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4972A" w14:textId="77777777" w:rsidR="0058425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6B5B4B" w:rsidRPr="009A4B0A">
        <w:rPr>
          <w:b/>
          <w:bCs/>
        </w:rPr>
        <w:t>{{</w:t>
      </w:r>
      <w:proofErr w:type="spellStart"/>
      <w:r w:rsidR="006B5B4B" w:rsidRPr="009A4B0A">
        <w:rPr>
          <w:b/>
          <w:bCs/>
        </w:rPr>
        <w:t>Company</w:t>
      </w:r>
      <w:r w:rsidR="006B5B4B" w:rsidRPr="009A4B0A">
        <w:rPr>
          <w:b/>
          <w:bCs/>
          <w:spacing w:val="-7"/>
        </w:rPr>
        <w:t>_</w:t>
      </w:r>
      <w:r w:rsidR="006B5B4B" w:rsidRPr="009A4B0A">
        <w:rPr>
          <w:b/>
          <w:bCs/>
          <w:spacing w:val="-2"/>
        </w:rPr>
        <w:t>Name</w:t>
      </w:r>
      <w:proofErr w:type="spellEnd"/>
      <w:r w:rsidR="006B5B4B" w:rsidRPr="009A4B0A">
        <w:rPr>
          <w:b/>
          <w:bCs/>
          <w:spacing w:val="-2"/>
        </w:rPr>
        <w:t>}}</w:t>
      </w:r>
    </w:p>
    <w:p w14:paraId="6A57F694" w14:textId="77777777" w:rsidR="0058425D" w:rsidRDefault="0058425D">
      <w:pPr>
        <w:spacing w:after="0" w:line="240" w:lineRule="auto"/>
      </w:pPr>
    </w:p>
    <w:p w14:paraId="4B9B812E" w14:textId="77777777" w:rsidR="0058425D" w:rsidRDefault="00000000">
      <w:pPr>
        <w:pStyle w:val="PDParagraphDefault"/>
        <w:jc w:val="both"/>
      </w:pPr>
      <w:r>
        <w:t xml:space="preserve">This agreement provides </w:t>
      </w:r>
      <w:r w:rsidR="006B5B4B" w:rsidRPr="009A4B0A">
        <w:rPr>
          <w:b/>
          <w:bCs/>
        </w:rPr>
        <w:t>{{</w:t>
      </w:r>
      <w:proofErr w:type="spellStart"/>
      <w:r w:rsidR="006B5B4B" w:rsidRPr="009A4B0A">
        <w:rPr>
          <w:b/>
          <w:bCs/>
        </w:rPr>
        <w:t>Company</w:t>
      </w:r>
      <w:r w:rsidR="006B5B4B" w:rsidRPr="009A4B0A">
        <w:rPr>
          <w:b/>
          <w:bCs/>
          <w:spacing w:val="-7"/>
        </w:rPr>
        <w:t>_</w:t>
      </w:r>
      <w:r w:rsidR="006B5B4B" w:rsidRPr="009A4B0A">
        <w:rPr>
          <w:b/>
          <w:bCs/>
          <w:spacing w:val="-2"/>
        </w:rPr>
        <w:t>Name</w:t>
      </w:r>
      <w:proofErr w:type="spellEnd"/>
      <w:r w:rsidR="006B5B4B" w:rsidRPr="009A4B0A">
        <w:rPr>
          <w:b/>
          <w:bCs/>
          <w:spacing w:val="-2"/>
        </w:rPr>
        <w:t>}}</w:t>
      </w:r>
      <w:r>
        <w:t xml:space="preserve"> with pricing for use of the </w:t>
      </w:r>
      <w:proofErr w:type="spellStart"/>
      <w:r>
        <w:t>CloudFuze’s</w:t>
      </w:r>
      <w:proofErr w:type="spellEnd"/>
      <w:r>
        <w:t xml:space="preserve"> X-Change Enterprise Data Migration Solution:</w:t>
      </w:r>
    </w:p>
    <w:p w14:paraId="27B78D64" w14:textId="77777777" w:rsidR="0058425D" w:rsidRDefault="0058425D">
      <w:pPr>
        <w:spacing w:after="0" w:line="240" w:lineRule="auto"/>
      </w:pPr>
    </w:p>
    <w:tbl>
      <w:tblPr>
        <w:tblStyle w:val="TableGrid"/>
        <w:tblW w:w="0" w:type="auto"/>
        <w:jc w:val="center"/>
        <w:tblLook w:val="04A0" w:firstRow="1" w:lastRow="0" w:firstColumn="1" w:lastColumn="0" w:noHBand="0" w:noVBand="1"/>
      </w:tblPr>
      <w:tblGrid>
        <w:gridCol w:w="10714"/>
      </w:tblGrid>
      <w:tr w:rsidR="0058425D" w14:paraId="780B9A3E" w14:textId="77777777">
        <w:trPr>
          <w:jc w:val="center"/>
        </w:trPr>
        <w:tc>
          <w:tcPr>
            <w:tcW w:w="10714" w:type="dxa"/>
            <w:shd w:val="clear" w:color="auto" w:fill="93CDDC"/>
          </w:tcPr>
          <w:p w14:paraId="47B7FA56" w14:textId="77777777" w:rsidR="0058425D" w:rsidRDefault="00000000">
            <w:pPr>
              <w:jc w:val="center"/>
            </w:pPr>
            <w:r>
              <w:rPr>
                <w:b/>
                <w:bCs/>
                <w:sz w:val="23"/>
                <w:szCs w:val="23"/>
              </w:rPr>
              <w:t>Cloud-Hosted SaaS Solution | Managed Migration | Assisted Migration Manager</w:t>
            </w:r>
          </w:p>
        </w:tc>
      </w:tr>
    </w:tbl>
    <w:p w14:paraId="70293707" w14:textId="77777777" w:rsidR="0058425D" w:rsidRDefault="0058425D">
      <w:pPr>
        <w:spacing w:after="0" w:line="240" w:lineRule="auto"/>
      </w:pPr>
    </w:p>
    <w:tbl>
      <w:tblPr>
        <w:tblStyle w:val="PDPricingTableMainWithHeader"/>
        <w:tblW w:w="0" w:type="auto"/>
        <w:jc w:val="center"/>
        <w:tblLook w:val="04A0" w:firstRow="1" w:lastRow="0" w:firstColumn="1" w:lastColumn="0" w:noHBand="0" w:noVBand="1"/>
      </w:tblPr>
      <w:tblGrid>
        <w:gridCol w:w="2372"/>
        <w:gridCol w:w="5431"/>
        <w:gridCol w:w="2835"/>
      </w:tblGrid>
      <w:tr w:rsidR="00C3662C" w:rsidRPr="00BC67A3" w14:paraId="27836279" w14:textId="39F514B0" w:rsidTr="00827D5B">
        <w:trPr>
          <w:cnfStyle w:val="100000000000" w:firstRow="1" w:lastRow="0" w:firstColumn="0" w:lastColumn="0" w:oddVBand="0" w:evenVBand="0" w:oddHBand="0" w:evenHBand="0" w:firstRowFirstColumn="0" w:firstRowLastColumn="0" w:lastRowFirstColumn="0" w:lastRowLastColumn="0"/>
          <w:jc w:val="center"/>
        </w:trPr>
        <w:tc>
          <w:tcPr>
            <w:tcW w:w="2372" w:type="dxa"/>
          </w:tcPr>
          <w:p w14:paraId="78310725" w14:textId="77777777" w:rsidR="00C3662C" w:rsidRPr="00BC67A3" w:rsidRDefault="00C3662C">
            <w:pPr>
              <w:jc w:val="center"/>
              <w:rPr>
                <w:b w:val="0"/>
                <w:bCs w:val="0"/>
              </w:rPr>
            </w:pPr>
            <w:r w:rsidRPr="00BC67A3">
              <w:rPr>
                <w:b w:val="0"/>
                <w:bCs w:val="0"/>
              </w:rPr>
              <w:t>Job Requirement</w:t>
            </w:r>
          </w:p>
        </w:tc>
        <w:tc>
          <w:tcPr>
            <w:tcW w:w="5431" w:type="dxa"/>
          </w:tcPr>
          <w:p w14:paraId="0BEBFD2C" w14:textId="77777777" w:rsidR="00C3662C" w:rsidRPr="00BC67A3" w:rsidRDefault="00C3662C">
            <w:pPr>
              <w:jc w:val="center"/>
              <w:rPr>
                <w:b w:val="0"/>
                <w:bCs w:val="0"/>
              </w:rPr>
            </w:pPr>
            <w:r w:rsidRPr="00BC67A3">
              <w:rPr>
                <w:b w:val="0"/>
                <w:bCs w:val="0"/>
              </w:rPr>
              <w:t>Description</w:t>
            </w:r>
          </w:p>
        </w:tc>
        <w:tc>
          <w:tcPr>
            <w:tcW w:w="2835" w:type="dxa"/>
          </w:tcPr>
          <w:p w14:paraId="775C35A8" w14:textId="77777777" w:rsidR="00C3662C" w:rsidRPr="00BC67A3" w:rsidRDefault="00C3662C" w:rsidP="008272ED">
            <w:pPr>
              <w:rPr>
                <w:b w:val="0"/>
                <w:bCs w:val="0"/>
              </w:rPr>
            </w:pPr>
            <w:r w:rsidRPr="00BC67A3">
              <w:rPr>
                <w:b w:val="0"/>
                <w:bCs w:val="0"/>
              </w:rPr>
              <w:t>Price(USD)</w:t>
            </w:r>
          </w:p>
        </w:tc>
      </w:tr>
      <w:tr w:rsidR="00C3662C" w:rsidRPr="00BC67A3" w14:paraId="5B8ADE72" w14:textId="28646937" w:rsidTr="00827D5B">
        <w:trPr>
          <w:jc w:val="center"/>
        </w:trPr>
        <w:tc>
          <w:tcPr>
            <w:tcW w:w="2372" w:type="dxa"/>
          </w:tcPr>
          <w:p w14:paraId="766579EB" w14:textId="77777777" w:rsidR="00C3662C" w:rsidRPr="00BC67A3" w:rsidRDefault="00C3662C">
            <w:proofErr w:type="spellStart"/>
            <w:r w:rsidRPr="00BC67A3">
              <w:t>CloudFuze</w:t>
            </w:r>
            <w:proofErr w:type="spellEnd"/>
            <w:r w:rsidRPr="00BC67A3">
              <w:t xml:space="preserve"> X-Change Data Migration</w:t>
            </w:r>
          </w:p>
        </w:tc>
        <w:tc>
          <w:tcPr>
            <w:tcW w:w="5431" w:type="dxa"/>
          </w:tcPr>
          <w:p w14:paraId="2E0334E4" w14:textId="77777777" w:rsidR="00C3662C" w:rsidRPr="00BC67A3" w:rsidRDefault="00C3662C">
            <w:r w:rsidRPr="00BC67A3">
              <w:t>Slack to Google Chat</w:t>
            </w:r>
          </w:p>
          <w:p w14:paraId="4C10E6DE" w14:textId="77777777" w:rsidR="00C3662C" w:rsidRPr="00BC67A3" w:rsidRDefault="00C3662C">
            <w:r w:rsidRPr="00BC67A3">
              <w:t>-----------------------------------------------------------</w:t>
            </w:r>
          </w:p>
          <w:p w14:paraId="3F75BCE6" w14:textId="77777777" w:rsidR="00C3662C" w:rsidRPr="00BC67A3" w:rsidRDefault="00C3662C">
            <w:r w:rsidRPr="00BC67A3">
              <w:t>Up to {{</w:t>
            </w:r>
            <w:proofErr w:type="spellStart"/>
            <w:r w:rsidRPr="00BC67A3">
              <w:t>users_count</w:t>
            </w:r>
            <w:proofErr w:type="spellEnd"/>
            <w:r w:rsidRPr="00BC67A3">
              <w:t>}} Users | All Channels Only</w:t>
            </w:r>
          </w:p>
          <w:p w14:paraId="22DC8CC3" w14:textId="77777777" w:rsidR="00C3662C" w:rsidRPr="00BC67A3" w:rsidRDefault="00C3662C"/>
        </w:tc>
        <w:tc>
          <w:tcPr>
            <w:tcW w:w="2835" w:type="dxa"/>
          </w:tcPr>
          <w:p w14:paraId="0210DA14" w14:textId="77777777" w:rsidR="00C3662C" w:rsidRPr="00BC67A3" w:rsidRDefault="00C3662C" w:rsidP="008272ED">
            <w:r w:rsidRPr="00BC67A3">
              <w:rPr>
                <w:spacing w:val="-6"/>
                <w:sz w:val="19"/>
              </w:rPr>
              <w:t>{{</w:t>
            </w:r>
            <w:proofErr w:type="spellStart"/>
            <w:r w:rsidRPr="00BC67A3">
              <w:rPr>
                <w:spacing w:val="-6"/>
                <w:sz w:val="19"/>
              </w:rPr>
              <w:t>users_cost</w:t>
            </w:r>
            <w:proofErr w:type="spellEnd"/>
            <w:r w:rsidRPr="00BC67A3">
              <w:rPr>
                <w:spacing w:val="-4"/>
                <w:sz w:val="19"/>
              </w:rPr>
              <w:t>}}</w:t>
            </w:r>
          </w:p>
        </w:tc>
      </w:tr>
      <w:tr w:rsidR="00C3662C" w:rsidRPr="00BC67A3" w14:paraId="5B8ADE72" w14:textId="28646937" w:rsidTr="00827D5B">
        <w:trPr>
          <w:jc w:val="center"/>
        </w:trPr>
        <w:tc>
          <w:tcPr>
            <w:tcW w:w="2372" w:type="dxa"/>
          </w:tcPr>
          <w:p w14:paraId="766579EB" w14:textId="77777777" w:rsidR="00C3662C" w:rsidRPr="00BC67A3" w:rsidRDefault="00C3662C">
            <w:proofErr w:type="spellStart"/>
            <w:r w:rsidRPr="00BC67A3">
              <w:t>Managed Migration Service</w:t>
            </w:r>
            <w:proofErr w:type="spellEnd"/>
            <w:r w:rsidRPr="00BC67A3">
              <w:t xml:space="preserve"/>
            </w:r>
          </w:p>
        </w:tc>
        <w:tc>
          <w:tcPr>
            <w:tcW w:w="5431" w:type="dxa"/>
          </w:tcPr>
          <w:p w14:paraId="2E0334E4" w14:textId="77777777" w:rsidR="00C3662C" w:rsidRPr="00BC67A3" w:rsidRDefault="00C3662C">
            <w:r w:rsidRPr="00BC67A3">
              <w:t>Managed Migration | Assigned Project Manager | Pre-Migration Analysis | During Migration Consulting | Post-Migration Support and Data Reconciliation Support | End-to End Migration Assistance with 24*7 Premium Support</w:t>
            </w:r>
          </w:p>
          <w:p w14:paraId="4C10E6DE" w14:textId="77777777" w:rsidR="00C3662C" w:rsidRPr="00BC67A3" w:rsidRDefault="00C3662C">
            <w:r w:rsidRPr="00BC67A3">
              <w:t/>
            </w:r>
          </w:p>
          <w:p w14:paraId="3F75BCE6" w14:textId="77777777" w:rsidR="00C3662C" w:rsidRPr="00BC67A3" w:rsidRDefault="00C3662C">
            <w:r w:rsidRPr="00BC67A3">
              <w:t/>
            </w:r>
            <w:proofErr w:type="spellStart"/>
            <w:r w:rsidRPr="00BC67A3">
              <w:t/>
            </w:r>
            <w:proofErr w:type="spellEnd"/>
            <w:r w:rsidRPr="00BC67A3">
              <w:t/>
            </w:r>
          </w:p>
          <w:p w14:paraId="22DC8CC3" w14:textId="77777777" w:rsidR="00C3662C" w:rsidRPr="00BC67A3" w:rsidRDefault="00C3662C"/>
        </w:tc>
        <w:tc>
          <w:tcPr>
            <w:tcW w:w="2835" w:type="dxa"/>
          </w:tcPr>
          <w:p w14:paraId="0210DA14" w14:textId="77777777" w:rsidR="00C3662C" w:rsidRPr="00BC67A3" w:rsidRDefault="00C3662C" w:rsidP="008272ED">
            <w:r w:rsidRPr="00BC67A3">
              <w:rPr>
                <w:spacing w:val="-6"/>
                <w:sz w:val="19"/>
              </w:rPr>
              <w:t>{{price_migration}}</w:t>
            </w:r>
            <w:proofErr w:type="spellStart"/>
            <w:r w:rsidRPr="00BC67A3">
              <w:rPr>
                <w:spacing w:val="-6"/>
                <w:sz w:val="19"/>
              </w:rPr>
              <w:t/>
            </w:r>
            <w:proofErr w:type="spellEnd"/>
            <w:r w:rsidRPr="00BC67A3">
              <w:rPr>
                <w:spacing w:val="-4"/>
                <w:sz w:val="19"/>
              </w:rPr>
              <w:t/>
            </w:r>
          </w:p>
        </w:tc>
      </w:tr>
      <w:tr w:rsidR="00C3662C" w:rsidRPr="00BC67A3" w14:paraId="1F37D401" w14:textId="7C211E85" w:rsidTr="00827D5B">
        <w:trPr>
          <w:jc w:val="center"/>
        </w:trPr>
        <w:tc>
          <w:tcPr>
            <w:tcW w:w="2372" w:type="dxa"/>
          </w:tcPr>
          <w:p w14:paraId="7AB34DE6" w14:textId="77777777" w:rsidR="00C3662C" w:rsidRPr="00BC67A3" w:rsidRDefault="00C3662C">
            <w:r w:rsidRPr="00BC67A3">
              <w:t>Instance Type</w:t>
            </w:r>
          </w:p>
        </w:tc>
        <w:tc>
          <w:tcPr>
            <w:tcW w:w="5431" w:type="dxa"/>
          </w:tcPr>
          <w:p w14:paraId="4BC076FA" w14:textId="60F42194" w:rsidR="00C3662C" w:rsidRPr="00BC67A3" w:rsidRDefault="00C3662C">
            <w:r w:rsidRPr="00BC67A3">
              <w:t>{{</w:t>
            </w:r>
            <w:proofErr w:type="spellStart"/>
            <w:r w:rsidRPr="00BC67A3">
              <w:t>instance_users</w:t>
            </w:r>
            <w:proofErr w:type="spellEnd"/>
            <w:r w:rsidRPr="00BC67A3">
              <w:t>}} {{</w:t>
            </w:r>
            <w:proofErr w:type="spellStart"/>
            <w:r w:rsidRPr="00BC67A3">
              <w:t>instance_type</w:t>
            </w:r>
            <w:proofErr w:type="spellEnd"/>
            <w:r w:rsidRPr="00BC67A3">
              <w:t>}} Instance in a High-End Enterprise Server</w:t>
            </w:r>
            <w:r w:rsidRPr="00BC67A3">
              <w:br/>
              <w:t xml:space="preserve"> ---------------------------------------------------- </w:t>
            </w:r>
            <w:r w:rsidR="008361E2">
              <w:br/>
            </w:r>
            <w:r w:rsidRPr="00BC67A3">
              <w:rPr>
                <w:sz w:val="21"/>
                <w:szCs w:val="21"/>
              </w:rPr>
              <w:t xml:space="preserve">Instance Valid for </w:t>
            </w:r>
            <w:r w:rsidRPr="00BC67A3">
              <w:t>{{</w:t>
            </w:r>
            <w:proofErr w:type="spellStart"/>
            <w:r w:rsidRPr="00BC67A3">
              <w:t>Duration_of_months</w:t>
            </w:r>
            <w:proofErr w:type="spellEnd"/>
            <w:r w:rsidRPr="00BC67A3">
              <w:t>}}</w:t>
            </w:r>
            <w:r w:rsidRPr="00BC67A3">
              <w:rPr>
                <w:sz w:val="21"/>
                <w:szCs w:val="21"/>
              </w:rPr>
              <w:t xml:space="preserve"> Months</w:t>
            </w:r>
          </w:p>
          <w:p w14:paraId="31A12991" w14:textId="77777777" w:rsidR="00C3662C" w:rsidRPr="00BC67A3" w:rsidRDefault="00C3662C"/>
        </w:tc>
        <w:tc>
          <w:tcPr>
            <w:tcW w:w="2835" w:type="dxa"/>
          </w:tcPr>
          <w:p w14:paraId="0EC463DD" w14:textId="77777777" w:rsidR="00C3662C" w:rsidRPr="00BC67A3" w:rsidRDefault="00C3662C" w:rsidP="008272ED">
            <w:r w:rsidRPr="00BC67A3">
              <w:t>{{</w:t>
            </w:r>
            <w:proofErr w:type="spellStart"/>
            <w:r w:rsidRPr="00BC67A3">
              <w:t>instance_cost</w:t>
            </w:r>
            <w:proofErr w:type="spellEnd"/>
            <w:r w:rsidRPr="00BC67A3">
              <w:t>}}</w:t>
            </w:r>
          </w:p>
        </w:tc>
      </w:tr>
    </w:tbl>
    <w:tbl>
      <w:tblPr>
        <w:tblStyle w:val="PDPricingTableTotal"/>
        <w:tblpPr w:leftFromText="180" w:rightFromText="180" w:vertAnchor="text" w:horzAnchor="page" w:tblpX="3045" w:tblpY="335"/>
        <w:tblW w:w="8222" w:type="dxa"/>
        <w:tblInd w:w="0" w:type="dxa"/>
        <w:tblLook w:val="04A0" w:firstRow="1" w:lastRow="0" w:firstColumn="1" w:lastColumn="0" w:noHBand="0" w:noVBand="1"/>
      </w:tblPr>
      <w:tblGrid>
        <w:gridCol w:w="4916"/>
        <w:gridCol w:w="3306"/>
      </w:tblGrid>
      <w:tr w:rsidR="00F622F3" w14:paraId="38D392F8" w14:textId="77777777" w:rsidTr="008272ED">
        <w:tc>
          <w:tcPr>
            <w:tcW w:w="4916" w:type="dxa"/>
          </w:tcPr>
          <w:p w14:paraId="00345883" w14:textId="7E5282F2" w:rsidR="00F622F3" w:rsidRDefault="00F622F3" w:rsidP="008272ED">
            <w:pPr>
              <w:rPr>
                <w:b/>
                <w:bCs/>
              </w:rPr>
            </w:pPr>
            <w:r>
              <w:rPr>
                <w:b/>
                <w:bCs/>
              </w:rPr>
              <w:t xml:space="preserve">  </w:t>
            </w:r>
            <w:r w:rsidR="008272ED">
              <w:rPr>
                <w:b/>
                <w:bCs/>
              </w:rPr>
              <w:t xml:space="preserve">  </w:t>
            </w:r>
            <w:r>
              <w:rPr>
                <w:b/>
                <w:bCs/>
              </w:rPr>
              <w:t>Discount {{</w:t>
            </w:r>
            <w:proofErr w:type="spellStart"/>
            <w:r>
              <w:rPr>
                <w:b/>
                <w:bCs/>
              </w:rPr>
              <w:t>discount_percent_with_parentheses</w:t>
            </w:r>
            <w:proofErr w:type="spellEnd"/>
            <w:r>
              <w:rPr>
                <w:b/>
                <w:bCs/>
              </w:rPr>
              <w:t>}}</w:t>
            </w:r>
          </w:p>
        </w:tc>
        <w:tc>
          <w:tcPr>
            <w:tcW w:w="3306" w:type="dxa"/>
          </w:tcPr>
          <w:p w14:paraId="73344F50" w14:textId="21E790CC" w:rsidR="00F622F3" w:rsidRDefault="00F622F3" w:rsidP="008272ED">
            <w:pPr>
              <w:rPr>
                <w:b/>
                <w:bCs/>
              </w:rPr>
            </w:pPr>
            <w:r>
              <w:rPr>
                <w:b/>
                <w:bCs/>
              </w:rPr>
              <w:t xml:space="preserve">                   </w:t>
            </w:r>
            <w:r w:rsidRPr="006C3BD8">
              <w:rPr>
                <w:b/>
                <w:bCs/>
              </w:rPr>
              <w:t>{{</w:t>
            </w:r>
            <w:proofErr w:type="spellStart"/>
            <w:r w:rsidRPr="006C3BD8">
              <w:rPr>
                <w:b/>
                <w:bCs/>
              </w:rPr>
              <w:t>discount_amount</w:t>
            </w:r>
            <w:proofErr w:type="spellEnd"/>
            <w:r w:rsidRPr="006C3BD8">
              <w:rPr>
                <w:b/>
                <w:bCs/>
              </w:rPr>
              <w:t>}}</w:t>
            </w:r>
          </w:p>
        </w:tc>
      </w:tr>
      <w:tr w:rsidR="00F622F3" w14:paraId="7751B8A7" w14:textId="77777777" w:rsidTr="008272ED">
        <w:tc>
          <w:tcPr>
            <w:tcW w:w="4916" w:type="dxa"/>
          </w:tcPr>
          <w:p w14:paraId="27BA1354" w14:textId="06AAC815" w:rsidR="00F622F3" w:rsidRDefault="00F622F3" w:rsidP="008272ED">
            <w:r>
              <w:rPr>
                <w:b/>
                <w:bCs/>
              </w:rPr>
              <w:t xml:space="preserve">     Total Price</w:t>
            </w:r>
          </w:p>
        </w:tc>
        <w:tc>
          <w:tcPr>
            <w:tcW w:w="3306" w:type="dxa"/>
          </w:tcPr>
          <w:p w14:paraId="28845230" w14:textId="53E8BF5C" w:rsidR="00F622F3" w:rsidRDefault="00F622F3" w:rsidP="008272ED">
            <w:r>
              <w:rPr>
                <w:b/>
              </w:rPr>
              <w:t xml:space="preserve">                 </w:t>
            </w:r>
            <w:r w:rsidR="008272ED">
              <w:rPr>
                <w:b/>
              </w:rPr>
              <w:t xml:space="preserve"> </w:t>
            </w:r>
            <w:r>
              <w:rPr>
                <w:b/>
              </w:rPr>
              <w:t xml:space="preserve"> {{</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 xml:space="preserve">}}              </w:t>
            </w:r>
          </w:p>
        </w:tc>
      </w:tr>
    </w:tbl>
    <w:p w14:paraId="3BCCDF1D" w14:textId="77777777" w:rsidR="0058425D" w:rsidRDefault="0058425D"/>
    <w:p w14:paraId="50BE34BC" w14:textId="77777777" w:rsidR="0058425D" w:rsidRDefault="0058425D">
      <w:pPr>
        <w:spacing w:after="0" w:line="240" w:lineRule="auto"/>
      </w:pPr>
    </w:p>
    <w:p w14:paraId="2BF9F334" w14:textId="77777777" w:rsidR="0058425D" w:rsidRDefault="00000000">
      <w:pPr>
        <w:pStyle w:val="PDParagraphDefault"/>
      </w:pPr>
      <w:r>
        <w:t>​</w:t>
      </w:r>
    </w:p>
    <w:p w14:paraId="2EF3E2BD" w14:textId="77777777" w:rsidR="0058425D" w:rsidRDefault="0058425D">
      <w:pPr>
        <w:spacing w:after="0" w:line="240" w:lineRule="auto"/>
      </w:pPr>
    </w:p>
    <w:p w14:paraId="5D4E4620" w14:textId="77777777" w:rsidR="0058425D" w:rsidRDefault="0058425D">
      <w:pPr>
        <w:pStyle w:val="PDParagraphDefault"/>
        <w:sectPr w:rsidR="0058425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58425D" w14:paraId="547655EB" w14:textId="77777777">
        <w:trPr>
          <w:jc w:val="center"/>
        </w:trPr>
        <w:tc>
          <w:tcPr>
            <w:tcW w:w="10714" w:type="dxa"/>
            <w:shd w:val="clear" w:color="auto" w:fill="93CDDC"/>
          </w:tcPr>
          <w:p w14:paraId="1EE50ED2" w14:textId="77777777" w:rsidR="0058425D" w:rsidRDefault="00000000">
            <w:pPr>
              <w:jc w:val="center"/>
            </w:pPr>
            <w:r>
              <w:rPr>
                <w:b/>
                <w:bCs/>
                <w:sz w:val="23"/>
                <w:szCs w:val="23"/>
              </w:rPr>
              <w:lastRenderedPageBreak/>
              <w:t>Important Payment Notes:</w:t>
            </w:r>
          </w:p>
        </w:tc>
      </w:tr>
    </w:tbl>
    <w:p w14:paraId="5ACB0B16" w14:textId="77777777" w:rsidR="0058425D" w:rsidRDefault="0058425D">
      <w:pPr>
        <w:spacing w:after="0" w:line="240" w:lineRule="auto"/>
      </w:pPr>
    </w:p>
    <w:p w14:paraId="3A75285A" w14:textId="77777777" w:rsidR="0058425D" w:rsidRDefault="00000000">
      <w:pPr>
        <w:pStyle w:val="PDParagraphDefault"/>
        <w:numPr>
          <w:ilvl w:val="0"/>
          <w:numId w:val="3"/>
        </w:numPr>
      </w:pPr>
      <w:r>
        <w:rPr>
          <w:b/>
          <w:bCs/>
        </w:rPr>
        <w:t>100% pre-payment before initiating the migration.</w:t>
      </w:r>
    </w:p>
    <w:p w14:paraId="3B99EAF9" w14:textId="77777777" w:rsidR="0058425D" w:rsidRDefault="0058425D">
      <w:pPr>
        <w:pStyle w:val="PDParagraphDefault"/>
      </w:pPr>
    </w:p>
    <w:p w14:paraId="1AD829FA" w14:textId="77777777" w:rsidR="0058425D" w:rsidRDefault="00000000">
      <w:pPr>
        <w:pStyle w:val="PDParagraphDefault"/>
        <w:numPr>
          <w:ilvl w:val="0"/>
          <w:numId w:val="4"/>
        </w:numPr>
      </w:pPr>
      <w:r>
        <w:rPr>
          <w:b/>
          <w:bCs/>
        </w:rPr>
        <w:t>All prices are in US dollars (USD).</w:t>
      </w:r>
    </w:p>
    <w:p w14:paraId="71CF154A" w14:textId="77777777" w:rsidR="0058425D" w:rsidRDefault="0058425D">
      <w:pPr>
        <w:pStyle w:val="PDParagraphDefault"/>
      </w:pPr>
    </w:p>
    <w:p w14:paraId="30709DF0" w14:textId="77777777" w:rsidR="0058425D" w:rsidRDefault="00000000">
      <w:pPr>
        <w:pStyle w:val="PDParagraphDefault"/>
        <w:numPr>
          <w:ilvl w:val="0"/>
          <w:numId w:val="5"/>
        </w:numPr>
      </w:pPr>
      <w:r>
        <w:rPr>
          <w:b/>
          <w:bCs/>
        </w:rPr>
        <w:t>Any required sales taxes are not included in the above agreement.</w:t>
      </w:r>
    </w:p>
    <w:p w14:paraId="6B67C2F2" w14:textId="77777777" w:rsidR="0058425D" w:rsidRDefault="0058425D">
      <w:pPr>
        <w:pStyle w:val="PDParagraphDefault"/>
      </w:pPr>
    </w:p>
    <w:p w14:paraId="06AEB80D" w14:textId="77777777" w:rsidR="0058425D" w:rsidRDefault="00000000">
      <w:pPr>
        <w:pStyle w:val="PDParagraphDefault"/>
        <w:numPr>
          <w:ilvl w:val="0"/>
          <w:numId w:val="6"/>
        </w:numPr>
      </w:pPr>
      <w:r>
        <w:rPr>
          <w:b/>
          <w:bCs/>
        </w:rPr>
        <w:t>Overage Charges:</w:t>
      </w:r>
      <w:r>
        <w:t xml:space="preserve"> </w:t>
      </w:r>
      <w:r w:rsidR="006B5B4B" w:rsidRPr="001F598F">
        <w:t>{{</w:t>
      </w:r>
      <w:proofErr w:type="spellStart"/>
      <w:r w:rsidR="006B5B4B" w:rsidRPr="001F598F">
        <w:t>per_user_cost</w:t>
      </w:r>
      <w:proofErr w:type="spellEnd"/>
      <w:r w:rsidR="006B5B4B" w:rsidRPr="001F598F">
        <w:t>}}</w:t>
      </w:r>
      <w:r w:rsidR="006B5B4B" w:rsidRPr="00F8259B">
        <w:rPr>
          <w:b/>
          <w:bCs/>
        </w:rPr>
        <w:t xml:space="preserve"> </w:t>
      </w:r>
      <w:r w:rsidR="006B5B4B">
        <w:t xml:space="preserve">per User | </w:t>
      </w:r>
      <w:r w:rsidR="006B5B4B" w:rsidRPr="001F598F">
        <w:t>{{</w:t>
      </w:r>
      <w:proofErr w:type="spellStart"/>
      <w:r w:rsidR="006B5B4B" w:rsidRPr="001F598F">
        <w:t>instance_type_cost</w:t>
      </w:r>
      <w:proofErr w:type="spellEnd"/>
      <w:r w:rsidR="006B5B4B" w:rsidRPr="001F598F">
        <w:t>}}</w:t>
      </w:r>
      <w:r w:rsidR="006B5B4B">
        <w:rPr>
          <w:b/>
          <w:bCs/>
        </w:rPr>
        <w:t xml:space="preserve"> </w:t>
      </w:r>
      <w:r w:rsidR="006B5B4B">
        <w:t>per server per month</w:t>
      </w:r>
    </w:p>
    <w:p w14:paraId="77D78131" w14:textId="77777777" w:rsidR="0058425D" w:rsidRDefault="0058425D">
      <w:pPr>
        <w:pStyle w:val="PDParagraphDefault"/>
      </w:pPr>
    </w:p>
    <w:p w14:paraId="21843707" w14:textId="77777777" w:rsidR="0058425D" w:rsidRDefault="00000000">
      <w:pPr>
        <w:pStyle w:val="PDParagraphDefault"/>
        <w:numPr>
          <w:ilvl w:val="0"/>
          <w:numId w:val="7"/>
        </w:numPr>
      </w:pPr>
      <w:r>
        <w:rPr>
          <w:b/>
          <w:bCs/>
        </w:rPr>
        <w:t>Initial Service Term:</w:t>
      </w:r>
      <w:r>
        <w:t xml:space="preserve"> </w:t>
      </w:r>
      <w:r w:rsidR="006B5B4B">
        <w:t>{{</w:t>
      </w:r>
      <w:proofErr w:type="spellStart"/>
      <w:r w:rsidR="006B5B4B">
        <w:t>Start_date</w:t>
      </w:r>
      <w:proofErr w:type="spellEnd"/>
      <w:r w:rsidR="006B5B4B">
        <w:t>}} till {{</w:t>
      </w:r>
      <w:proofErr w:type="spellStart"/>
      <w:r w:rsidR="006B5B4B">
        <w:t>End_date</w:t>
      </w:r>
      <w:proofErr w:type="spellEnd"/>
      <w:r w:rsidR="006B5B4B">
        <w:t>}}</w:t>
      </w:r>
    </w:p>
    <w:p w14:paraId="683FD5B1" w14:textId="77777777" w:rsidR="0058425D" w:rsidRDefault="0058425D">
      <w:pPr>
        <w:spacing w:after="0" w:line="240" w:lineRule="auto"/>
      </w:pPr>
    </w:p>
    <w:tbl>
      <w:tblPr>
        <w:tblStyle w:val="TableGrid"/>
        <w:tblW w:w="0" w:type="auto"/>
        <w:jc w:val="center"/>
        <w:tblLook w:val="04A0" w:firstRow="1" w:lastRow="0" w:firstColumn="1" w:lastColumn="0" w:noHBand="0" w:noVBand="1"/>
      </w:tblPr>
      <w:tblGrid>
        <w:gridCol w:w="10714"/>
      </w:tblGrid>
      <w:tr w:rsidR="0058425D" w14:paraId="389755E0" w14:textId="77777777">
        <w:trPr>
          <w:jc w:val="center"/>
        </w:trPr>
        <w:tc>
          <w:tcPr>
            <w:tcW w:w="10714" w:type="dxa"/>
            <w:shd w:val="clear" w:color="auto" w:fill="93CDDC"/>
          </w:tcPr>
          <w:p w14:paraId="73F5D272" w14:textId="77777777" w:rsidR="0058425D" w:rsidRDefault="00000000">
            <w:pPr>
              <w:jc w:val="center"/>
            </w:pPr>
            <w:r>
              <w:rPr>
                <w:b/>
                <w:bCs/>
                <w:sz w:val="23"/>
                <w:szCs w:val="23"/>
              </w:rPr>
              <w:t>SAAS SERVICE AGREEMENT:</w:t>
            </w:r>
          </w:p>
        </w:tc>
      </w:tr>
    </w:tbl>
    <w:p w14:paraId="20C652F6" w14:textId="77777777" w:rsidR="0058425D" w:rsidRDefault="0058425D">
      <w:pPr>
        <w:spacing w:after="0" w:line="240" w:lineRule="auto"/>
      </w:pPr>
    </w:p>
    <w:p w14:paraId="73696003" w14:textId="77777777" w:rsidR="0058425D" w:rsidRDefault="00000000" w:rsidP="006B5B4B">
      <w:pPr>
        <w:pStyle w:val="PDParagraphDefault"/>
        <w:sectPr w:rsidR="0058425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6B5B4B"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8425D" w14:paraId="10D1914F" w14:textId="77777777">
        <w:trPr>
          <w:jc w:val="center"/>
        </w:trPr>
        <w:tc>
          <w:tcPr>
            <w:tcW w:w="5357" w:type="dxa"/>
          </w:tcPr>
          <w:p w14:paraId="2C953938" w14:textId="77777777" w:rsidR="0058425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3C0E2FF" w14:textId="77777777" w:rsidR="0058425D" w:rsidRDefault="0058425D">
            <w:pPr>
              <w:spacing w:after="0" w:line="240" w:lineRule="auto"/>
            </w:pPr>
          </w:p>
          <w:p w14:paraId="49D13FAE" w14:textId="77777777" w:rsidR="0058425D" w:rsidRDefault="0058425D">
            <w:pPr>
              <w:pStyle w:val="PDParagraphDefault"/>
            </w:pPr>
          </w:p>
          <w:p w14:paraId="7B84D78A" w14:textId="77777777" w:rsidR="0058425D" w:rsidRDefault="00000000">
            <w:pPr>
              <w:pStyle w:val="PDParagraphDefault"/>
            </w:pPr>
            <w:r>
              <w:t>By :     _________________________________</w:t>
            </w:r>
          </w:p>
          <w:p w14:paraId="324DC777" w14:textId="77777777" w:rsidR="0058425D" w:rsidRDefault="0058425D">
            <w:pPr>
              <w:pStyle w:val="PDParagraphDefault"/>
            </w:pPr>
          </w:p>
          <w:p w14:paraId="6CE9DD4B" w14:textId="77777777" w:rsidR="0058425D" w:rsidRDefault="00000000">
            <w:pPr>
              <w:pStyle w:val="PDParagraphDefault"/>
            </w:pPr>
            <w:r>
              <w:t>Name: _________________________________</w:t>
            </w:r>
          </w:p>
          <w:p w14:paraId="62DB87DF" w14:textId="77777777" w:rsidR="0058425D" w:rsidRDefault="0058425D">
            <w:pPr>
              <w:pStyle w:val="PDParagraphDefault"/>
            </w:pPr>
          </w:p>
          <w:p w14:paraId="1AF85925" w14:textId="77777777" w:rsidR="0058425D" w:rsidRDefault="00000000">
            <w:pPr>
              <w:pStyle w:val="PDParagraphDefault"/>
            </w:pPr>
            <w:r>
              <w:t>Title :   _________________________________</w:t>
            </w:r>
          </w:p>
          <w:p w14:paraId="44809FD5" w14:textId="77777777" w:rsidR="0058425D" w:rsidRDefault="0058425D">
            <w:pPr>
              <w:pStyle w:val="PDParagraphDefault"/>
            </w:pPr>
          </w:p>
          <w:p w14:paraId="15807B7C" w14:textId="77777777" w:rsidR="0058425D" w:rsidRDefault="00000000">
            <w:pPr>
              <w:pStyle w:val="PDParagraphDefault"/>
            </w:pPr>
            <w:r>
              <w:t>Date :  _________________________________</w:t>
            </w:r>
          </w:p>
        </w:tc>
        <w:tc>
          <w:tcPr>
            <w:tcW w:w="5357" w:type="dxa"/>
          </w:tcPr>
          <w:p w14:paraId="7D0DF3FF" w14:textId="77777777" w:rsidR="0058425D" w:rsidRDefault="00000000">
            <w:pPr>
              <w:pStyle w:val="PDParagraphDefault"/>
            </w:pPr>
            <w:r>
              <w:rPr>
                <w:b/>
                <w:bCs/>
                <w:u w:val="single"/>
              </w:rPr>
              <w:t xml:space="preserve">For </w:t>
            </w:r>
            <w:r w:rsidR="006B5B4B" w:rsidRPr="00A6577A">
              <w:rPr>
                <w:b/>
                <w:bCs/>
                <w:u w:val="single"/>
              </w:rPr>
              <w:t>{{</w:t>
            </w:r>
            <w:proofErr w:type="spellStart"/>
            <w:r w:rsidR="006B5B4B" w:rsidRPr="00A6577A">
              <w:rPr>
                <w:b/>
                <w:bCs/>
                <w:u w:val="single"/>
              </w:rPr>
              <w:t>Company</w:t>
            </w:r>
            <w:r w:rsidR="006B5B4B" w:rsidRPr="00A6577A">
              <w:rPr>
                <w:b/>
                <w:bCs/>
                <w:spacing w:val="-7"/>
                <w:u w:val="single"/>
              </w:rPr>
              <w:t>_</w:t>
            </w:r>
            <w:r w:rsidR="006B5B4B" w:rsidRPr="00A6577A">
              <w:rPr>
                <w:b/>
                <w:bCs/>
                <w:spacing w:val="-2"/>
                <w:u w:val="single"/>
              </w:rPr>
              <w:t>Name</w:t>
            </w:r>
            <w:proofErr w:type="spellEnd"/>
            <w:r w:rsidR="006B5B4B" w:rsidRPr="00A6577A">
              <w:rPr>
                <w:b/>
                <w:bCs/>
                <w:spacing w:val="-2"/>
                <w:u w:val="single"/>
              </w:rPr>
              <w:t>}}</w:t>
            </w:r>
          </w:p>
          <w:p w14:paraId="1B56876F" w14:textId="77777777" w:rsidR="0058425D" w:rsidRDefault="0058425D">
            <w:pPr>
              <w:spacing w:after="0" w:line="240" w:lineRule="auto"/>
            </w:pPr>
          </w:p>
          <w:p w14:paraId="6196624C" w14:textId="77777777" w:rsidR="0058425D" w:rsidRDefault="0058425D">
            <w:pPr>
              <w:pStyle w:val="PDParagraphDefault"/>
            </w:pPr>
          </w:p>
          <w:p w14:paraId="6145E78E" w14:textId="77777777" w:rsidR="0058425D" w:rsidRDefault="00000000">
            <w:pPr>
              <w:pStyle w:val="PDParagraphDefault"/>
            </w:pPr>
            <w:r>
              <w:t>By :     _________________________________</w:t>
            </w:r>
          </w:p>
          <w:p w14:paraId="51D12CA5" w14:textId="77777777" w:rsidR="0058425D" w:rsidRDefault="0058425D">
            <w:pPr>
              <w:pStyle w:val="PDParagraphDefault"/>
            </w:pPr>
          </w:p>
          <w:p w14:paraId="60AA8BA8" w14:textId="77777777" w:rsidR="0058425D" w:rsidRDefault="00000000">
            <w:pPr>
              <w:pStyle w:val="PDParagraphDefault"/>
            </w:pPr>
            <w:r>
              <w:t>Name: _________________________________</w:t>
            </w:r>
          </w:p>
          <w:p w14:paraId="09BCA472" w14:textId="77777777" w:rsidR="0058425D" w:rsidRDefault="0058425D">
            <w:pPr>
              <w:pStyle w:val="PDParagraphDefault"/>
            </w:pPr>
          </w:p>
          <w:p w14:paraId="24FD58EC" w14:textId="77777777" w:rsidR="0058425D" w:rsidRDefault="00000000">
            <w:pPr>
              <w:pStyle w:val="PDParagraphDefault"/>
            </w:pPr>
            <w:r>
              <w:t>Title :   _________________________________</w:t>
            </w:r>
          </w:p>
          <w:p w14:paraId="26490F5B" w14:textId="77777777" w:rsidR="0058425D" w:rsidRDefault="0058425D">
            <w:pPr>
              <w:pStyle w:val="PDParagraphDefault"/>
            </w:pPr>
          </w:p>
          <w:p w14:paraId="5BDEE3AF" w14:textId="77777777" w:rsidR="0058425D" w:rsidRDefault="00000000">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58425D" w14:paraId="35EE8A0B" w14:textId="77777777">
        <w:trPr>
          <w:jc w:val="center"/>
        </w:trPr>
        <w:tc>
          <w:tcPr>
            <w:tcW w:w="10714" w:type="dxa"/>
            <w:shd w:val="clear" w:color="auto" w:fill="93CDDC"/>
          </w:tcPr>
          <w:p w14:paraId="52C04A48" w14:textId="77777777" w:rsidR="0058425D" w:rsidRDefault="00000000">
            <w:pPr>
              <w:jc w:val="center"/>
            </w:pPr>
            <w:r>
              <w:rPr>
                <w:b/>
                <w:bCs/>
                <w:sz w:val="23"/>
                <w:szCs w:val="23"/>
              </w:rPr>
              <w:t>TERMS AND CONDITIONS</w:t>
            </w:r>
          </w:p>
        </w:tc>
      </w:tr>
    </w:tbl>
    <w:p w14:paraId="1B329254" w14:textId="77777777" w:rsidR="0058425D" w:rsidRDefault="0058425D">
      <w:pPr>
        <w:spacing w:after="0" w:line="240" w:lineRule="auto"/>
      </w:pPr>
    </w:p>
    <w:p w14:paraId="7E245B2E" w14:textId="77777777" w:rsidR="0058425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3CAFC87"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0D7F22C5" w14:textId="77777777">
        <w:trPr>
          <w:jc w:val="center"/>
        </w:trPr>
        <w:tc>
          <w:tcPr>
            <w:tcW w:w="10714" w:type="dxa"/>
            <w:shd w:val="clear" w:color="auto" w:fill="93CDDC"/>
          </w:tcPr>
          <w:p w14:paraId="2D46BAF5" w14:textId="77777777" w:rsidR="0058425D" w:rsidRDefault="00000000">
            <w:pPr>
              <w:jc w:val="center"/>
            </w:pPr>
            <w:r>
              <w:rPr>
                <w:b/>
                <w:bCs/>
                <w:sz w:val="23"/>
                <w:szCs w:val="23"/>
              </w:rPr>
              <w:t>RESTRICTIONS AND RESPONSIBILITIES</w:t>
            </w:r>
          </w:p>
        </w:tc>
      </w:tr>
    </w:tbl>
    <w:p w14:paraId="6165AA45" w14:textId="77777777" w:rsidR="0058425D" w:rsidRDefault="0058425D">
      <w:pPr>
        <w:spacing w:after="0" w:line="240" w:lineRule="auto"/>
      </w:pPr>
    </w:p>
    <w:p w14:paraId="1441F694" w14:textId="77777777" w:rsidR="0058425D" w:rsidRDefault="00000000">
      <w:pPr>
        <w:pStyle w:val="PDParagraphDefault"/>
        <w:jc w:val="both"/>
        <w:sectPr w:rsidR="0058425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58425D" w14:paraId="4C83D1AC" w14:textId="77777777">
        <w:trPr>
          <w:jc w:val="center"/>
        </w:trPr>
        <w:tc>
          <w:tcPr>
            <w:tcW w:w="10714" w:type="dxa"/>
            <w:shd w:val="clear" w:color="auto" w:fill="93CDDC"/>
          </w:tcPr>
          <w:p w14:paraId="419D599E" w14:textId="77777777" w:rsidR="0058425D" w:rsidRDefault="00000000">
            <w:pPr>
              <w:jc w:val="center"/>
            </w:pPr>
            <w:r>
              <w:rPr>
                <w:b/>
                <w:bCs/>
                <w:sz w:val="24"/>
                <w:szCs w:val="24"/>
                <w:shd w:val="clear" w:color="auto" w:fill="B6DDE8"/>
              </w:rPr>
              <w:lastRenderedPageBreak/>
              <w:t>CONFIDENTIALITY, PROPRIETARY RIGHTS</w:t>
            </w:r>
          </w:p>
        </w:tc>
      </w:tr>
    </w:tbl>
    <w:p w14:paraId="780F9410" w14:textId="77777777" w:rsidR="0058425D" w:rsidRDefault="0058425D">
      <w:pPr>
        <w:spacing w:after="0" w:line="240" w:lineRule="auto"/>
      </w:pPr>
    </w:p>
    <w:p w14:paraId="08B02F30" w14:textId="77777777" w:rsidR="0058425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A0F0433" w14:textId="77777777" w:rsidR="0058425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D210878" w14:textId="77777777" w:rsidR="0058425D" w:rsidRDefault="00000000">
      <w:pPr>
        <w:pStyle w:val="PDParagraphDefault"/>
        <w:jc w:val="both"/>
      </w:pPr>
      <w:r>
        <w:lastRenderedPageBreak/>
        <w:t xml:space="preserve"> </w:t>
      </w:r>
    </w:p>
    <w:p w14:paraId="574ECBAB"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57D62D4B" w14:textId="77777777">
        <w:trPr>
          <w:jc w:val="center"/>
        </w:trPr>
        <w:tc>
          <w:tcPr>
            <w:tcW w:w="10714" w:type="dxa"/>
            <w:shd w:val="clear" w:color="auto" w:fill="93CDDC"/>
          </w:tcPr>
          <w:p w14:paraId="04E8446E" w14:textId="77777777" w:rsidR="0058425D" w:rsidRDefault="00000000">
            <w:pPr>
              <w:jc w:val="both"/>
            </w:pPr>
            <w:r>
              <w:t xml:space="preserve"> </w:t>
            </w:r>
          </w:p>
          <w:p w14:paraId="5D95D340" w14:textId="77777777" w:rsidR="0058425D" w:rsidRDefault="00000000">
            <w:pPr>
              <w:jc w:val="center"/>
            </w:pPr>
            <w:r>
              <w:rPr>
                <w:b/>
                <w:bCs/>
                <w:sz w:val="24"/>
                <w:szCs w:val="24"/>
                <w:shd w:val="clear" w:color="auto" w:fill="B6DDE8"/>
              </w:rPr>
              <w:t>PAYMENT OF FEES</w:t>
            </w:r>
          </w:p>
        </w:tc>
      </w:tr>
    </w:tbl>
    <w:p w14:paraId="4E94776D" w14:textId="77777777" w:rsidR="0058425D" w:rsidRDefault="0058425D">
      <w:pPr>
        <w:spacing w:after="0" w:line="240" w:lineRule="auto"/>
      </w:pPr>
    </w:p>
    <w:p w14:paraId="30B680FE" w14:textId="77777777" w:rsidR="0058425D"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47F556E" w14:textId="77777777" w:rsidR="0058425D" w:rsidRDefault="00000000">
      <w:pPr>
        <w:pStyle w:val="PDParagraphDefault"/>
        <w:jc w:val="both"/>
      </w:pPr>
      <w:r>
        <w:rPr>
          <w:sz w:val="24"/>
          <w:szCs w:val="24"/>
        </w:rPr>
        <w:t xml:space="preserve"> </w:t>
      </w:r>
    </w:p>
    <w:p w14:paraId="03FD4FE8" w14:textId="77777777" w:rsidR="0058425D"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7EF1CD2" w14:textId="77777777" w:rsidR="0058425D" w:rsidRDefault="00000000">
      <w:pPr>
        <w:pStyle w:val="PDParagraphDefault"/>
        <w:jc w:val="both"/>
        <w:sectPr w:rsidR="0058425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58425D" w14:paraId="54C36988" w14:textId="77777777">
        <w:trPr>
          <w:jc w:val="center"/>
        </w:trPr>
        <w:tc>
          <w:tcPr>
            <w:tcW w:w="10714" w:type="dxa"/>
            <w:shd w:val="clear" w:color="auto" w:fill="93CDDC"/>
          </w:tcPr>
          <w:p w14:paraId="1B317E35" w14:textId="77777777" w:rsidR="0058425D" w:rsidRDefault="00000000">
            <w:pPr>
              <w:jc w:val="center"/>
            </w:pPr>
            <w:r>
              <w:rPr>
                <w:b/>
                <w:bCs/>
                <w:sz w:val="24"/>
                <w:szCs w:val="24"/>
                <w:shd w:val="clear" w:color="auto" w:fill="B6DDE8"/>
              </w:rPr>
              <w:lastRenderedPageBreak/>
              <w:t>TERM AND TERMINATION</w:t>
            </w:r>
          </w:p>
        </w:tc>
      </w:tr>
    </w:tbl>
    <w:p w14:paraId="67B45BAC" w14:textId="77777777" w:rsidR="0058425D" w:rsidRDefault="0058425D">
      <w:pPr>
        <w:spacing w:after="0" w:line="240" w:lineRule="auto"/>
      </w:pPr>
    </w:p>
    <w:p w14:paraId="0D2DCA73" w14:textId="77777777" w:rsidR="0058425D"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30BC6602" w14:textId="77777777" w:rsidR="0058425D" w:rsidRDefault="00000000">
      <w:pPr>
        <w:pStyle w:val="PDParagraphDefault"/>
        <w:jc w:val="both"/>
      </w:pPr>
      <w:r>
        <w:t xml:space="preserve"> </w:t>
      </w:r>
    </w:p>
    <w:p w14:paraId="46A23876" w14:textId="77777777" w:rsidR="0058425D"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85CE99F"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59334F43" w14:textId="77777777">
        <w:trPr>
          <w:jc w:val="center"/>
        </w:trPr>
        <w:tc>
          <w:tcPr>
            <w:tcW w:w="10714" w:type="dxa"/>
            <w:shd w:val="clear" w:color="auto" w:fill="93CDDC"/>
          </w:tcPr>
          <w:p w14:paraId="7F7B6208" w14:textId="77777777" w:rsidR="0058425D" w:rsidRDefault="00000000">
            <w:pPr>
              <w:jc w:val="both"/>
            </w:pPr>
            <w:r>
              <w:t xml:space="preserve"> </w:t>
            </w:r>
          </w:p>
          <w:p w14:paraId="3B6CD4FA" w14:textId="77777777" w:rsidR="0058425D" w:rsidRDefault="00000000">
            <w:pPr>
              <w:jc w:val="center"/>
            </w:pPr>
            <w:r>
              <w:rPr>
                <w:b/>
                <w:bCs/>
                <w:sz w:val="24"/>
                <w:szCs w:val="24"/>
                <w:shd w:val="clear" w:color="auto" w:fill="B6DDE8"/>
              </w:rPr>
              <w:t>WARRANTY AND DISCLAIMER</w:t>
            </w:r>
          </w:p>
        </w:tc>
      </w:tr>
    </w:tbl>
    <w:p w14:paraId="2074B261" w14:textId="77777777" w:rsidR="0058425D" w:rsidRDefault="0058425D">
      <w:pPr>
        <w:spacing w:after="0" w:line="240" w:lineRule="auto"/>
      </w:pPr>
    </w:p>
    <w:p w14:paraId="37EC0270" w14:textId="77777777" w:rsidR="0058425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4265C4D" w14:textId="77777777" w:rsidR="0058425D" w:rsidRDefault="00000000">
      <w:pPr>
        <w:pStyle w:val="PDParagraphDefault"/>
        <w:jc w:val="both"/>
      </w:pPr>
      <w:r>
        <w:rPr>
          <w:sz w:val="24"/>
          <w:szCs w:val="24"/>
        </w:rPr>
        <w:t xml:space="preserve"> </w:t>
      </w:r>
    </w:p>
    <w:p w14:paraId="7EAFD919" w14:textId="77777777" w:rsidR="0058425D" w:rsidRDefault="00000000">
      <w:pPr>
        <w:pStyle w:val="PDParagraphDefault"/>
        <w:jc w:val="both"/>
        <w:sectPr w:rsidR="0058425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58425D" w14:paraId="20997194" w14:textId="77777777">
        <w:trPr>
          <w:jc w:val="center"/>
        </w:trPr>
        <w:tc>
          <w:tcPr>
            <w:tcW w:w="10714" w:type="dxa"/>
            <w:shd w:val="clear" w:color="auto" w:fill="93CDDC"/>
          </w:tcPr>
          <w:p w14:paraId="3B28A046" w14:textId="77777777" w:rsidR="0058425D" w:rsidRDefault="00000000">
            <w:pPr>
              <w:jc w:val="center"/>
            </w:pPr>
            <w:r>
              <w:rPr>
                <w:b/>
                <w:bCs/>
                <w:sz w:val="24"/>
                <w:szCs w:val="24"/>
                <w:shd w:val="clear" w:color="auto" w:fill="B6DDE8"/>
              </w:rPr>
              <w:lastRenderedPageBreak/>
              <w:t>INDEMNITY</w:t>
            </w:r>
          </w:p>
        </w:tc>
      </w:tr>
    </w:tbl>
    <w:p w14:paraId="39A6ED91" w14:textId="77777777" w:rsidR="0058425D" w:rsidRDefault="0058425D">
      <w:pPr>
        <w:spacing w:after="0" w:line="240" w:lineRule="auto"/>
      </w:pPr>
    </w:p>
    <w:p w14:paraId="53F4B35C" w14:textId="77777777" w:rsidR="0058425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D91A889" w14:textId="77777777" w:rsidR="0058425D" w:rsidRDefault="00000000">
      <w:pPr>
        <w:pStyle w:val="PDParagraphDefault"/>
        <w:jc w:val="both"/>
      </w:pPr>
      <w:r>
        <w:rPr>
          <w:sz w:val="24"/>
          <w:szCs w:val="24"/>
        </w:rPr>
        <w:t xml:space="preserve"> </w:t>
      </w:r>
    </w:p>
    <w:p w14:paraId="07FB80FD" w14:textId="77777777" w:rsidR="0058425D" w:rsidRDefault="00000000">
      <w:pPr>
        <w:pStyle w:val="PDParagraphDefault"/>
        <w:jc w:val="both"/>
      </w:pPr>
      <w:r>
        <w:rPr>
          <w:sz w:val="24"/>
          <w:szCs w:val="24"/>
        </w:rPr>
        <w:t xml:space="preserve">1) Not supplied by Company, </w:t>
      </w:r>
    </w:p>
    <w:p w14:paraId="56902F11" w14:textId="77777777" w:rsidR="0058425D" w:rsidRDefault="00000000">
      <w:pPr>
        <w:pStyle w:val="PDParagraphDefault"/>
        <w:jc w:val="both"/>
      </w:pPr>
      <w:r>
        <w:rPr>
          <w:sz w:val="24"/>
          <w:szCs w:val="24"/>
        </w:rPr>
        <w:t xml:space="preserve"> </w:t>
      </w:r>
    </w:p>
    <w:p w14:paraId="746A921D" w14:textId="77777777" w:rsidR="0058425D" w:rsidRDefault="00000000">
      <w:pPr>
        <w:pStyle w:val="PDParagraphDefault"/>
        <w:jc w:val="both"/>
      </w:pPr>
      <w:r>
        <w:rPr>
          <w:sz w:val="24"/>
          <w:szCs w:val="24"/>
        </w:rPr>
        <w:t xml:space="preserve">2) Made in whole or in part in accordance with Customer specifications, </w:t>
      </w:r>
    </w:p>
    <w:p w14:paraId="377454CD" w14:textId="77777777" w:rsidR="0058425D" w:rsidRDefault="00000000">
      <w:pPr>
        <w:pStyle w:val="PDParagraphDefault"/>
        <w:jc w:val="both"/>
      </w:pPr>
      <w:r>
        <w:rPr>
          <w:sz w:val="24"/>
          <w:szCs w:val="24"/>
        </w:rPr>
        <w:t xml:space="preserve"> </w:t>
      </w:r>
    </w:p>
    <w:p w14:paraId="04E61677" w14:textId="77777777" w:rsidR="0058425D" w:rsidRDefault="00000000">
      <w:pPr>
        <w:pStyle w:val="PDParagraphDefault"/>
        <w:jc w:val="both"/>
      </w:pPr>
      <w:r>
        <w:rPr>
          <w:sz w:val="24"/>
          <w:szCs w:val="24"/>
        </w:rPr>
        <w:t xml:space="preserve">3) That are modified after delivery by Company, </w:t>
      </w:r>
    </w:p>
    <w:p w14:paraId="09F88C7B" w14:textId="77777777" w:rsidR="0058425D" w:rsidRDefault="00000000">
      <w:pPr>
        <w:pStyle w:val="PDParagraphDefault"/>
        <w:jc w:val="both"/>
      </w:pPr>
      <w:r>
        <w:rPr>
          <w:sz w:val="24"/>
          <w:szCs w:val="24"/>
        </w:rPr>
        <w:t xml:space="preserve"> </w:t>
      </w:r>
    </w:p>
    <w:p w14:paraId="1F31F578" w14:textId="77777777" w:rsidR="0058425D" w:rsidRDefault="00000000">
      <w:pPr>
        <w:pStyle w:val="PDParagraphDefault"/>
        <w:jc w:val="both"/>
      </w:pPr>
      <w:r>
        <w:rPr>
          <w:sz w:val="24"/>
          <w:szCs w:val="24"/>
        </w:rPr>
        <w:t xml:space="preserve">4) Combined with other products, processes or materials where the alleged infringement relates to such combination, </w:t>
      </w:r>
    </w:p>
    <w:p w14:paraId="5AA2CB91" w14:textId="77777777" w:rsidR="0058425D" w:rsidRDefault="00000000">
      <w:pPr>
        <w:pStyle w:val="PDParagraphDefault"/>
        <w:jc w:val="both"/>
      </w:pPr>
      <w:r>
        <w:rPr>
          <w:sz w:val="24"/>
          <w:szCs w:val="24"/>
        </w:rPr>
        <w:t xml:space="preserve"> </w:t>
      </w:r>
    </w:p>
    <w:p w14:paraId="326864C0" w14:textId="77777777" w:rsidR="0058425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9EDE2E1" w14:textId="77777777" w:rsidR="0058425D" w:rsidRDefault="00000000">
      <w:pPr>
        <w:pStyle w:val="PDParagraphDefault"/>
        <w:jc w:val="both"/>
      </w:pPr>
      <w:r>
        <w:rPr>
          <w:sz w:val="24"/>
          <w:szCs w:val="24"/>
        </w:rPr>
        <w:t xml:space="preserve"> </w:t>
      </w:r>
    </w:p>
    <w:p w14:paraId="6625B65D" w14:textId="77777777" w:rsidR="0058425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FD20BD0" w14:textId="77777777" w:rsidR="0058425D" w:rsidRDefault="00000000">
      <w:pPr>
        <w:pStyle w:val="PDParagraphDefault"/>
        <w:jc w:val="both"/>
      </w:pPr>
      <w:r>
        <w:rPr>
          <w:sz w:val="24"/>
          <w:szCs w:val="24"/>
        </w:rPr>
        <w:t xml:space="preserve"> </w:t>
      </w:r>
    </w:p>
    <w:p w14:paraId="481C1855" w14:textId="77777777" w:rsidR="0058425D" w:rsidRDefault="00000000">
      <w:pPr>
        <w:pStyle w:val="PDParagraphDefault"/>
        <w:jc w:val="both"/>
      </w:pPr>
      <w:r>
        <w:rPr>
          <w:sz w:val="24"/>
          <w:szCs w:val="24"/>
        </w:rPr>
        <w:t xml:space="preserve">B. Obtain for Customer a license to continue using the Service, or </w:t>
      </w:r>
    </w:p>
    <w:p w14:paraId="78DE52B0" w14:textId="77777777" w:rsidR="0058425D" w:rsidRDefault="00000000">
      <w:pPr>
        <w:pStyle w:val="PDParagraphDefault"/>
        <w:jc w:val="both"/>
      </w:pPr>
      <w:r>
        <w:rPr>
          <w:sz w:val="24"/>
          <w:szCs w:val="24"/>
        </w:rPr>
        <w:t xml:space="preserve"> </w:t>
      </w:r>
    </w:p>
    <w:p w14:paraId="041713AA" w14:textId="77777777" w:rsidR="0058425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45A1FA0"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3E821F98" w14:textId="77777777">
        <w:trPr>
          <w:jc w:val="center"/>
        </w:trPr>
        <w:tc>
          <w:tcPr>
            <w:tcW w:w="10714" w:type="dxa"/>
            <w:shd w:val="clear" w:color="auto" w:fill="93CDDC"/>
          </w:tcPr>
          <w:p w14:paraId="107BFFD0" w14:textId="77777777" w:rsidR="0058425D" w:rsidRDefault="00000000">
            <w:pPr>
              <w:jc w:val="both"/>
            </w:pPr>
            <w:r>
              <w:t xml:space="preserve"> </w:t>
            </w:r>
          </w:p>
          <w:p w14:paraId="00119B5E" w14:textId="77777777" w:rsidR="0058425D" w:rsidRDefault="00000000">
            <w:pPr>
              <w:jc w:val="center"/>
            </w:pPr>
            <w:r>
              <w:rPr>
                <w:b/>
                <w:bCs/>
                <w:sz w:val="24"/>
                <w:szCs w:val="24"/>
                <w:shd w:val="clear" w:color="auto" w:fill="B6DDE8"/>
              </w:rPr>
              <w:t>LIMITATION OF LIABILITY</w:t>
            </w:r>
          </w:p>
        </w:tc>
      </w:tr>
    </w:tbl>
    <w:p w14:paraId="2102D7C6" w14:textId="77777777" w:rsidR="0058425D" w:rsidRDefault="0058425D">
      <w:pPr>
        <w:spacing w:after="0" w:line="240" w:lineRule="auto"/>
      </w:pPr>
    </w:p>
    <w:p w14:paraId="051C87F9" w14:textId="77777777" w:rsidR="0058425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299020C" w14:textId="77777777" w:rsidR="0058425D" w:rsidRDefault="00000000">
      <w:pPr>
        <w:pStyle w:val="PDParagraphDefault"/>
        <w:jc w:val="both"/>
      </w:pPr>
      <w:r>
        <w:rPr>
          <w:sz w:val="24"/>
          <w:szCs w:val="24"/>
        </w:rPr>
        <w:t xml:space="preserve"> </w:t>
      </w:r>
    </w:p>
    <w:p w14:paraId="32F04EBE" w14:textId="77777777" w:rsidR="0058425D" w:rsidRDefault="00000000">
      <w:pPr>
        <w:pStyle w:val="PDParagraphDefault"/>
        <w:jc w:val="both"/>
      </w:pPr>
      <w:r>
        <w:rPr>
          <w:sz w:val="24"/>
          <w:szCs w:val="24"/>
        </w:rPr>
        <w:t xml:space="preserve">THERETO UNDER ANY CONTRACT, NEGLIGENCE, STRICT LIABILITY OR OTHER THEORY: </w:t>
      </w:r>
    </w:p>
    <w:p w14:paraId="48099455" w14:textId="77777777" w:rsidR="0058425D" w:rsidRDefault="00000000">
      <w:pPr>
        <w:pStyle w:val="PDParagraphDefault"/>
        <w:jc w:val="both"/>
      </w:pPr>
      <w:r>
        <w:rPr>
          <w:sz w:val="24"/>
          <w:szCs w:val="24"/>
        </w:rPr>
        <w:t xml:space="preserve"> </w:t>
      </w:r>
    </w:p>
    <w:p w14:paraId="328C5B65" w14:textId="77777777" w:rsidR="0058425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D9AF55A" w14:textId="77777777" w:rsidR="0058425D" w:rsidRDefault="00000000">
      <w:pPr>
        <w:pStyle w:val="PDParagraphDefault"/>
        <w:jc w:val="both"/>
      </w:pPr>
      <w:r>
        <w:rPr>
          <w:sz w:val="24"/>
          <w:szCs w:val="24"/>
        </w:rPr>
        <w:t xml:space="preserve"> </w:t>
      </w:r>
    </w:p>
    <w:p w14:paraId="4CC3585C" w14:textId="77777777" w:rsidR="0058425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D219304" w14:textId="77777777" w:rsidR="0058425D" w:rsidRDefault="00000000">
      <w:pPr>
        <w:pStyle w:val="PDParagraphDefault"/>
        <w:jc w:val="both"/>
      </w:pPr>
      <w:r>
        <w:rPr>
          <w:sz w:val="24"/>
          <w:szCs w:val="24"/>
        </w:rPr>
        <w:t xml:space="preserve"> </w:t>
      </w:r>
    </w:p>
    <w:p w14:paraId="0C11F93E" w14:textId="77777777" w:rsidR="0058425D"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8936B82" w14:textId="77777777" w:rsidR="0058425D" w:rsidRDefault="00000000">
      <w:pPr>
        <w:pStyle w:val="PDParagraphDefault"/>
      </w:pPr>
      <w:r>
        <w:rPr>
          <w:sz w:val="24"/>
          <w:szCs w:val="24"/>
        </w:rPr>
        <w:t xml:space="preserve"> </w:t>
      </w:r>
    </w:p>
    <w:p w14:paraId="3A90259B" w14:textId="77777777" w:rsidR="0058425D" w:rsidRDefault="00000000">
      <w:pPr>
        <w:pStyle w:val="PDParagraphDefault"/>
      </w:pPr>
      <w:r>
        <w:rPr>
          <w:sz w:val="24"/>
          <w:szCs w:val="24"/>
        </w:rPr>
        <w:t>(D) FOR ANY INDIRECT, EXEMPLARY, INCIDENTAL, SPECIAL OR CONSEQUENTIAL DAMAGES. (E) FOR ANY MATTER BEYOND COMPANY’S REASONABLE CONTROL. OR</w:t>
      </w:r>
    </w:p>
    <w:p w14:paraId="46FF7ACF" w14:textId="77777777" w:rsidR="0058425D" w:rsidRDefault="00000000">
      <w:pPr>
        <w:pStyle w:val="PDParagraphDefault"/>
      </w:pPr>
      <w:r>
        <w:rPr>
          <w:sz w:val="24"/>
          <w:szCs w:val="24"/>
        </w:rPr>
        <w:t>(F) FOR ANY AMOUNTS THAT, TOGETHER WITH</w:t>
      </w:r>
    </w:p>
    <w:p w14:paraId="52172653" w14:textId="77777777" w:rsidR="0058425D" w:rsidRDefault="00000000">
      <w:pPr>
        <w:pStyle w:val="PDParagraphDefault"/>
      </w:pPr>
      <w:r>
        <w:rPr>
          <w:sz w:val="24"/>
          <w:szCs w:val="24"/>
        </w:rPr>
        <w:t xml:space="preserve"> </w:t>
      </w:r>
    </w:p>
    <w:p w14:paraId="5D2610CC" w14:textId="77777777" w:rsidR="0058425D" w:rsidRDefault="00000000">
      <w:pPr>
        <w:pStyle w:val="PDParagraphDefault"/>
        <w:sectPr w:rsidR="0058425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58425D" w14:paraId="1A8E33CD" w14:textId="77777777">
        <w:trPr>
          <w:jc w:val="center"/>
        </w:trPr>
        <w:tc>
          <w:tcPr>
            <w:tcW w:w="10714" w:type="dxa"/>
            <w:shd w:val="clear" w:color="auto" w:fill="93CDDC"/>
          </w:tcPr>
          <w:p w14:paraId="185F495D" w14:textId="77777777" w:rsidR="0058425D" w:rsidRDefault="00000000">
            <w:pPr>
              <w:jc w:val="center"/>
            </w:pPr>
            <w:r>
              <w:rPr>
                <w:b/>
                <w:bCs/>
                <w:sz w:val="24"/>
                <w:szCs w:val="24"/>
                <w:shd w:val="clear" w:color="auto" w:fill="B6DDE8"/>
              </w:rPr>
              <w:lastRenderedPageBreak/>
              <w:t>MISCELLANEOUS</w:t>
            </w:r>
          </w:p>
        </w:tc>
      </w:tr>
    </w:tbl>
    <w:p w14:paraId="5C661018" w14:textId="77777777" w:rsidR="0058425D" w:rsidRDefault="0058425D">
      <w:pPr>
        <w:spacing w:after="0" w:line="240" w:lineRule="auto"/>
      </w:pPr>
    </w:p>
    <w:p w14:paraId="528453A4" w14:textId="77777777" w:rsidR="0058425D" w:rsidRDefault="00000000">
      <w:pPr>
        <w:pStyle w:val="PDParagraphDefault"/>
        <w:jc w:val="both"/>
        <w:sectPr w:rsidR="0058425D">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58425D" w14:paraId="6F37B138" w14:textId="77777777">
        <w:trPr>
          <w:jc w:val="center"/>
        </w:trPr>
        <w:tc>
          <w:tcPr>
            <w:tcW w:w="10714" w:type="dxa"/>
            <w:shd w:val="clear" w:color="auto" w:fill="93CDDC"/>
          </w:tcPr>
          <w:p w14:paraId="39899C23" w14:textId="77777777" w:rsidR="0058425D" w:rsidRDefault="00000000">
            <w:pPr>
              <w:jc w:val="center"/>
            </w:pPr>
            <w:r>
              <w:rPr>
                <w:b/>
                <w:bCs/>
                <w:sz w:val="24"/>
                <w:szCs w:val="24"/>
                <w:shd w:val="clear" w:color="auto" w:fill="B6DDE8"/>
              </w:rPr>
              <w:lastRenderedPageBreak/>
              <w:t>Exhibit 1- INCLUDED IN MIGRATION</w:t>
            </w:r>
          </w:p>
        </w:tc>
      </w:tr>
    </w:tbl>
    <w:p w14:paraId="4696AEA0" w14:textId="77777777" w:rsidR="0058425D" w:rsidRDefault="0058425D">
      <w:pPr>
        <w:spacing w:after="0" w:line="240" w:lineRule="auto"/>
      </w:pPr>
    </w:p>
    <w:tbl>
      <w:tblPr>
        <w:tblStyle w:val="TableGridWithHeader"/>
        <w:tblW w:w="0" w:type="auto"/>
        <w:jc w:val="center"/>
        <w:tblLook w:val="04A0" w:firstRow="1" w:lastRow="0" w:firstColumn="1" w:lastColumn="0" w:noHBand="0" w:noVBand="1"/>
      </w:tblPr>
      <w:tblGrid>
        <w:gridCol w:w="3516"/>
        <w:gridCol w:w="7198"/>
      </w:tblGrid>
      <w:tr w:rsidR="0058425D" w14:paraId="69F42E0F" w14:textId="77777777" w:rsidTr="005842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DB5FE94" w14:textId="77777777" w:rsidR="0058425D" w:rsidRDefault="00000000">
            <w:pPr>
              <w:jc w:val="center"/>
            </w:pPr>
            <w:r>
              <w:rPr>
                <w:b w:val="0"/>
                <w:bCs w:val="0"/>
              </w:rPr>
              <w:t>INCLUDED IN SLACK TO GOOGLE CHAT MIGRATION FEATURES</w:t>
            </w:r>
          </w:p>
        </w:tc>
      </w:tr>
      <w:tr w:rsidR="0058425D" w14:paraId="12D4F244" w14:textId="77777777" w:rsidTr="0058425D">
        <w:trPr>
          <w:jc w:val="center"/>
        </w:trPr>
        <w:tc>
          <w:tcPr>
            <w:tcW w:w="3516" w:type="dxa"/>
          </w:tcPr>
          <w:p w14:paraId="5797DB6D" w14:textId="77777777" w:rsidR="0058425D" w:rsidRDefault="00000000">
            <w:r>
              <w:rPr>
                <w:b/>
                <w:bCs/>
              </w:rPr>
              <w:t>One Time Migration</w:t>
            </w:r>
          </w:p>
        </w:tc>
        <w:tc>
          <w:tcPr>
            <w:tcW w:w="7198" w:type="dxa"/>
          </w:tcPr>
          <w:p w14:paraId="77C9C69A" w14:textId="77777777" w:rsidR="0058425D" w:rsidRDefault="00000000">
            <w:r>
              <w:t>Migration of all files/folders from source to destination in the source cloud at the start of one-time migration</w:t>
            </w:r>
          </w:p>
        </w:tc>
      </w:tr>
      <w:tr w:rsidR="0058425D" w14:paraId="5E69F53F" w14:textId="77777777" w:rsidTr="0058425D">
        <w:trPr>
          <w:jc w:val="center"/>
        </w:trPr>
        <w:tc>
          <w:tcPr>
            <w:tcW w:w="3516" w:type="dxa"/>
          </w:tcPr>
          <w:p w14:paraId="0E5ED8F9" w14:textId="77777777" w:rsidR="0058425D" w:rsidRDefault="00000000">
            <w:r>
              <w:rPr>
                <w:b/>
                <w:bCs/>
              </w:rPr>
              <w:t>Public Channels Migration</w:t>
            </w:r>
          </w:p>
        </w:tc>
        <w:tc>
          <w:tcPr>
            <w:tcW w:w="7198" w:type="dxa"/>
          </w:tcPr>
          <w:p w14:paraId="67B679C2" w14:textId="77777777" w:rsidR="0058425D" w:rsidRDefault="00000000">
            <w:r>
              <w:t>Transferring public channels from Slack to Google Chat, including all associated messages, attachments, and other content.</w:t>
            </w:r>
          </w:p>
        </w:tc>
      </w:tr>
      <w:tr w:rsidR="0058425D" w14:paraId="5554401E" w14:textId="77777777" w:rsidTr="0058425D">
        <w:trPr>
          <w:jc w:val="center"/>
        </w:trPr>
        <w:tc>
          <w:tcPr>
            <w:tcW w:w="3516" w:type="dxa"/>
          </w:tcPr>
          <w:p w14:paraId="21F24FB3" w14:textId="77777777" w:rsidR="0058425D" w:rsidRDefault="00000000">
            <w:r>
              <w:rPr>
                <w:b/>
                <w:bCs/>
              </w:rPr>
              <w:t>Private Channels Migration</w:t>
            </w:r>
          </w:p>
        </w:tc>
        <w:tc>
          <w:tcPr>
            <w:tcW w:w="7198" w:type="dxa"/>
          </w:tcPr>
          <w:p w14:paraId="67E84963" w14:textId="77777777" w:rsidR="0058425D" w:rsidRDefault="00000000">
            <w:r>
              <w:t>Migrating private channels from Slack to Google Chat, preserving message history and content while maintaining the appropriate access restrictions.</w:t>
            </w:r>
          </w:p>
        </w:tc>
      </w:tr>
      <w:tr w:rsidR="0058425D" w14:paraId="69E0823D" w14:textId="77777777" w:rsidTr="0058425D">
        <w:trPr>
          <w:jc w:val="center"/>
        </w:trPr>
        <w:tc>
          <w:tcPr>
            <w:tcW w:w="3516" w:type="dxa"/>
          </w:tcPr>
          <w:p w14:paraId="1C2CA0FB" w14:textId="77777777" w:rsidR="0058425D" w:rsidRDefault="00000000">
            <w:r>
              <w:rPr>
                <w:b/>
                <w:bCs/>
              </w:rPr>
              <w:t>Channel Members</w:t>
            </w:r>
          </w:p>
        </w:tc>
        <w:tc>
          <w:tcPr>
            <w:tcW w:w="7198" w:type="dxa"/>
          </w:tcPr>
          <w:p w14:paraId="77288E1A" w14:textId="77777777" w:rsidR="0058425D" w:rsidRDefault="00000000">
            <w:r>
              <w:t>Ensuring that all members of the migrated channels are correctly transferred to Google Chat, maintaining the same membership and permissions.</w:t>
            </w:r>
          </w:p>
        </w:tc>
      </w:tr>
      <w:tr w:rsidR="0058425D" w14:paraId="0A7D5194" w14:textId="77777777" w:rsidTr="0058425D">
        <w:trPr>
          <w:jc w:val="center"/>
        </w:trPr>
        <w:tc>
          <w:tcPr>
            <w:tcW w:w="3516" w:type="dxa"/>
          </w:tcPr>
          <w:p w14:paraId="64F155AB" w14:textId="77777777" w:rsidR="0058425D" w:rsidRDefault="00000000">
            <w:r>
              <w:rPr>
                <w:b/>
                <w:bCs/>
              </w:rPr>
              <w:t>Message Posted Username</w:t>
            </w:r>
          </w:p>
        </w:tc>
        <w:tc>
          <w:tcPr>
            <w:tcW w:w="7198" w:type="dxa"/>
          </w:tcPr>
          <w:p w14:paraId="19707676" w14:textId="77777777" w:rsidR="0058425D" w:rsidRDefault="00000000">
            <w:r>
              <w:t>Retaining the information about the user who posted each message during the migration process, enabling proper attribution.</w:t>
            </w:r>
          </w:p>
        </w:tc>
      </w:tr>
      <w:tr w:rsidR="0058425D" w14:paraId="03FC4BF6" w14:textId="77777777" w:rsidTr="0058425D">
        <w:trPr>
          <w:jc w:val="center"/>
        </w:trPr>
        <w:tc>
          <w:tcPr>
            <w:tcW w:w="3516" w:type="dxa"/>
          </w:tcPr>
          <w:p w14:paraId="04AF63E6" w14:textId="77777777" w:rsidR="0058425D" w:rsidRDefault="00000000">
            <w:r>
              <w:rPr>
                <w:b/>
                <w:bCs/>
              </w:rPr>
              <w:t>Text Messages</w:t>
            </w:r>
          </w:p>
        </w:tc>
        <w:tc>
          <w:tcPr>
            <w:tcW w:w="7198" w:type="dxa"/>
          </w:tcPr>
          <w:p w14:paraId="57982CD2" w14:textId="77777777" w:rsidR="0058425D" w:rsidRDefault="00000000">
            <w:r>
              <w:t xml:space="preserve">Transferring regular messages from Slack to Google Chat, including </w:t>
            </w:r>
            <w:proofErr w:type="spellStart"/>
            <w:r>
              <w:t>textbased</w:t>
            </w:r>
            <w:proofErr w:type="spellEnd"/>
            <w:r>
              <w:t xml:space="preserve"> communication between users.</w:t>
            </w:r>
          </w:p>
        </w:tc>
      </w:tr>
      <w:tr w:rsidR="0058425D" w14:paraId="18B2745E" w14:textId="77777777" w:rsidTr="0058425D">
        <w:trPr>
          <w:jc w:val="center"/>
        </w:trPr>
        <w:tc>
          <w:tcPr>
            <w:tcW w:w="3516" w:type="dxa"/>
          </w:tcPr>
          <w:p w14:paraId="00FABD6A" w14:textId="77777777" w:rsidR="0058425D" w:rsidRDefault="00000000">
            <w:r>
              <w:rPr>
                <w:b/>
                <w:bCs/>
              </w:rPr>
              <w:t>Threads</w:t>
            </w:r>
          </w:p>
        </w:tc>
        <w:tc>
          <w:tcPr>
            <w:tcW w:w="7198" w:type="dxa"/>
          </w:tcPr>
          <w:p w14:paraId="2E4142F5" w14:textId="77777777" w:rsidR="0058425D" w:rsidRDefault="00000000">
            <w:r>
              <w:t>Preserving threaded conversations within channels, allowing users to follow and participate in ongoing discussions</w:t>
            </w:r>
          </w:p>
        </w:tc>
      </w:tr>
      <w:tr w:rsidR="0058425D" w14:paraId="1FF53335" w14:textId="77777777" w:rsidTr="0058425D">
        <w:trPr>
          <w:jc w:val="center"/>
        </w:trPr>
        <w:tc>
          <w:tcPr>
            <w:tcW w:w="3516" w:type="dxa"/>
          </w:tcPr>
          <w:p w14:paraId="11270471" w14:textId="77777777" w:rsidR="0058425D" w:rsidRDefault="00000000">
            <w:r>
              <w:rPr>
                <w:b/>
                <w:bCs/>
              </w:rPr>
              <w:t>Attachments</w:t>
            </w:r>
          </w:p>
        </w:tc>
        <w:tc>
          <w:tcPr>
            <w:tcW w:w="7198" w:type="dxa"/>
          </w:tcPr>
          <w:p w14:paraId="20E22D6B" w14:textId="77777777" w:rsidR="0058425D" w:rsidRDefault="00000000">
            <w:r>
              <w:t>Migrating file attachments shared within channels, ensuring that all relevant files are transferred and accessible in Google Chat.</w:t>
            </w:r>
          </w:p>
        </w:tc>
      </w:tr>
      <w:tr w:rsidR="0058425D" w14:paraId="154A0725" w14:textId="77777777" w:rsidTr="0058425D">
        <w:trPr>
          <w:jc w:val="center"/>
        </w:trPr>
        <w:tc>
          <w:tcPr>
            <w:tcW w:w="3516" w:type="dxa"/>
          </w:tcPr>
          <w:p w14:paraId="1CBA4578" w14:textId="77777777" w:rsidR="0058425D" w:rsidRDefault="00000000">
            <w:r>
              <w:rPr>
                <w:b/>
                <w:bCs/>
              </w:rPr>
              <w:t>User Mentions In Direct Messages</w:t>
            </w:r>
          </w:p>
        </w:tc>
        <w:tc>
          <w:tcPr>
            <w:tcW w:w="7198" w:type="dxa"/>
          </w:tcPr>
          <w:p w14:paraId="3107DA2F" w14:textId="77777777" w:rsidR="0058425D" w:rsidRDefault="00000000">
            <w:r>
              <w:t>Retaining user mentions in messages during the migration, ensuring that notifications and references to specific users are preserved.</w:t>
            </w:r>
          </w:p>
        </w:tc>
      </w:tr>
      <w:tr w:rsidR="0058425D" w14:paraId="07248B88" w14:textId="77777777" w:rsidTr="0058425D">
        <w:trPr>
          <w:jc w:val="center"/>
        </w:trPr>
        <w:tc>
          <w:tcPr>
            <w:tcW w:w="3516" w:type="dxa"/>
          </w:tcPr>
          <w:p w14:paraId="5400CBE7" w14:textId="77777777" w:rsidR="0058425D" w:rsidRDefault="00000000">
            <w:r>
              <w:rPr>
                <w:b/>
                <w:bCs/>
              </w:rPr>
              <w:t>Emojis</w:t>
            </w:r>
          </w:p>
        </w:tc>
        <w:tc>
          <w:tcPr>
            <w:tcW w:w="7198" w:type="dxa"/>
          </w:tcPr>
          <w:p w14:paraId="3D9B3A9E" w14:textId="77777777" w:rsidR="0058425D" w:rsidRDefault="00000000">
            <w:r>
              <w:t>Transferring emojis used in Slack to Google Chat, maintaining the same expressions and visual elements in the migrated content.</w:t>
            </w:r>
          </w:p>
        </w:tc>
      </w:tr>
      <w:tr w:rsidR="0058425D" w14:paraId="5F558CAF" w14:textId="77777777" w:rsidTr="0058425D">
        <w:trPr>
          <w:jc w:val="center"/>
        </w:trPr>
        <w:tc>
          <w:tcPr>
            <w:tcW w:w="3516" w:type="dxa"/>
          </w:tcPr>
          <w:p w14:paraId="20098280" w14:textId="77777777" w:rsidR="0058425D" w:rsidRDefault="00000000">
            <w:r>
              <w:rPr>
                <w:b/>
                <w:bCs/>
              </w:rPr>
              <w:t>Direct Messages Migration</w:t>
            </w:r>
          </w:p>
        </w:tc>
        <w:tc>
          <w:tcPr>
            <w:tcW w:w="7198" w:type="dxa"/>
          </w:tcPr>
          <w:p w14:paraId="27E034C7" w14:textId="77777777" w:rsidR="0058425D" w:rsidRDefault="00000000">
            <w:r>
              <w:t>Migrating one-on-one conversations or direct messages from Slack to Google Chat, ensuring that private communication is transferred securely.</w:t>
            </w:r>
          </w:p>
        </w:tc>
      </w:tr>
      <w:tr w:rsidR="0058425D" w14:paraId="57C33303" w14:textId="77777777" w:rsidTr="0058425D">
        <w:trPr>
          <w:jc w:val="center"/>
        </w:trPr>
        <w:tc>
          <w:tcPr>
            <w:tcW w:w="3516" w:type="dxa"/>
          </w:tcPr>
          <w:p w14:paraId="7002FFF8" w14:textId="77777777" w:rsidR="0058425D" w:rsidRDefault="00000000">
            <w:r>
              <w:rPr>
                <w:b/>
                <w:bCs/>
              </w:rPr>
              <w:t>Pre Scan</w:t>
            </w:r>
          </w:p>
        </w:tc>
        <w:tc>
          <w:tcPr>
            <w:tcW w:w="7198" w:type="dxa"/>
          </w:tcPr>
          <w:p w14:paraId="3E22CA99" w14:textId="77777777" w:rsidR="0058425D" w:rsidRDefault="00000000">
            <w:r>
              <w:t>Conducting a preliminary scan or analysis of the Slack data to identify and prepare for any potential migration challenges or issues</w:t>
            </w:r>
          </w:p>
        </w:tc>
      </w:tr>
      <w:tr w:rsidR="0058425D" w14:paraId="5F8584BD" w14:textId="77777777" w:rsidTr="0058425D">
        <w:trPr>
          <w:jc w:val="center"/>
        </w:trPr>
        <w:tc>
          <w:tcPr>
            <w:tcW w:w="3516" w:type="dxa"/>
          </w:tcPr>
          <w:p w14:paraId="7688D559" w14:textId="77777777" w:rsidR="0058425D" w:rsidRDefault="00000000">
            <w:r>
              <w:rPr>
                <w:b/>
                <w:bCs/>
              </w:rPr>
              <w:t>Delta Migration</w:t>
            </w:r>
          </w:p>
        </w:tc>
        <w:tc>
          <w:tcPr>
            <w:tcW w:w="7198" w:type="dxa"/>
          </w:tcPr>
          <w:p w14:paraId="7A6DC0AC" w14:textId="77777777" w:rsidR="0058425D" w:rsidRDefault="00000000">
            <w:r>
              <w:t xml:space="preserve">If anything is added/modified in the source cloud after one-time migration, these changes would be reflected in the destination in delta migration. But we </w:t>
            </w:r>
            <w:r>
              <w:lastRenderedPageBreak/>
              <w:t>won't delete anything in the destination cloud.</w:t>
            </w:r>
          </w:p>
        </w:tc>
      </w:tr>
      <w:tr w:rsidR="0058425D" w14:paraId="6098A1A8" w14:textId="77777777" w:rsidTr="0058425D">
        <w:trPr>
          <w:jc w:val="center"/>
        </w:trPr>
        <w:tc>
          <w:tcPr>
            <w:tcW w:w="3516" w:type="dxa"/>
          </w:tcPr>
          <w:p w14:paraId="2042230D" w14:textId="77777777" w:rsidR="0058425D" w:rsidRDefault="00000000">
            <w:r>
              <w:rPr>
                <w:b/>
                <w:bCs/>
              </w:rPr>
              <w:lastRenderedPageBreak/>
              <w:t>Reactions</w:t>
            </w:r>
          </w:p>
        </w:tc>
        <w:tc>
          <w:tcPr>
            <w:tcW w:w="7198" w:type="dxa"/>
          </w:tcPr>
          <w:p w14:paraId="24475BC7" w14:textId="77777777" w:rsidR="0058425D" w:rsidRDefault="00000000">
            <w:r>
              <w:t>Reactions added on slack messages will migrates to the destination.</w:t>
            </w:r>
          </w:p>
        </w:tc>
      </w:tr>
      <w:tr w:rsidR="0058425D" w14:paraId="7F06EE52" w14:textId="77777777" w:rsidTr="0058425D">
        <w:trPr>
          <w:jc w:val="center"/>
        </w:trPr>
        <w:tc>
          <w:tcPr>
            <w:tcW w:w="3516" w:type="dxa"/>
          </w:tcPr>
          <w:p w14:paraId="5A7E84FE" w14:textId="77777777" w:rsidR="0058425D" w:rsidRDefault="00000000">
            <w:r>
              <w:rPr>
                <w:b/>
                <w:bCs/>
              </w:rPr>
              <w:t>User Groups</w:t>
            </w:r>
          </w:p>
        </w:tc>
        <w:tc>
          <w:tcPr>
            <w:tcW w:w="7198" w:type="dxa"/>
          </w:tcPr>
          <w:p w14:paraId="42C0F1BE" w14:textId="77777777" w:rsidR="0058425D" w:rsidRDefault="00000000">
            <w:r>
              <w:t>Transferring user groups or teams from Slack to Google Chat, preserving the group structure and membership for seamless collaboration.</w:t>
            </w:r>
          </w:p>
        </w:tc>
      </w:tr>
    </w:tbl>
    <w:p w14:paraId="47F1B9FF" w14:textId="77777777" w:rsidR="0058425D" w:rsidRDefault="0058425D">
      <w:pPr>
        <w:spacing w:after="0" w:line="240" w:lineRule="auto"/>
      </w:pPr>
    </w:p>
    <w:p w14:paraId="1F794F5E" w14:textId="77777777" w:rsidR="0058425D" w:rsidRDefault="0058425D">
      <w:pPr>
        <w:pStyle w:val="PDParagraphDefault"/>
        <w:sectPr w:rsidR="0058425D">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58425D" w14:paraId="28ABC53B" w14:textId="77777777">
        <w:trPr>
          <w:jc w:val="center"/>
        </w:trPr>
        <w:tc>
          <w:tcPr>
            <w:tcW w:w="10714" w:type="dxa"/>
            <w:shd w:val="clear" w:color="auto" w:fill="93CDDC"/>
          </w:tcPr>
          <w:p w14:paraId="0BE699ED" w14:textId="77777777" w:rsidR="0058425D" w:rsidRDefault="00000000">
            <w:pPr>
              <w:jc w:val="center"/>
            </w:pPr>
            <w:r>
              <w:rPr>
                <w:b/>
                <w:bCs/>
                <w:sz w:val="24"/>
                <w:szCs w:val="24"/>
                <w:shd w:val="clear" w:color="auto" w:fill="B6DDE8"/>
              </w:rPr>
              <w:lastRenderedPageBreak/>
              <w:t>Exhibit 2- NOT INCLUDED IN MIGRATION</w:t>
            </w:r>
          </w:p>
        </w:tc>
      </w:tr>
    </w:tbl>
    <w:p w14:paraId="60BA41BF" w14:textId="77777777" w:rsidR="0058425D" w:rsidRDefault="0058425D">
      <w:pPr>
        <w:spacing w:after="0" w:line="240" w:lineRule="auto"/>
      </w:pPr>
    </w:p>
    <w:tbl>
      <w:tblPr>
        <w:tblStyle w:val="TableGridWithHeader"/>
        <w:tblW w:w="0" w:type="auto"/>
        <w:jc w:val="center"/>
        <w:tblLook w:val="04A0" w:firstRow="1" w:lastRow="0" w:firstColumn="1" w:lastColumn="0" w:noHBand="0" w:noVBand="1"/>
      </w:tblPr>
      <w:tblGrid>
        <w:gridCol w:w="2573"/>
        <w:gridCol w:w="8141"/>
      </w:tblGrid>
      <w:tr w:rsidR="0058425D" w14:paraId="174D5E9A" w14:textId="77777777" w:rsidTr="005842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4792A01" w14:textId="77777777" w:rsidR="0058425D" w:rsidRDefault="00000000">
            <w:pPr>
              <w:jc w:val="center"/>
            </w:pPr>
            <w:r>
              <w:rPr>
                <w:b w:val="0"/>
                <w:bCs w:val="0"/>
              </w:rPr>
              <w:t>Out of scope features</w:t>
            </w:r>
          </w:p>
        </w:tc>
      </w:tr>
      <w:tr w:rsidR="0058425D" w14:paraId="093EE378" w14:textId="77777777" w:rsidTr="0058425D">
        <w:trPr>
          <w:jc w:val="center"/>
        </w:trPr>
        <w:tc>
          <w:tcPr>
            <w:tcW w:w="2573" w:type="dxa"/>
          </w:tcPr>
          <w:p w14:paraId="0E33058D" w14:textId="77777777" w:rsidR="0058425D" w:rsidRDefault="00000000">
            <w:r>
              <w:rPr>
                <w:b/>
                <w:bCs/>
              </w:rPr>
              <w:t>Pinned Messages</w:t>
            </w:r>
          </w:p>
        </w:tc>
        <w:tc>
          <w:tcPr>
            <w:tcW w:w="8141" w:type="dxa"/>
          </w:tcPr>
          <w:p w14:paraId="5668B043" w14:textId="77777777" w:rsidR="0058425D" w:rsidRDefault="00000000">
            <w:r>
              <w:t>Preserving pinned messages in Direct Messages(channels is out of scope), allowing important information and announcements to remain accessible in Google Chat.</w:t>
            </w:r>
          </w:p>
        </w:tc>
      </w:tr>
      <w:tr w:rsidR="0058425D" w14:paraId="44E539DD" w14:textId="77777777" w:rsidTr="0058425D">
        <w:trPr>
          <w:jc w:val="center"/>
        </w:trPr>
        <w:tc>
          <w:tcPr>
            <w:tcW w:w="2573" w:type="dxa"/>
          </w:tcPr>
          <w:p w14:paraId="4CA92000" w14:textId="77777777" w:rsidR="0058425D" w:rsidRDefault="00000000">
            <w:r>
              <w:rPr>
                <w:b/>
                <w:bCs/>
              </w:rPr>
              <w:t>Bot Integrations</w:t>
            </w:r>
          </w:p>
        </w:tc>
        <w:tc>
          <w:tcPr>
            <w:tcW w:w="8141" w:type="dxa"/>
          </w:tcPr>
          <w:p w14:paraId="0F3D7CB1" w14:textId="77777777" w:rsidR="0058425D" w:rsidRDefault="00000000">
            <w:r>
              <w:t>Bot messages will not migrate to destination.</w:t>
            </w:r>
          </w:p>
        </w:tc>
      </w:tr>
      <w:tr w:rsidR="0058425D" w14:paraId="17CA4040" w14:textId="77777777" w:rsidTr="0058425D">
        <w:trPr>
          <w:jc w:val="center"/>
        </w:trPr>
        <w:tc>
          <w:tcPr>
            <w:tcW w:w="2573" w:type="dxa"/>
          </w:tcPr>
          <w:p w14:paraId="28E9A988" w14:textId="77777777" w:rsidR="0058425D" w:rsidRDefault="00000000">
            <w:r>
              <w:rPr>
                <w:b/>
                <w:bCs/>
              </w:rPr>
              <w:t>Self-Messages</w:t>
            </w:r>
          </w:p>
        </w:tc>
        <w:tc>
          <w:tcPr>
            <w:tcW w:w="8141" w:type="dxa"/>
          </w:tcPr>
          <w:p w14:paraId="27197C82" w14:textId="77777777" w:rsidR="0058425D" w:rsidRDefault="00000000">
            <w:proofErr w:type="spellStart"/>
            <w:r>
              <w:t>Self messages</w:t>
            </w:r>
            <w:proofErr w:type="spellEnd"/>
            <w:r>
              <w:t xml:space="preserve"> will not migrate to destination.</w:t>
            </w:r>
          </w:p>
        </w:tc>
      </w:tr>
      <w:tr w:rsidR="0058425D" w14:paraId="11683020" w14:textId="77777777" w:rsidTr="0058425D">
        <w:trPr>
          <w:jc w:val="center"/>
        </w:trPr>
        <w:tc>
          <w:tcPr>
            <w:tcW w:w="2573" w:type="dxa"/>
          </w:tcPr>
          <w:p w14:paraId="450F937E" w14:textId="77777777" w:rsidR="0058425D" w:rsidRDefault="00000000">
            <w:r>
              <w:rPr>
                <w:b/>
                <w:bCs/>
              </w:rPr>
              <w:t>Custom emojis</w:t>
            </w:r>
          </w:p>
        </w:tc>
        <w:tc>
          <w:tcPr>
            <w:tcW w:w="8141" w:type="dxa"/>
          </w:tcPr>
          <w:p w14:paraId="019A241D" w14:textId="77777777" w:rsidR="0058425D" w:rsidRDefault="00000000">
            <w:r>
              <w:t>Custom emojis will not migrate to destination.</w:t>
            </w:r>
          </w:p>
        </w:tc>
      </w:tr>
    </w:tbl>
    <w:p w14:paraId="650AE8F5" w14:textId="77777777" w:rsidR="0058425D" w:rsidRDefault="0058425D">
      <w:pPr>
        <w:spacing w:after="0" w:line="240" w:lineRule="auto"/>
      </w:pPr>
    </w:p>
    <w:p w14:paraId="6E97E039" w14:textId="77777777" w:rsidR="0058425D" w:rsidRDefault="0058425D">
      <w:pPr>
        <w:pStyle w:val="PDParagraphDefault"/>
      </w:pPr>
    </w:p>
    <w:sectPr w:rsidR="0058425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656F5" w14:textId="77777777" w:rsidR="00947213" w:rsidRDefault="00947213">
      <w:pPr>
        <w:spacing w:after="0" w:line="240" w:lineRule="auto"/>
      </w:pPr>
      <w:r>
        <w:separator/>
      </w:r>
    </w:p>
  </w:endnote>
  <w:endnote w:type="continuationSeparator" w:id="0">
    <w:p w14:paraId="15D77B48" w14:textId="77777777" w:rsidR="00947213" w:rsidRDefault="00947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BD6C0"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A0A51C0"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EF0FF6" w14:textId="77777777" w:rsidR="0058425D" w:rsidRDefault="0058425D">
    <w:pPr>
      <w:pStyle w:val="PDFooter"/>
      <w:jc w:val="center"/>
    </w:pPr>
  </w:p>
  <w:p w14:paraId="664428B5" w14:textId="77777777" w:rsidR="0058425D" w:rsidRDefault="0058425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4396" w14:textId="77777777" w:rsidR="007674B0" w:rsidRDefault="007674B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86AF"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47C4B5"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524B7D" w14:textId="77777777" w:rsidR="0058425D" w:rsidRDefault="0058425D">
    <w:pPr>
      <w:pStyle w:val="PDFooter"/>
      <w:jc w:val="center"/>
    </w:pPr>
  </w:p>
  <w:p w14:paraId="0226DE72" w14:textId="77777777" w:rsidR="0058425D" w:rsidRDefault="0058425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07FF"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71CC151"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3107AE" w14:textId="77777777" w:rsidR="0058425D" w:rsidRDefault="0058425D">
    <w:pPr>
      <w:pStyle w:val="PDFooter"/>
      <w:jc w:val="center"/>
    </w:pPr>
  </w:p>
  <w:p w14:paraId="25009473" w14:textId="77777777" w:rsidR="0058425D" w:rsidRDefault="0058425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6334"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785A493"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075757" w14:textId="77777777" w:rsidR="0058425D" w:rsidRDefault="0058425D">
    <w:pPr>
      <w:pStyle w:val="PDFooter"/>
      <w:jc w:val="center"/>
    </w:pPr>
  </w:p>
  <w:p w14:paraId="1DAEB0CC" w14:textId="77777777" w:rsidR="0058425D" w:rsidRDefault="0058425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88F7"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FFB1B17"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4AED0A" w14:textId="77777777" w:rsidR="0058425D" w:rsidRDefault="0058425D">
    <w:pPr>
      <w:pStyle w:val="PDFooter"/>
      <w:jc w:val="center"/>
    </w:pPr>
  </w:p>
  <w:p w14:paraId="68746E80" w14:textId="77777777" w:rsidR="0058425D" w:rsidRDefault="0058425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3BCB7"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64B6BE2"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7687CE" w14:textId="77777777" w:rsidR="0058425D" w:rsidRDefault="0058425D">
    <w:pPr>
      <w:pStyle w:val="PDFooter"/>
      <w:jc w:val="center"/>
    </w:pPr>
  </w:p>
  <w:p w14:paraId="6C44C758" w14:textId="77777777" w:rsidR="0058425D" w:rsidRDefault="0058425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1685E"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D7DB2E4"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44BF60" w14:textId="77777777" w:rsidR="0058425D" w:rsidRDefault="0058425D">
    <w:pPr>
      <w:pStyle w:val="PDFooter"/>
      <w:jc w:val="center"/>
    </w:pPr>
  </w:p>
  <w:p w14:paraId="1A6EAB1B" w14:textId="77777777" w:rsidR="0058425D" w:rsidRDefault="0058425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38A9"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A289DBC"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3381655" w14:textId="77777777" w:rsidR="0058425D" w:rsidRDefault="0058425D">
    <w:pPr>
      <w:pStyle w:val="PDFooter"/>
      <w:jc w:val="center"/>
    </w:pPr>
  </w:p>
  <w:p w14:paraId="09BD76FA" w14:textId="77777777" w:rsidR="0058425D" w:rsidRDefault="0058425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5CB1"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43AB05"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04CBEA" w14:textId="77777777" w:rsidR="0058425D" w:rsidRDefault="0058425D">
    <w:pPr>
      <w:pStyle w:val="PDFooter"/>
      <w:jc w:val="center"/>
    </w:pPr>
  </w:p>
  <w:p w14:paraId="730F9577" w14:textId="77777777" w:rsidR="0058425D" w:rsidRDefault="0058425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EB4CB" w14:textId="77777777" w:rsidR="00947213" w:rsidRDefault="00947213">
      <w:pPr>
        <w:spacing w:after="0" w:line="240" w:lineRule="auto"/>
      </w:pPr>
      <w:r>
        <w:separator/>
      </w:r>
    </w:p>
  </w:footnote>
  <w:footnote w:type="continuationSeparator" w:id="0">
    <w:p w14:paraId="60C6F14F" w14:textId="77777777" w:rsidR="00947213" w:rsidRDefault="00947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E7E4" w14:textId="77777777" w:rsidR="0058425D" w:rsidRDefault="0058425D">
    <w:pPr>
      <w:pStyle w:val="PDHeader"/>
    </w:pPr>
  </w:p>
  <w:p w14:paraId="488608D8"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4261C27D" w14:textId="77777777">
      <w:trPr>
        <w:jc w:val="center"/>
      </w:trPr>
      <w:tc>
        <w:tcPr>
          <w:tcW w:w="2741" w:type="dxa"/>
        </w:tcPr>
        <w:p w14:paraId="590E196A" w14:textId="77777777" w:rsidR="0058425D" w:rsidRDefault="00000000">
          <w:pPr>
            <w:jc w:val="center"/>
          </w:pPr>
          <w:r>
            <w:rPr>
              <w:noProof/>
            </w:rPr>
            <w:drawing>
              <wp:inline distT="0" distB="0" distL="0" distR="0" wp14:anchorId="7AF89D6D" wp14:editId="2EBC4746">
                <wp:extent cx="1066800" cy="1066800"/>
                <wp:effectExtent l="0" t="0" r="0" b="0"/>
                <wp:docPr id="1921838498" name="Picture 192183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F1D446" w14:textId="77777777" w:rsidR="0058425D" w:rsidRDefault="0058425D">
          <w:pPr>
            <w:pStyle w:val="PDHeader"/>
          </w:pPr>
        </w:p>
      </w:tc>
      <w:tc>
        <w:tcPr>
          <w:tcW w:w="3732" w:type="dxa"/>
        </w:tcPr>
        <w:p w14:paraId="34692FF6" w14:textId="77777777" w:rsidR="0058425D" w:rsidRDefault="00000000">
          <w:pPr>
            <w:jc w:val="center"/>
          </w:pPr>
          <w:r>
            <w:rPr>
              <w:noProof/>
            </w:rPr>
            <w:drawing>
              <wp:inline distT="0" distB="0" distL="0" distR="0" wp14:anchorId="080718D5" wp14:editId="13505309">
                <wp:extent cx="1638300" cy="600075"/>
                <wp:effectExtent l="0" t="0" r="0" b="0"/>
                <wp:docPr id="94306739" name="Picture 94306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8BAC" w14:textId="77777777" w:rsidR="007674B0" w:rsidRDefault="007674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3456" w14:textId="77777777" w:rsidR="0058425D" w:rsidRDefault="0058425D">
    <w:pPr>
      <w:pStyle w:val="PDHeader"/>
    </w:pPr>
  </w:p>
  <w:p w14:paraId="00D47C4C"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4B18DDC0" w14:textId="77777777">
      <w:trPr>
        <w:jc w:val="center"/>
      </w:trPr>
      <w:tc>
        <w:tcPr>
          <w:tcW w:w="2741" w:type="dxa"/>
        </w:tcPr>
        <w:p w14:paraId="72B113CC" w14:textId="77777777" w:rsidR="0058425D" w:rsidRDefault="00000000">
          <w:pPr>
            <w:jc w:val="center"/>
          </w:pPr>
          <w:r>
            <w:rPr>
              <w:noProof/>
            </w:rPr>
            <w:drawing>
              <wp:inline distT="0" distB="0" distL="0" distR="0" wp14:anchorId="0B8E47D4" wp14:editId="6C665566">
                <wp:extent cx="1066800" cy="1066800"/>
                <wp:effectExtent l="0" t="0" r="0" b="0"/>
                <wp:docPr id="1063725099" name="Picture 106372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516F0D" w14:textId="77777777" w:rsidR="0058425D" w:rsidRDefault="0058425D">
          <w:pPr>
            <w:pStyle w:val="PDHeader"/>
          </w:pPr>
        </w:p>
      </w:tc>
      <w:tc>
        <w:tcPr>
          <w:tcW w:w="3732" w:type="dxa"/>
        </w:tcPr>
        <w:p w14:paraId="651E00FD" w14:textId="77777777" w:rsidR="0058425D" w:rsidRDefault="00000000">
          <w:pPr>
            <w:jc w:val="center"/>
          </w:pPr>
          <w:r>
            <w:rPr>
              <w:noProof/>
            </w:rPr>
            <w:drawing>
              <wp:inline distT="0" distB="0" distL="0" distR="0" wp14:anchorId="2CE70B8A" wp14:editId="36B26CBF">
                <wp:extent cx="1638300" cy="600075"/>
                <wp:effectExtent l="0" t="0" r="0" b="0"/>
                <wp:docPr id="1912670764" name="Picture 191267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B441" w14:textId="77777777" w:rsidR="0058425D" w:rsidRDefault="0058425D">
    <w:pPr>
      <w:pStyle w:val="PDHeader"/>
    </w:pPr>
  </w:p>
  <w:p w14:paraId="680C136D"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35D57A7B" w14:textId="77777777">
      <w:trPr>
        <w:jc w:val="center"/>
      </w:trPr>
      <w:tc>
        <w:tcPr>
          <w:tcW w:w="2741" w:type="dxa"/>
        </w:tcPr>
        <w:p w14:paraId="3252396E" w14:textId="77777777" w:rsidR="0058425D" w:rsidRDefault="00000000">
          <w:pPr>
            <w:jc w:val="center"/>
          </w:pPr>
          <w:r>
            <w:rPr>
              <w:noProof/>
            </w:rPr>
            <w:drawing>
              <wp:inline distT="0" distB="0" distL="0" distR="0" wp14:anchorId="7602BD64" wp14:editId="622895A5">
                <wp:extent cx="1066800" cy="1066800"/>
                <wp:effectExtent l="0" t="0" r="0" b="0"/>
                <wp:docPr id="1614891018" name="Picture 161489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71FBF8" w14:textId="77777777" w:rsidR="0058425D" w:rsidRDefault="0058425D">
          <w:pPr>
            <w:pStyle w:val="PDHeader"/>
          </w:pPr>
        </w:p>
      </w:tc>
      <w:tc>
        <w:tcPr>
          <w:tcW w:w="3732" w:type="dxa"/>
        </w:tcPr>
        <w:p w14:paraId="0ADC05C1" w14:textId="77777777" w:rsidR="0058425D" w:rsidRDefault="00000000">
          <w:pPr>
            <w:jc w:val="center"/>
          </w:pPr>
          <w:r>
            <w:rPr>
              <w:noProof/>
            </w:rPr>
            <w:drawing>
              <wp:inline distT="0" distB="0" distL="0" distR="0" wp14:anchorId="4A01BF92" wp14:editId="401F1BB5">
                <wp:extent cx="1638300" cy="600075"/>
                <wp:effectExtent l="0" t="0" r="0" b="0"/>
                <wp:docPr id="10814593" name="Picture 1081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62CA4" w14:textId="77777777" w:rsidR="0058425D" w:rsidRDefault="0058425D">
    <w:pPr>
      <w:pStyle w:val="PDHeader"/>
    </w:pPr>
  </w:p>
  <w:p w14:paraId="5DAB78B3"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43BB0B54" w14:textId="77777777">
      <w:trPr>
        <w:jc w:val="center"/>
      </w:trPr>
      <w:tc>
        <w:tcPr>
          <w:tcW w:w="2741" w:type="dxa"/>
        </w:tcPr>
        <w:p w14:paraId="1642652A" w14:textId="77777777" w:rsidR="0058425D" w:rsidRDefault="00000000">
          <w:pPr>
            <w:jc w:val="center"/>
          </w:pPr>
          <w:r>
            <w:rPr>
              <w:noProof/>
            </w:rPr>
            <w:drawing>
              <wp:inline distT="0" distB="0" distL="0" distR="0" wp14:anchorId="0476B62A" wp14:editId="593720B4">
                <wp:extent cx="1066800" cy="1066800"/>
                <wp:effectExtent l="0" t="0" r="0" b="0"/>
                <wp:docPr id="1862343684" name="Picture 186234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2FB296" w14:textId="77777777" w:rsidR="0058425D" w:rsidRDefault="0058425D">
          <w:pPr>
            <w:pStyle w:val="PDHeader"/>
          </w:pPr>
        </w:p>
      </w:tc>
      <w:tc>
        <w:tcPr>
          <w:tcW w:w="3732" w:type="dxa"/>
        </w:tcPr>
        <w:p w14:paraId="1CE2CC0F" w14:textId="77777777" w:rsidR="0058425D" w:rsidRDefault="00000000">
          <w:pPr>
            <w:jc w:val="center"/>
          </w:pPr>
          <w:r>
            <w:rPr>
              <w:noProof/>
            </w:rPr>
            <w:drawing>
              <wp:inline distT="0" distB="0" distL="0" distR="0" wp14:anchorId="32EE831E" wp14:editId="0328D4B1">
                <wp:extent cx="1638300" cy="600075"/>
                <wp:effectExtent l="0" t="0" r="0" b="0"/>
                <wp:docPr id="1625146933" name="Picture 162514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D4C8" w14:textId="77777777" w:rsidR="0058425D" w:rsidRDefault="0058425D">
    <w:pPr>
      <w:pStyle w:val="PDHeader"/>
    </w:pPr>
  </w:p>
  <w:p w14:paraId="63EDB5F9"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0995B096" w14:textId="77777777">
      <w:trPr>
        <w:jc w:val="center"/>
      </w:trPr>
      <w:tc>
        <w:tcPr>
          <w:tcW w:w="2741" w:type="dxa"/>
        </w:tcPr>
        <w:p w14:paraId="316B0FF0" w14:textId="77777777" w:rsidR="0058425D" w:rsidRDefault="00000000">
          <w:pPr>
            <w:jc w:val="center"/>
          </w:pPr>
          <w:r>
            <w:rPr>
              <w:noProof/>
            </w:rPr>
            <w:drawing>
              <wp:inline distT="0" distB="0" distL="0" distR="0" wp14:anchorId="50744605" wp14:editId="17AEFEBE">
                <wp:extent cx="1066800" cy="1066800"/>
                <wp:effectExtent l="0" t="0" r="0" b="0"/>
                <wp:docPr id="1159831626" name="Picture 115983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4F4081" w14:textId="77777777" w:rsidR="0058425D" w:rsidRDefault="0058425D">
          <w:pPr>
            <w:pStyle w:val="PDHeader"/>
          </w:pPr>
        </w:p>
      </w:tc>
      <w:tc>
        <w:tcPr>
          <w:tcW w:w="3732" w:type="dxa"/>
        </w:tcPr>
        <w:p w14:paraId="426A784B" w14:textId="77777777" w:rsidR="0058425D" w:rsidRDefault="00000000">
          <w:pPr>
            <w:jc w:val="center"/>
          </w:pPr>
          <w:r>
            <w:rPr>
              <w:noProof/>
            </w:rPr>
            <w:drawing>
              <wp:inline distT="0" distB="0" distL="0" distR="0" wp14:anchorId="2F6F9019" wp14:editId="65F7D716">
                <wp:extent cx="1638300" cy="600075"/>
                <wp:effectExtent l="0" t="0" r="0" b="0"/>
                <wp:docPr id="2095567649" name="Picture 209556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D6AC" w14:textId="77777777" w:rsidR="0058425D" w:rsidRDefault="0058425D">
    <w:pPr>
      <w:pStyle w:val="PDHeader"/>
    </w:pPr>
  </w:p>
  <w:p w14:paraId="30D06538"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6E121B68" w14:textId="77777777">
      <w:trPr>
        <w:jc w:val="center"/>
      </w:trPr>
      <w:tc>
        <w:tcPr>
          <w:tcW w:w="2741" w:type="dxa"/>
        </w:tcPr>
        <w:p w14:paraId="45C7DBED" w14:textId="77777777" w:rsidR="0058425D" w:rsidRDefault="00000000">
          <w:pPr>
            <w:jc w:val="center"/>
          </w:pPr>
          <w:r>
            <w:rPr>
              <w:noProof/>
            </w:rPr>
            <w:drawing>
              <wp:inline distT="0" distB="0" distL="0" distR="0" wp14:anchorId="7003562F" wp14:editId="4B0E3831">
                <wp:extent cx="1066800" cy="1066800"/>
                <wp:effectExtent l="0" t="0" r="0" b="0"/>
                <wp:docPr id="1040153158" name="Picture 104015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4CF0FC" w14:textId="77777777" w:rsidR="0058425D" w:rsidRDefault="0058425D">
          <w:pPr>
            <w:pStyle w:val="PDHeader"/>
          </w:pPr>
        </w:p>
      </w:tc>
      <w:tc>
        <w:tcPr>
          <w:tcW w:w="3732" w:type="dxa"/>
        </w:tcPr>
        <w:p w14:paraId="65C5BDE0" w14:textId="77777777" w:rsidR="0058425D" w:rsidRDefault="00000000">
          <w:pPr>
            <w:jc w:val="center"/>
          </w:pPr>
          <w:r>
            <w:rPr>
              <w:noProof/>
            </w:rPr>
            <w:drawing>
              <wp:inline distT="0" distB="0" distL="0" distR="0" wp14:anchorId="7B8E9806" wp14:editId="286B116C">
                <wp:extent cx="1638300" cy="600075"/>
                <wp:effectExtent l="0" t="0" r="0" b="0"/>
                <wp:docPr id="1330213293" name="Picture 133021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2D6D" w14:textId="77777777" w:rsidR="0058425D" w:rsidRDefault="0058425D">
    <w:pPr>
      <w:pStyle w:val="PDHeader"/>
    </w:pPr>
  </w:p>
  <w:p w14:paraId="31996FC9"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25DCF9BD" w14:textId="77777777">
      <w:trPr>
        <w:jc w:val="center"/>
      </w:trPr>
      <w:tc>
        <w:tcPr>
          <w:tcW w:w="2741" w:type="dxa"/>
        </w:tcPr>
        <w:p w14:paraId="66624CE8" w14:textId="77777777" w:rsidR="0058425D" w:rsidRDefault="00000000">
          <w:pPr>
            <w:jc w:val="center"/>
          </w:pPr>
          <w:r>
            <w:rPr>
              <w:noProof/>
            </w:rPr>
            <w:drawing>
              <wp:inline distT="0" distB="0" distL="0" distR="0" wp14:anchorId="2E881DCC" wp14:editId="36EBF27A">
                <wp:extent cx="1066800" cy="1066800"/>
                <wp:effectExtent l="0" t="0" r="0" b="0"/>
                <wp:docPr id="1306816522" name="Picture 130681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2D46C8" w14:textId="77777777" w:rsidR="0058425D" w:rsidRDefault="0058425D">
          <w:pPr>
            <w:pStyle w:val="PDHeader"/>
          </w:pPr>
        </w:p>
      </w:tc>
      <w:tc>
        <w:tcPr>
          <w:tcW w:w="3732" w:type="dxa"/>
        </w:tcPr>
        <w:p w14:paraId="38015314" w14:textId="77777777" w:rsidR="0058425D" w:rsidRDefault="00000000">
          <w:pPr>
            <w:jc w:val="center"/>
          </w:pPr>
          <w:r>
            <w:rPr>
              <w:noProof/>
            </w:rPr>
            <w:drawing>
              <wp:inline distT="0" distB="0" distL="0" distR="0" wp14:anchorId="14C20438" wp14:editId="7228A046">
                <wp:extent cx="1638300" cy="600075"/>
                <wp:effectExtent l="0" t="0" r="0" b="0"/>
                <wp:docPr id="1114653993" name="Picture 111465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EDEF" w14:textId="77777777" w:rsidR="0058425D" w:rsidRDefault="0058425D">
    <w:pPr>
      <w:pStyle w:val="PDHeader"/>
    </w:pPr>
  </w:p>
  <w:p w14:paraId="7441F0FE"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5261D69E" w14:textId="77777777">
      <w:trPr>
        <w:jc w:val="center"/>
      </w:trPr>
      <w:tc>
        <w:tcPr>
          <w:tcW w:w="2741" w:type="dxa"/>
        </w:tcPr>
        <w:p w14:paraId="20C73431" w14:textId="77777777" w:rsidR="0058425D" w:rsidRDefault="00000000">
          <w:pPr>
            <w:jc w:val="center"/>
          </w:pPr>
          <w:r>
            <w:rPr>
              <w:noProof/>
            </w:rPr>
            <w:drawing>
              <wp:inline distT="0" distB="0" distL="0" distR="0" wp14:anchorId="1B9985A8" wp14:editId="6BA94AFB">
                <wp:extent cx="1066800" cy="1066800"/>
                <wp:effectExtent l="0" t="0" r="0" b="0"/>
                <wp:docPr id="1266137304" name="Picture 126613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29EF48" w14:textId="77777777" w:rsidR="0058425D" w:rsidRDefault="0058425D">
          <w:pPr>
            <w:pStyle w:val="PDHeader"/>
          </w:pPr>
        </w:p>
      </w:tc>
      <w:tc>
        <w:tcPr>
          <w:tcW w:w="3732" w:type="dxa"/>
        </w:tcPr>
        <w:p w14:paraId="04CD4878" w14:textId="77777777" w:rsidR="0058425D" w:rsidRDefault="00000000">
          <w:pPr>
            <w:jc w:val="center"/>
          </w:pPr>
          <w:r>
            <w:rPr>
              <w:noProof/>
            </w:rPr>
            <w:drawing>
              <wp:inline distT="0" distB="0" distL="0" distR="0" wp14:anchorId="58AE6DED" wp14:editId="36BC08EC">
                <wp:extent cx="1638300" cy="600075"/>
                <wp:effectExtent l="0" t="0" r="0" b="0"/>
                <wp:docPr id="120334008" name="Picture 12033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FF2BF" w14:textId="77777777" w:rsidR="0058425D" w:rsidRDefault="0058425D">
    <w:pPr>
      <w:pStyle w:val="PDHeader"/>
    </w:pPr>
  </w:p>
  <w:p w14:paraId="396082B2"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175F4E3C" w14:textId="77777777">
      <w:trPr>
        <w:jc w:val="center"/>
      </w:trPr>
      <w:tc>
        <w:tcPr>
          <w:tcW w:w="2741" w:type="dxa"/>
        </w:tcPr>
        <w:p w14:paraId="4682C380" w14:textId="77777777" w:rsidR="0058425D" w:rsidRDefault="00000000">
          <w:pPr>
            <w:jc w:val="center"/>
          </w:pPr>
          <w:r>
            <w:rPr>
              <w:noProof/>
            </w:rPr>
            <w:drawing>
              <wp:inline distT="0" distB="0" distL="0" distR="0" wp14:anchorId="66AF07D2" wp14:editId="63CBE512">
                <wp:extent cx="1066800" cy="1066800"/>
                <wp:effectExtent l="0" t="0" r="0" b="0"/>
                <wp:docPr id="343931129" name="Picture 34393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92E15D" w14:textId="77777777" w:rsidR="0058425D" w:rsidRDefault="0058425D">
          <w:pPr>
            <w:pStyle w:val="PDHeader"/>
          </w:pPr>
        </w:p>
      </w:tc>
      <w:tc>
        <w:tcPr>
          <w:tcW w:w="3732" w:type="dxa"/>
        </w:tcPr>
        <w:p w14:paraId="1ADC7ACA" w14:textId="77777777" w:rsidR="0058425D" w:rsidRDefault="00000000">
          <w:pPr>
            <w:jc w:val="center"/>
          </w:pPr>
          <w:r>
            <w:rPr>
              <w:noProof/>
            </w:rPr>
            <w:drawing>
              <wp:inline distT="0" distB="0" distL="0" distR="0" wp14:anchorId="201FBEF4" wp14:editId="7CED6131">
                <wp:extent cx="1638300" cy="600075"/>
                <wp:effectExtent l="0" t="0" r="0" b="0"/>
                <wp:docPr id="508260141" name="Picture 50826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0588"/>
    <w:multiLevelType w:val="hybridMultilevel"/>
    <w:tmpl w:val="E6E445D0"/>
    <w:lvl w:ilvl="0" w:tplc="D0EEF2DE">
      <w:start w:val="1"/>
      <w:numFmt w:val="bullet"/>
      <w:lvlText w:val="●"/>
      <w:lvlJc w:val="left"/>
      <w:pPr>
        <w:ind w:left="720" w:hanging="360"/>
      </w:pPr>
      <w:rPr>
        <w:rFonts w:ascii="Arial" w:hAnsi="Arial" w:hint="default"/>
      </w:rPr>
    </w:lvl>
    <w:lvl w:ilvl="1" w:tplc="CA2A5C9C">
      <w:numFmt w:val="decimal"/>
      <w:lvlText w:val=""/>
      <w:lvlJc w:val="left"/>
    </w:lvl>
    <w:lvl w:ilvl="2" w:tplc="4EBE61AE">
      <w:numFmt w:val="decimal"/>
      <w:lvlText w:val=""/>
      <w:lvlJc w:val="left"/>
    </w:lvl>
    <w:lvl w:ilvl="3" w:tplc="EC2253C6">
      <w:numFmt w:val="decimal"/>
      <w:lvlText w:val=""/>
      <w:lvlJc w:val="left"/>
    </w:lvl>
    <w:lvl w:ilvl="4" w:tplc="646E6CF0">
      <w:numFmt w:val="decimal"/>
      <w:lvlText w:val=""/>
      <w:lvlJc w:val="left"/>
    </w:lvl>
    <w:lvl w:ilvl="5" w:tplc="9992F87E">
      <w:numFmt w:val="decimal"/>
      <w:lvlText w:val=""/>
      <w:lvlJc w:val="left"/>
    </w:lvl>
    <w:lvl w:ilvl="6" w:tplc="B5AC3678">
      <w:numFmt w:val="decimal"/>
      <w:lvlText w:val=""/>
      <w:lvlJc w:val="left"/>
    </w:lvl>
    <w:lvl w:ilvl="7" w:tplc="0914B3A0">
      <w:numFmt w:val="decimal"/>
      <w:lvlText w:val=""/>
      <w:lvlJc w:val="left"/>
    </w:lvl>
    <w:lvl w:ilvl="8" w:tplc="98348E44">
      <w:numFmt w:val="decimal"/>
      <w:lvlText w:val=""/>
      <w:lvlJc w:val="left"/>
    </w:lvl>
  </w:abstractNum>
  <w:abstractNum w:abstractNumId="1" w15:restartNumberingAfterBreak="0">
    <w:nsid w:val="0F432E14"/>
    <w:multiLevelType w:val="hybridMultilevel"/>
    <w:tmpl w:val="C6D684A8"/>
    <w:lvl w:ilvl="0" w:tplc="BE86AC8C">
      <w:start w:val="1"/>
      <w:numFmt w:val="bullet"/>
      <w:lvlText w:val="●"/>
      <w:lvlJc w:val="left"/>
      <w:pPr>
        <w:ind w:left="720" w:hanging="360"/>
      </w:pPr>
      <w:rPr>
        <w:rFonts w:ascii="Arial" w:hAnsi="Arial" w:hint="default"/>
      </w:rPr>
    </w:lvl>
    <w:lvl w:ilvl="1" w:tplc="01767570">
      <w:numFmt w:val="decimal"/>
      <w:lvlText w:val=""/>
      <w:lvlJc w:val="left"/>
    </w:lvl>
    <w:lvl w:ilvl="2" w:tplc="DCF891F8">
      <w:numFmt w:val="decimal"/>
      <w:lvlText w:val=""/>
      <w:lvlJc w:val="left"/>
    </w:lvl>
    <w:lvl w:ilvl="3" w:tplc="5B3452A4">
      <w:numFmt w:val="decimal"/>
      <w:lvlText w:val=""/>
      <w:lvlJc w:val="left"/>
    </w:lvl>
    <w:lvl w:ilvl="4" w:tplc="E440EAF0">
      <w:numFmt w:val="decimal"/>
      <w:lvlText w:val=""/>
      <w:lvlJc w:val="left"/>
    </w:lvl>
    <w:lvl w:ilvl="5" w:tplc="A3B85D72">
      <w:numFmt w:val="decimal"/>
      <w:lvlText w:val=""/>
      <w:lvlJc w:val="left"/>
    </w:lvl>
    <w:lvl w:ilvl="6" w:tplc="3AFEA7CC">
      <w:numFmt w:val="decimal"/>
      <w:lvlText w:val=""/>
      <w:lvlJc w:val="left"/>
    </w:lvl>
    <w:lvl w:ilvl="7" w:tplc="BA1C5DF6">
      <w:numFmt w:val="decimal"/>
      <w:lvlText w:val=""/>
      <w:lvlJc w:val="left"/>
    </w:lvl>
    <w:lvl w:ilvl="8" w:tplc="43187A82">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9804439"/>
    <w:multiLevelType w:val="hybridMultilevel"/>
    <w:tmpl w:val="F88A4808"/>
    <w:lvl w:ilvl="0" w:tplc="E6783936">
      <w:start w:val="1"/>
      <w:numFmt w:val="bullet"/>
      <w:lvlText w:val="●"/>
      <w:lvlJc w:val="left"/>
      <w:pPr>
        <w:ind w:left="720" w:hanging="360"/>
      </w:pPr>
      <w:rPr>
        <w:rFonts w:ascii="Arial" w:hAnsi="Arial" w:hint="default"/>
      </w:rPr>
    </w:lvl>
    <w:lvl w:ilvl="1" w:tplc="600AE30E">
      <w:numFmt w:val="decimal"/>
      <w:lvlText w:val=""/>
      <w:lvlJc w:val="left"/>
    </w:lvl>
    <w:lvl w:ilvl="2" w:tplc="2E7A4500">
      <w:numFmt w:val="decimal"/>
      <w:lvlText w:val=""/>
      <w:lvlJc w:val="left"/>
    </w:lvl>
    <w:lvl w:ilvl="3" w:tplc="A1860298">
      <w:numFmt w:val="decimal"/>
      <w:lvlText w:val=""/>
      <w:lvlJc w:val="left"/>
    </w:lvl>
    <w:lvl w:ilvl="4" w:tplc="03A88206">
      <w:numFmt w:val="decimal"/>
      <w:lvlText w:val=""/>
      <w:lvlJc w:val="left"/>
    </w:lvl>
    <w:lvl w:ilvl="5" w:tplc="9842ABB2">
      <w:numFmt w:val="decimal"/>
      <w:lvlText w:val=""/>
      <w:lvlJc w:val="left"/>
    </w:lvl>
    <w:lvl w:ilvl="6" w:tplc="816EC694">
      <w:numFmt w:val="decimal"/>
      <w:lvlText w:val=""/>
      <w:lvlJc w:val="left"/>
    </w:lvl>
    <w:lvl w:ilvl="7" w:tplc="94F4C892">
      <w:numFmt w:val="decimal"/>
      <w:lvlText w:val=""/>
      <w:lvlJc w:val="left"/>
    </w:lvl>
    <w:lvl w:ilvl="8" w:tplc="005C4BC2">
      <w:numFmt w:val="decimal"/>
      <w:lvlText w:val=""/>
      <w:lvlJc w:val="left"/>
    </w:lvl>
  </w:abstractNum>
  <w:abstractNum w:abstractNumId="4" w15:restartNumberingAfterBreak="0">
    <w:nsid w:val="552D77B6"/>
    <w:multiLevelType w:val="hybridMultilevel"/>
    <w:tmpl w:val="8F4011AE"/>
    <w:lvl w:ilvl="0" w:tplc="B66CC16C">
      <w:start w:val="1"/>
      <w:numFmt w:val="bullet"/>
      <w:lvlText w:val="●"/>
      <w:lvlJc w:val="left"/>
      <w:pPr>
        <w:ind w:left="720" w:hanging="360"/>
      </w:pPr>
      <w:rPr>
        <w:rFonts w:ascii="Arial" w:hAnsi="Arial" w:hint="default"/>
      </w:rPr>
    </w:lvl>
    <w:lvl w:ilvl="1" w:tplc="FB0C9DD2">
      <w:numFmt w:val="decimal"/>
      <w:lvlText w:val=""/>
      <w:lvlJc w:val="left"/>
    </w:lvl>
    <w:lvl w:ilvl="2" w:tplc="265E3228">
      <w:numFmt w:val="decimal"/>
      <w:lvlText w:val=""/>
      <w:lvlJc w:val="left"/>
    </w:lvl>
    <w:lvl w:ilvl="3" w:tplc="89B68BDE">
      <w:numFmt w:val="decimal"/>
      <w:lvlText w:val=""/>
      <w:lvlJc w:val="left"/>
    </w:lvl>
    <w:lvl w:ilvl="4" w:tplc="36C47E7C">
      <w:numFmt w:val="decimal"/>
      <w:lvlText w:val=""/>
      <w:lvlJc w:val="left"/>
    </w:lvl>
    <w:lvl w:ilvl="5" w:tplc="C2DE70C0">
      <w:numFmt w:val="decimal"/>
      <w:lvlText w:val=""/>
      <w:lvlJc w:val="left"/>
    </w:lvl>
    <w:lvl w:ilvl="6" w:tplc="FF66B0E6">
      <w:numFmt w:val="decimal"/>
      <w:lvlText w:val=""/>
      <w:lvlJc w:val="left"/>
    </w:lvl>
    <w:lvl w:ilvl="7" w:tplc="DF764F4E">
      <w:numFmt w:val="decimal"/>
      <w:lvlText w:val=""/>
      <w:lvlJc w:val="left"/>
    </w:lvl>
    <w:lvl w:ilvl="8" w:tplc="F7C4B9E4">
      <w:numFmt w:val="decimal"/>
      <w:lvlText w:val=""/>
      <w:lvlJc w:val="left"/>
    </w:lvl>
  </w:abstractNum>
  <w:abstractNum w:abstractNumId="5" w15:restartNumberingAfterBreak="0">
    <w:nsid w:val="5DF11E6E"/>
    <w:multiLevelType w:val="hybridMultilevel"/>
    <w:tmpl w:val="4F109A0C"/>
    <w:lvl w:ilvl="0" w:tplc="2B360848">
      <w:start w:val="1"/>
      <w:numFmt w:val="bullet"/>
      <w:lvlText w:val="●"/>
      <w:lvlJc w:val="left"/>
      <w:pPr>
        <w:ind w:left="720" w:hanging="360"/>
      </w:pPr>
      <w:rPr>
        <w:rFonts w:ascii="Arial" w:hAnsi="Arial" w:hint="default"/>
      </w:rPr>
    </w:lvl>
    <w:lvl w:ilvl="1" w:tplc="F8F208FE">
      <w:numFmt w:val="decimal"/>
      <w:lvlText w:val=""/>
      <w:lvlJc w:val="left"/>
    </w:lvl>
    <w:lvl w:ilvl="2" w:tplc="780CF284">
      <w:numFmt w:val="decimal"/>
      <w:lvlText w:val=""/>
      <w:lvlJc w:val="left"/>
    </w:lvl>
    <w:lvl w:ilvl="3" w:tplc="347A7B64">
      <w:numFmt w:val="decimal"/>
      <w:lvlText w:val=""/>
      <w:lvlJc w:val="left"/>
    </w:lvl>
    <w:lvl w:ilvl="4" w:tplc="10A04E7C">
      <w:numFmt w:val="decimal"/>
      <w:lvlText w:val=""/>
      <w:lvlJc w:val="left"/>
    </w:lvl>
    <w:lvl w:ilvl="5" w:tplc="46B634D8">
      <w:numFmt w:val="decimal"/>
      <w:lvlText w:val=""/>
      <w:lvlJc w:val="left"/>
    </w:lvl>
    <w:lvl w:ilvl="6" w:tplc="9CE6C052">
      <w:numFmt w:val="decimal"/>
      <w:lvlText w:val=""/>
      <w:lvlJc w:val="left"/>
    </w:lvl>
    <w:lvl w:ilvl="7" w:tplc="A3A0B8E8">
      <w:numFmt w:val="decimal"/>
      <w:lvlText w:val=""/>
      <w:lvlJc w:val="left"/>
    </w:lvl>
    <w:lvl w:ilvl="8" w:tplc="3980541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73312256">
    <w:abstractNumId w:val="6"/>
  </w:num>
  <w:num w:numId="2" w16cid:durableId="350111611">
    <w:abstractNumId w:val="2"/>
  </w:num>
  <w:num w:numId="3" w16cid:durableId="1092777436">
    <w:abstractNumId w:val="0"/>
  </w:num>
  <w:num w:numId="4" w16cid:durableId="161244740">
    <w:abstractNumId w:val="3"/>
  </w:num>
  <w:num w:numId="5" w16cid:durableId="875120902">
    <w:abstractNumId w:val="4"/>
  </w:num>
  <w:num w:numId="6" w16cid:durableId="51658771">
    <w:abstractNumId w:val="5"/>
  </w:num>
  <w:num w:numId="7" w16cid:durableId="43273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58425D"/>
    <w:rsid w:val="0000635F"/>
    <w:rsid w:val="000A672E"/>
    <w:rsid w:val="000D30D8"/>
    <w:rsid w:val="00174A52"/>
    <w:rsid w:val="001D7712"/>
    <w:rsid w:val="001F4B20"/>
    <w:rsid w:val="003775CF"/>
    <w:rsid w:val="00461F70"/>
    <w:rsid w:val="00482F03"/>
    <w:rsid w:val="005522B7"/>
    <w:rsid w:val="00582ABA"/>
    <w:rsid w:val="0058425D"/>
    <w:rsid w:val="005B6C3A"/>
    <w:rsid w:val="006B5B4B"/>
    <w:rsid w:val="007674B0"/>
    <w:rsid w:val="008272ED"/>
    <w:rsid w:val="00827D5B"/>
    <w:rsid w:val="008361E2"/>
    <w:rsid w:val="008F7C19"/>
    <w:rsid w:val="00925FF3"/>
    <w:rsid w:val="00947213"/>
    <w:rsid w:val="00A34B0D"/>
    <w:rsid w:val="00B76FC4"/>
    <w:rsid w:val="00BC67A3"/>
    <w:rsid w:val="00C3662C"/>
    <w:rsid w:val="00C95380"/>
    <w:rsid w:val="00CD3820"/>
    <w:rsid w:val="00DD13C6"/>
    <w:rsid w:val="00E55461"/>
    <w:rsid w:val="00F62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4AE7"/>
  <w15:docId w15:val="{7618B0DC-85EB-4F2B-9B41-920FAE9F1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2939</Words>
  <Characters>16963</Characters>
  <Application>Microsoft Office Word</Application>
  <DocSecurity>0</DocSecurity>
  <Lines>353</Lines>
  <Paragraphs>136</Paragraphs>
  <ScaleCrop>false</ScaleCrop>
  <Company/>
  <LinksUpToDate>false</LinksUpToDate>
  <CharactersWithSpaces>19766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11</cp:revision>
  <dcterms:created xsi:type="dcterms:W3CDTF">2025-10-02T13:09:00Z</dcterms:created>
  <dcterms:modified xsi:type="dcterms:W3CDTF">2026-02-19T09:54:00Z</dcterms:modified>
</cp:coreProperties>
</file>