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4"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left w:w="0" w:type="dxa"/>
          <w:right w:w="0" w:type="dxa"/>
        </w:tblCellMar>
        <w:tblLook w:val="01E0" w:firstRow="1" w:lastRow="1" w:firstColumn="1" w:lastColumn="1" w:noHBand="0" w:noVBand="0"/>
      </w:tblPr>
      <w:tblGrid>
        <w:gridCol w:w="3792"/>
        <w:gridCol w:w="6933"/>
      </w:tblGrid>
      <w:tr w:rsidRPr="00AF7581" w:rsidR="00A30FDA" w:rsidTr="6D8326B7" w14:paraId="7181BE8E" w14:textId="77777777">
        <w:trPr>
          <w:trHeight w:val="344"/>
        </w:trPr>
        <w:tc>
          <w:tcPr>
            <w:tcW w:w="10725" w:type="dxa"/>
            <w:gridSpan w:val="2"/>
            <w:shd w:val="clear" w:color="auto" w:fill="A6A6A6" w:themeFill="background1" w:themeFillShade="A6"/>
            <w:tcMar/>
          </w:tcPr>
          <w:p w:rsidRPr="00AF7581" w:rsidR="00A30FDA" w:rsidRDefault="00000000" w14:paraId="35F0C9FD" w14:textId="77777777">
            <w:pPr>
              <w:pStyle w:val="TableParagraph"/>
              <w:spacing w:before="56"/>
              <w:ind w:left="14"/>
              <w:jc w:val="center"/>
              <w:rPr>
                <w:b/>
              </w:rPr>
            </w:pPr>
            <w:r w:rsidRPr="00AF7581">
              <w:rPr>
                <w:b/>
              </w:rPr>
              <w:t>INCLUDED</w:t>
            </w:r>
            <w:r w:rsidRPr="00AF7581">
              <w:rPr>
                <w:b/>
                <w:spacing w:val="-5"/>
              </w:rPr>
              <w:t xml:space="preserve"> </w:t>
            </w:r>
            <w:r w:rsidRPr="00AF7581">
              <w:rPr>
                <w:b/>
              </w:rPr>
              <w:t>IN</w:t>
            </w:r>
            <w:r w:rsidRPr="00AF7581">
              <w:rPr>
                <w:b/>
                <w:spacing w:val="-4"/>
              </w:rPr>
              <w:t xml:space="preserve"> </w:t>
            </w:r>
            <w:r w:rsidRPr="00AF7581">
              <w:rPr>
                <w:b/>
              </w:rPr>
              <w:t>TEAMS-TO-TEAMS</w:t>
            </w:r>
            <w:r w:rsidRPr="00AF7581">
              <w:rPr>
                <w:b/>
                <w:spacing w:val="-5"/>
              </w:rPr>
              <w:t xml:space="preserve"> </w:t>
            </w:r>
            <w:r w:rsidRPr="00AF7581">
              <w:rPr>
                <w:b/>
              </w:rPr>
              <w:t>MIGRATION</w:t>
            </w:r>
            <w:r w:rsidRPr="00AF7581">
              <w:rPr>
                <w:b/>
                <w:spacing w:val="-4"/>
              </w:rPr>
              <w:t xml:space="preserve"> </w:t>
            </w:r>
            <w:r w:rsidRPr="00AF7581">
              <w:rPr>
                <w:b/>
                <w:spacing w:val="-2"/>
              </w:rPr>
              <w:t>FEATURES</w:t>
            </w:r>
          </w:p>
        </w:tc>
      </w:tr>
      <w:tr w:rsidRPr="00AF7581" w:rsidR="00A30FDA" w:rsidTr="6D8326B7" w14:paraId="28474B84" w14:textId="77777777">
        <w:trPr>
          <w:trHeight w:val="767"/>
        </w:trPr>
        <w:tc>
          <w:tcPr>
            <w:tcW w:w="3792" w:type="dxa"/>
            <w:tcMar/>
          </w:tcPr>
          <w:p w:rsidRPr="00AF7581" w:rsidR="00A30FDA" w:rsidRDefault="00000000" w14:paraId="19785103" w14:textId="77777777">
            <w:pPr>
              <w:pStyle w:val="TableParagraph"/>
              <w:spacing w:before="43"/>
              <w:rPr>
                <w:b/>
              </w:rPr>
            </w:pPr>
            <w:r w:rsidRPr="00AF7581">
              <w:rPr>
                <w:b/>
              </w:rPr>
              <w:t>One</w:t>
            </w:r>
            <w:r w:rsidRPr="00AF7581">
              <w:rPr>
                <w:b/>
                <w:spacing w:val="-2"/>
              </w:rPr>
              <w:t xml:space="preserve"> </w:t>
            </w:r>
            <w:r w:rsidRPr="00AF7581">
              <w:rPr>
                <w:b/>
              </w:rPr>
              <w:t>Time</w:t>
            </w:r>
            <w:r w:rsidRPr="00AF7581">
              <w:rPr>
                <w:b/>
                <w:spacing w:val="-2"/>
              </w:rPr>
              <w:t xml:space="preserve"> Migration</w:t>
            </w:r>
          </w:p>
        </w:tc>
        <w:tc>
          <w:tcPr>
            <w:tcW w:w="6933" w:type="dxa"/>
            <w:tcMar/>
          </w:tcPr>
          <w:p w:rsidRPr="00AF7581" w:rsidR="00A30FDA" w:rsidRDefault="002F3593" w14:paraId="37C8AAA5" w14:textId="0FFDA230">
            <w:pPr>
              <w:pStyle w:val="TableParagraph"/>
              <w:ind w:left="74"/>
            </w:pPr>
            <w:r w:rsidRPr="0077319D">
              <w:t>Migration of all files/folders from source to destination in the source cloud at the start of one-time migration.</w:t>
            </w:r>
          </w:p>
        </w:tc>
      </w:tr>
      <w:tr w:rsidRPr="00AF7581" w:rsidR="00A30FDA" w:rsidTr="6D8326B7" w14:paraId="2A973CBB" w14:textId="77777777">
        <w:trPr>
          <w:trHeight w:val="1401"/>
        </w:trPr>
        <w:tc>
          <w:tcPr>
            <w:tcW w:w="3792" w:type="dxa"/>
            <w:tcMar/>
          </w:tcPr>
          <w:p w:rsidRPr="00AF7581" w:rsidR="00A30FDA" w:rsidRDefault="00000000" w14:paraId="5228DD0C" w14:textId="77777777">
            <w:pPr>
              <w:pStyle w:val="TableParagraph"/>
              <w:spacing w:before="43"/>
              <w:rPr>
                <w:b/>
              </w:rPr>
            </w:pPr>
            <w:r w:rsidRPr="00AF7581">
              <w:rPr>
                <w:b/>
              </w:rPr>
              <w:t xml:space="preserve">Delta </w:t>
            </w:r>
            <w:r w:rsidRPr="00AF7581">
              <w:rPr>
                <w:b/>
                <w:spacing w:val="-2"/>
              </w:rPr>
              <w:t>Migration</w:t>
            </w:r>
          </w:p>
        </w:tc>
        <w:tc>
          <w:tcPr>
            <w:tcW w:w="6933" w:type="dxa"/>
            <w:tcMar/>
          </w:tcPr>
          <w:p w:rsidRPr="00AF7581" w:rsidR="00A30FDA" w:rsidRDefault="002F3593" w14:paraId="04B4E3E3" w14:textId="353886BE">
            <w:pPr>
              <w:pStyle w:val="TableParagraph"/>
              <w:ind w:left="74"/>
            </w:pPr>
            <w:r w:rsidRPr="0077319D">
              <w:t xml:space="preserve">If anything is added/modified in the source cloud after one-time migration, these changes would be reflected in the destination in delta migration. Once a channel is visible on the Destination Cloud, further delta migrations are not possible. But we won't delete anything </w:t>
            </w:r>
            <w:proofErr w:type="gramStart"/>
            <w:r w:rsidRPr="0077319D">
              <w:t>in</w:t>
            </w:r>
            <w:proofErr w:type="gramEnd"/>
            <w:r w:rsidRPr="0077319D">
              <w:t xml:space="preserve"> the destination cloud.  </w:t>
            </w:r>
          </w:p>
        </w:tc>
      </w:tr>
      <w:tr w:rsidRPr="00AF7581" w:rsidR="00A30FDA" w:rsidTr="6D8326B7" w14:paraId="234A139E" w14:textId="77777777">
        <w:trPr>
          <w:trHeight w:val="684"/>
        </w:trPr>
        <w:tc>
          <w:tcPr>
            <w:tcW w:w="3792" w:type="dxa"/>
            <w:tcMar/>
          </w:tcPr>
          <w:p w:rsidRPr="00AF7581" w:rsidR="00A30FDA" w:rsidRDefault="00000000" w14:paraId="07018D6E" w14:textId="77777777">
            <w:pPr>
              <w:pStyle w:val="TableParagraph"/>
              <w:spacing w:before="43"/>
              <w:rPr>
                <w:b/>
              </w:rPr>
            </w:pPr>
            <w:r w:rsidRPr="00AF7581">
              <w:rPr>
                <w:b/>
              </w:rPr>
              <w:t xml:space="preserve">Public Channels </w:t>
            </w:r>
            <w:r w:rsidRPr="00AF7581">
              <w:rPr>
                <w:b/>
                <w:spacing w:val="-2"/>
              </w:rPr>
              <w:t>Migration</w:t>
            </w:r>
          </w:p>
        </w:tc>
        <w:tc>
          <w:tcPr>
            <w:tcW w:w="6933" w:type="dxa"/>
            <w:tcMar/>
          </w:tcPr>
          <w:p w:rsidRPr="00AF7581" w:rsidR="00A30FDA" w:rsidRDefault="002F3593" w14:paraId="619B70FA" w14:textId="1932FA9D">
            <w:pPr>
              <w:pStyle w:val="TableParagraph"/>
              <w:ind w:left="74"/>
            </w:pPr>
            <w:r w:rsidRPr="0077319D">
              <w:t>Transferring public channels from Slack to Teams, including all associated messages, attachments, and other content.</w:t>
            </w:r>
          </w:p>
        </w:tc>
      </w:tr>
      <w:tr w:rsidRPr="00AF7581" w:rsidR="00A30FDA" w:rsidTr="6D8326B7" w14:paraId="10D98A5B" w14:textId="77777777">
        <w:trPr>
          <w:trHeight w:val="991"/>
        </w:trPr>
        <w:tc>
          <w:tcPr>
            <w:tcW w:w="3792" w:type="dxa"/>
            <w:tcMar/>
          </w:tcPr>
          <w:p w:rsidRPr="00AF7581" w:rsidR="00A30FDA" w:rsidRDefault="00000000" w14:paraId="6BDF6458" w14:textId="77777777">
            <w:pPr>
              <w:pStyle w:val="TableParagraph"/>
              <w:spacing w:before="58"/>
              <w:rPr>
                <w:b/>
              </w:rPr>
            </w:pPr>
            <w:r w:rsidRPr="00AF7581">
              <w:rPr>
                <w:b/>
              </w:rPr>
              <w:t xml:space="preserve">Private Channels </w:t>
            </w:r>
            <w:r w:rsidRPr="00AF7581">
              <w:rPr>
                <w:b/>
                <w:spacing w:val="-2"/>
              </w:rPr>
              <w:t>Migration</w:t>
            </w:r>
          </w:p>
        </w:tc>
        <w:tc>
          <w:tcPr>
            <w:tcW w:w="6933" w:type="dxa"/>
            <w:tcMar/>
          </w:tcPr>
          <w:p w:rsidRPr="00AF7581" w:rsidR="00A30FDA" w:rsidRDefault="002F3593" w14:paraId="74197CE6" w14:textId="75AEB8A1">
            <w:pPr>
              <w:pStyle w:val="TableParagraph"/>
              <w:ind w:left="74"/>
            </w:pPr>
            <w:r w:rsidRPr="0077319D">
              <w:t>Private Slack channels will be migrated as Standard Channels in MS Teams, preserving message history and content while maintaining the appropriate access restrictions.</w:t>
            </w:r>
          </w:p>
        </w:tc>
      </w:tr>
      <w:tr w:rsidRPr="00AF7581" w:rsidR="00A30FDA" w:rsidTr="6D8326B7" w14:paraId="5AC45A1F" w14:textId="77777777">
        <w:trPr>
          <w:trHeight w:val="963"/>
        </w:trPr>
        <w:tc>
          <w:tcPr>
            <w:tcW w:w="3792" w:type="dxa"/>
            <w:tcMar/>
          </w:tcPr>
          <w:p w:rsidRPr="00AF7581" w:rsidR="00A30FDA" w:rsidRDefault="00000000" w14:paraId="049D6FD9" w14:textId="77777777">
            <w:pPr>
              <w:pStyle w:val="TableParagraph"/>
              <w:spacing w:before="43"/>
              <w:rPr>
                <w:b/>
              </w:rPr>
            </w:pPr>
            <w:r w:rsidRPr="00AF7581">
              <w:rPr>
                <w:b/>
              </w:rPr>
              <w:t xml:space="preserve">Channel </w:t>
            </w:r>
            <w:r w:rsidRPr="00AF7581">
              <w:rPr>
                <w:b/>
                <w:spacing w:val="-2"/>
              </w:rPr>
              <w:t>Members</w:t>
            </w:r>
          </w:p>
        </w:tc>
        <w:tc>
          <w:tcPr>
            <w:tcW w:w="6933" w:type="dxa"/>
            <w:tcMar/>
          </w:tcPr>
          <w:p w:rsidRPr="00AF7581" w:rsidR="00A30FDA" w:rsidRDefault="002F3593" w14:paraId="26D88072" w14:textId="4FC50A81">
            <w:pPr>
              <w:pStyle w:val="TableParagraph"/>
              <w:ind w:left="74"/>
            </w:pPr>
            <w:r w:rsidRPr="0077319D">
              <w:t>Ensuring that all members of the migrated channels are correctly transferred to Teams, maintaining the same membership and permissions.</w:t>
            </w:r>
          </w:p>
        </w:tc>
      </w:tr>
      <w:tr w:rsidRPr="00AF7581" w:rsidR="00A30FDA" w:rsidTr="6D8326B7" w14:paraId="2F70D6B1" w14:textId="77777777">
        <w:trPr>
          <w:trHeight w:val="694"/>
        </w:trPr>
        <w:tc>
          <w:tcPr>
            <w:tcW w:w="3792" w:type="dxa"/>
            <w:tcMar/>
          </w:tcPr>
          <w:p w:rsidRPr="00AF7581" w:rsidR="00A30FDA" w:rsidRDefault="00000000" w14:paraId="39C246C1" w14:textId="77777777">
            <w:pPr>
              <w:pStyle w:val="TableParagraph"/>
              <w:spacing w:before="43"/>
              <w:rPr>
                <w:b/>
              </w:rPr>
            </w:pPr>
            <w:r w:rsidRPr="00AF7581">
              <w:rPr>
                <w:b/>
                <w:spacing w:val="-2"/>
              </w:rPr>
              <w:t>Text</w:t>
            </w:r>
            <w:r w:rsidRPr="00AF7581">
              <w:rPr>
                <w:b/>
                <w:spacing w:val="-8"/>
              </w:rPr>
              <w:t xml:space="preserve"> </w:t>
            </w:r>
            <w:r w:rsidRPr="00AF7581">
              <w:rPr>
                <w:b/>
                <w:spacing w:val="-2"/>
              </w:rPr>
              <w:t>Messages</w:t>
            </w:r>
          </w:p>
        </w:tc>
        <w:tc>
          <w:tcPr>
            <w:tcW w:w="6933" w:type="dxa"/>
            <w:tcMar/>
          </w:tcPr>
          <w:p w:rsidRPr="00AF7581" w:rsidR="00A30FDA" w:rsidRDefault="002F3593" w14:paraId="6D213EBD" w14:textId="430ACD31">
            <w:pPr>
              <w:pStyle w:val="TableParagraph"/>
              <w:ind w:left="74"/>
            </w:pPr>
            <w:r w:rsidRPr="0077319D">
              <w:t>Transferring regular messages from Slack to Teams, including text-based communication between users.</w:t>
            </w:r>
          </w:p>
        </w:tc>
      </w:tr>
      <w:tr w:rsidRPr="00AF7581" w:rsidR="00A30FDA" w:rsidTr="6D8326B7" w14:paraId="03DCDDD2" w14:textId="77777777">
        <w:trPr>
          <w:trHeight w:val="690"/>
        </w:trPr>
        <w:tc>
          <w:tcPr>
            <w:tcW w:w="3792" w:type="dxa"/>
            <w:tcMar/>
          </w:tcPr>
          <w:p w:rsidRPr="00AF7581" w:rsidR="00A30FDA" w:rsidRDefault="00000000" w14:paraId="16E90BDC" w14:textId="77777777">
            <w:pPr>
              <w:pStyle w:val="TableParagraph"/>
              <w:spacing w:before="43"/>
              <w:rPr>
                <w:b/>
              </w:rPr>
            </w:pPr>
            <w:proofErr w:type="spellStart"/>
            <w:r w:rsidRPr="00AF7581">
              <w:rPr>
                <w:b/>
              </w:rPr>
              <w:t xml:space="preserve">Self </w:t>
            </w:r>
            <w:r w:rsidRPr="00AF7581">
              <w:rPr>
                <w:b/>
                <w:spacing w:val="-2"/>
              </w:rPr>
              <w:t>Messages</w:t>
            </w:r>
            <w:proofErr w:type="spellEnd"/>
          </w:p>
        </w:tc>
        <w:tc>
          <w:tcPr>
            <w:tcW w:w="6933" w:type="dxa"/>
            <w:tcMar/>
          </w:tcPr>
          <w:p w:rsidRPr="00AF7581" w:rsidR="00A30FDA" w:rsidRDefault="002F3593" w14:paraId="0578BC4F" w14:textId="7128F1B0">
            <w:pPr>
              <w:pStyle w:val="TableParagraph"/>
              <w:ind w:left="74"/>
            </w:pPr>
            <w:r w:rsidRPr="0B8D8623">
              <w:t>Self-messages (messages sent by users to themselves) can be migrated from Slack to Teams.</w:t>
            </w:r>
          </w:p>
        </w:tc>
      </w:tr>
      <w:tr w:rsidRPr="00AF7581" w:rsidR="00A30FDA" w:rsidTr="6D8326B7" w14:paraId="644F8729" w14:textId="77777777">
        <w:trPr>
          <w:trHeight w:val="714"/>
        </w:trPr>
        <w:tc>
          <w:tcPr>
            <w:tcW w:w="3792" w:type="dxa"/>
            <w:tcMar/>
          </w:tcPr>
          <w:p w:rsidRPr="00AF7581" w:rsidR="00A30FDA" w:rsidRDefault="00000000" w14:paraId="4B3680D4" w14:textId="77777777">
            <w:pPr>
              <w:pStyle w:val="TableParagraph"/>
              <w:spacing w:before="43"/>
              <w:rPr>
                <w:b/>
              </w:rPr>
            </w:pPr>
            <w:r w:rsidRPr="00AF7581">
              <w:rPr>
                <w:b/>
                <w:spacing w:val="-2"/>
              </w:rPr>
              <w:t>Threads</w:t>
            </w:r>
          </w:p>
        </w:tc>
        <w:tc>
          <w:tcPr>
            <w:tcW w:w="6933" w:type="dxa"/>
            <w:tcMar/>
          </w:tcPr>
          <w:p w:rsidRPr="00AF7581" w:rsidR="00A30FDA" w:rsidRDefault="002F3593" w14:paraId="04F9200F" w14:textId="7D5D7343">
            <w:pPr>
              <w:pStyle w:val="TableParagraph"/>
              <w:ind w:left="74"/>
            </w:pPr>
            <w:r w:rsidRPr="0077319D">
              <w:t>Preserving threaded conversations within channels, allowing users to follow and participate in ongoing discussions.</w:t>
            </w:r>
          </w:p>
        </w:tc>
      </w:tr>
      <w:tr w:rsidRPr="00AF7581" w:rsidR="00A30FDA" w:rsidTr="6D8326B7" w14:paraId="260E1266" w14:textId="77777777">
        <w:trPr>
          <w:trHeight w:val="682"/>
        </w:trPr>
        <w:tc>
          <w:tcPr>
            <w:tcW w:w="3792" w:type="dxa"/>
            <w:tcMar/>
          </w:tcPr>
          <w:p w:rsidRPr="00AF7581" w:rsidR="00A30FDA" w:rsidRDefault="00000000" w14:paraId="5A011413" w14:textId="77777777">
            <w:pPr>
              <w:pStyle w:val="TableParagraph"/>
              <w:spacing w:before="43"/>
              <w:rPr>
                <w:b/>
              </w:rPr>
            </w:pPr>
            <w:r w:rsidRPr="00AF7581">
              <w:rPr>
                <w:b/>
                <w:spacing w:val="-2"/>
              </w:rPr>
              <w:t>Attachments</w:t>
            </w:r>
          </w:p>
        </w:tc>
        <w:tc>
          <w:tcPr>
            <w:tcW w:w="6933" w:type="dxa"/>
            <w:tcMar/>
          </w:tcPr>
          <w:p w:rsidRPr="00AF7581" w:rsidR="00A30FDA" w:rsidRDefault="002F3593" w14:paraId="766BF11E" w14:textId="3B5AD9B0">
            <w:pPr>
              <w:pStyle w:val="TableParagraph"/>
              <w:ind w:left="74"/>
            </w:pPr>
            <w:r w:rsidRPr="0077319D">
              <w:t xml:space="preserve">Migrating file attachments </w:t>
            </w:r>
            <w:proofErr w:type="gramStart"/>
            <w:r w:rsidRPr="0077319D">
              <w:t>shared</w:t>
            </w:r>
            <w:proofErr w:type="gramEnd"/>
            <w:r w:rsidRPr="0077319D">
              <w:t xml:space="preserve"> within channels, ensuring that all relevant files are transferred and accessible in Teams.</w:t>
            </w:r>
          </w:p>
        </w:tc>
      </w:tr>
      <w:tr w:rsidRPr="00AF7581" w:rsidR="002F3593" w:rsidTr="6D8326B7" w14:paraId="42A68308" w14:textId="77777777">
        <w:trPr>
          <w:trHeight w:val="692"/>
        </w:trPr>
        <w:tc>
          <w:tcPr>
            <w:tcW w:w="3792" w:type="dxa"/>
            <w:tcMar/>
          </w:tcPr>
          <w:p w:rsidRPr="00AF7581" w:rsidR="002F3593" w:rsidP="002F3593" w:rsidRDefault="002F3593" w14:paraId="04E48855" w14:textId="77777777">
            <w:pPr>
              <w:pStyle w:val="TableParagraph"/>
              <w:rPr>
                <w:b/>
              </w:rPr>
            </w:pPr>
            <w:r w:rsidRPr="00AF7581">
              <w:rPr>
                <w:b/>
              </w:rPr>
              <w:t>User</w:t>
            </w:r>
            <w:r w:rsidRPr="00AF7581">
              <w:rPr>
                <w:b/>
                <w:spacing w:val="10"/>
              </w:rPr>
              <w:t xml:space="preserve"> </w:t>
            </w:r>
            <w:r w:rsidRPr="00AF7581">
              <w:rPr>
                <w:b/>
              </w:rPr>
              <w:t>Mentions</w:t>
            </w:r>
            <w:r w:rsidRPr="00AF7581">
              <w:rPr>
                <w:b/>
                <w:spacing w:val="11"/>
              </w:rPr>
              <w:t xml:space="preserve"> </w:t>
            </w:r>
            <w:r w:rsidRPr="00AF7581">
              <w:rPr>
                <w:b/>
              </w:rPr>
              <w:t>in</w:t>
            </w:r>
            <w:r w:rsidRPr="00AF7581">
              <w:rPr>
                <w:b/>
                <w:spacing w:val="10"/>
              </w:rPr>
              <w:t xml:space="preserve"> </w:t>
            </w:r>
            <w:r w:rsidRPr="00AF7581">
              <w:rPr>
                <w:b/>
                <w:spacing w:val="-2"/>
              </w:rPr>
              <w:t>Channels</w:t>
            </w:r>
          </w:p>
        </w:tc>
        <w:tc>
          <w:tcPr>
            <w:tcW w:w="6933" w:type="dxa"/>
            <w:tcMar/>
          </w:tcPr>
          <w:p w:rsidRPr="00AF7581" w:rsidR="002F3593" w:rsidP="002F3593" w:rsidRDefault="002F3593" w14:paraId="4E4EDDF9" w14:textId="40598E0E">
            <w:pPr>
              <w:pStyle w:val="TableParagraph"/>
              <w:ind w:left="74"/>
            </w:pPr>
            <w:r>
              <w:t xml:space="preserve">Migrates references to users (mentions) within channel conversations, ensuring that </w:t>
            </w:r>
            <w:proofErr w:type="gramStart"/>
            <w:r>
              <w:t>all @</w:t>
            </w:r>
            <w:proofErr w:type="gramEnd"/>
            <w:r>
              <w:t>mentions are retained in the destination platform</w:t>
            </w:r>
          </w:p>
        </w:tc>
      </w:tr>
      <w:tr w:rsidRPr="00AF7581" w:rsidR="002F3593" w:rsidTr="6D8326B7" w14:paraId="79BEA6AA" w14:textId="77777777">
        <w:trPr>
          <w:trHeight w:val="702"/>
        </w:trPr>
        <w:tc>
          <w:tcPr>
            <w:tcW w:w="3792" w:type="dxa"/>
            <w:tcMar/>
          </w:tcPr>
          <w:p w:rsidRPr="00AF7581" w:rsidR="002F3593" w:rsidP="002F3593" w:rsidRDefault="002F3593" w14:paraId="08FDA120" w14:textId="77777777">
            <w:pPr>
              <w:pStyle w:val="TableParagraph"/>
              <w:spacing w:before="58"/>
              <w:rPr>
                <w:b/>
              </w:rPr>
            </w:pPr>
            <w:r w:rsidRPr="00AF7581">
              <w:rPr>
                <w:b/>
              </w:rPr>
              <w:t>Channel</w:t>
            </w:r>
            <w:r w:rsidRPr="00AF7581">
              <w:rPr>
                <w:b/>
                <w:spacing w:val="58"/>
              </w:rPr>
              <w:t xml:space="preserve"> </w:t>
            </w:r>
            <w:r w:rsidRPr="00AF7581">
              <w:rPr>
                <w:b/>
                <w:spacing w:val="-2"/>
              </w:rPr>
              <w:t>Renaming</w:t>
            </w:r>
          </w:p>
        </w:tc>
        <w:tc>
          <w:tcPr>
            <w:tcW w:w="6933" w:type="dxa"/>
            <w:tcMar/>
          </w:tcPr>
          <w:p w:rsidRPr="00AF7581" w:rsidR="002F3593" w:rsidP="002F3593" w:rsidRDefault="002F3593" w14:paraId="051B0C97" w14:textId="6C0EBF55">
            <w:pPr>
              <w:pStyle w:val="TableParagraph"/>
              <w:ind w:left="74"/>
            </w:pPr>
            <w:r w:rsidRPr="003A671F">
              <w:t>Users can rename channels by simply highlighting the channel name text box.</w:t>
            </w:r>
          </w:p>
        </w:tc>
      </w:tr>
      <w:tr w:rsidRPr="00AF7581" w:rsidR="002F3593" w:rsidTr="6D8326B7" w14:paraId="580C53FE" w14:textId="77777777">
        <w:trPr>
          <w:trHeight w:val="359"/>
        </w:trPr>
        <w:tc>
          <w:tcPr>
            <w:tcW w:w="3792" w:type="dxa"/>
            <w:tcMar/>
          </w:tcPr>
          <w:p w:rsidRPr="00AF7581" w:rsidR="002F3593" w:rsidP="002F3593" w:rsidRDefault="002F3593" w14:paraId="024E5A63" w14:textId="77777777">
            <w:pPr>
              <w:pStyle w:val="TableParagraph"/>
              <w:spacing w:before="43"/>
              <w:rPr>
                <w:b/>
              </w:rPr>
            </w:pPr>
            <w:r w:rsidRPr="00AF7581">
              <w:rPr>
                <w:b/>
                <w:spacing w:val="-2"/>
              </w:rPr>
              <w:t>Emojis</w:t>
            </w:r>
          </w:p>
        </w:tc>
        <w:tc>
          <w:tcPr>
            <w:tcW w:w="6933" w:type="dxa"/>
            <w:tcMar/>
          </w:tcPr>
          <w:p w:rsidRPr="00AF7581" w:rsidR="002F3593" w:rsidP="002F3593" w:rsidRDefault="002F3593" w14:paraId="12EE38F9" w14:textId="2048ABFD">
            <w:pPr>
              <w:pStyle w:val="TableParagraph"/>
              <w:ind w:left="74"/>
            </w:pPr>
            <w:r w:rsidRPr="0077319D">
              <w:t>Transferring emojis used in Slack to Teams, maintaining the same expressions and visual elements in the migrated content.</w:t>
            </w:r>
          </w:p>
        </w:tc>
      </w:tr>
      <w:tr w:rsidR="6D8326B7" w:rsidTr="6D8326B7" w14:paraId="5E326F0D">
        <w:trPr>
          <w:trHeight w:val="359"/>
        </w:trPr>
        <w:tc>
          <w:tcPr>
            <w:tcW w:w="3792" w:type="dxa"/>
            <w:tcMar/>
          </w:tcPr>
          <w:p w:rsidR="2293021E" w:rsidP="6D8326B7" w:rsidRDefault="2293021E" w14:paraId="488FB991" w14:textId="4EFD3BF0">
            <w:pPr>
              <w:pStyle w:val="TableParagraph"/>
              <w:spacing w:before="108" w:line="259" w:lineRule="auto"/>
              <w:ind w:left="74" w:hanging="10"/>
              <w:rPr>
                <w:noProof w:val="0"/>
                <w:lang w:val="en-US"/>
              </w:rPr>
            </w:pPr>
            <w:r w:rsidRPr="6D8326B7" w:rsidR="2293021E">
              <w:rPr>
                <w:rFonts w:ascii="Arial" w:hAnsi="Arial" w:eastAsia="Arial" w:cs="Arial"/>
                <w:b w:val="1"/>
                <w:bCs w:val="1"/>
                <w:i w:val="0"/>
                <w:iCs w:val="0"/>
                <w:caps w:val="0"/>
                <w:smallCaps w:val="0"/>
                <w:noProof w:val="0"/>
                <w:color w:val="000000" w:themeColor="text1" w:themeTint="FF" w:themeShade="FF"/>
                <w:sz w:val="21"/>
                <w:szCs w:val="21"/>
                <w:lang w:val="en-US"/>
              </w:rPr>
              <w:t>Modified the timestamp for direct messages.</w:t>
            </w:r>
          </w:p>
          <w:p w:rsidR="6D8326B7" w:rsidP="6D8326B7" w:rsidRDefault="6D8326B7" w14:paraId="3914956E" w14:textId="41F74B72">
            <w:pPr>
              <w:pStyle w:val="TableParagraph"/>
              <w:rPr>
                <w:b w:val="1"/>
                <w:bCs w:val="1"/>
              </w:rPr>
            </w:pPr>
          </w:p>
        </w:tc>
        <w:tc>
          <w:tcPr>
            <w:tcW w:w="6933" w:type="dxa"/>
            <w:tcMar/>
          </w:tcPr>
          <w:p w:rsidR="2293021E" w:rsidP="6D8326B7" w:rsidRDefault="2293021E" w14:paraId="1CB93744" w14:textId="16CCF2D5">
            <w:pPr>
              <w:spacing w:line="259" w:lineRule="auto"/>
              <w:rPr>
                <w:noProof w:val="0"/>
                <w:lang w:val="en-US"/>
              </w:rPr>
            </w:pPr>
            <w:r w:rsidRPr="6D8326B7" w:rsidR="2293021E">
              <w:rPr>
                <w:rFonts w:ascii="Arial" w:hAnsi="Arial" w:eastAsia="Arial" w:cs="Arial"/>
                <w:b w:val="0"/>
                <w:bCs w:val="0"/>
                <w:i w:val="0"/>
                <w:iCs w:val="0"/>
                <w:caps w:val="0"/>
                <w:smallCaps w:val="0"/>
                <w:noProof w:val="0"/>
                <w:color w:val="000000" w:themeColor="text1" w:themeTint="FF" w:themeShade="FF"/>
                <w:sz w:val="21"/>
                <w:szCs w:val="21"/>
                <w:lang w:val="en-IN"/>
              </w:rPr>
              <w:t>When migrating DMs into teams, the default display will show the migrated timestamp on top of the message. To maintain the original timestamp from Slack, we're implementing an inline label that describes the message's original Slack timestamp.</w:t>
            </w:r>
          </w:p>
          <w:p w:rsidR="6D8326B7" w:rsidP="6D8326B7" w:rsidRDefault="6D8326B7" w14:paraId="2100AABB" w14:textId="701C44EB">
            <w:pPr>
              <w:pStyle w:val="TableParagraph"/>
            </w:pPr>
          </w:p>
        </w:tc>
      </w:tr>
    </w:tbl>
    <w:p w:rsidR="001B5C80" w:rsidRDefault="001B5C80" w14:paraId="0EB946B3" w14:textId="77777777"/>
    <w:sectPr w:rsidR="001B5C80">
      <w:type w:val="continuous"/>
      <w:pgSz w:w="12240" w:h="15840" w:orient="portrait"/>
      <w:pgMar w:top="10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30FDA"/>
    <w:rsid w:val="001B5C80"/>
    <w:rsid w:val="002F3593"/>
    <w:rsid w:val="00A30FDA"/>
    <w:rsid w:val="00AF7581"/>
    <w:rsid w:val="00C6345F"/>
    <w:rsid w:val="00DF1E31"/>
    <w:rsid w:val="2293021E"/>
    <w:rsid w:val="6D832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AFC5F"/>
  <w15:docId w15:val="{A0B76FEB-8E4F-4DCB-900A-66CCFD92D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1"/>
        <w:szCs w:val="21"/>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1"/>
    <w:qFormat/>
  </w:style>
  <w:style w:type="paragraph" w:styleId="TableParagraph" w:customStyle="1">
    <w:name w:val="Table Paragraph"/>
    <w:basedOn w:val="Normal"/>
    <w:uiPriority w:val="1"/>
    <w:qFormat/>
    <w:pPr>
      <w:spacing w:before="61"/>
      <w:ind w:left="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Vimalesh T</lastModifiedBy>
  <revision>4</revision>
  <dcterms:created xsi:type="dcterms:W3CDTF">2026-06-05T12:42:00.0000000Z</dcterms:created>
  <dcterms:modified xsi:type="dcterms:W3CDTF">2026-08-25T18:02:46.7018127Z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2026-06-05T00:00:00Z</vt:filetime>
  </property>
  <property fmtid="{D5CDD505-2E9C-101B-9397-08002B2CF9AE}" pid="4" name="Creator">
    <vt:lpwstr>PandaDoc.com (https://www.pandadoc.com/)</vt:lpwstr>
  </property>
  <property fmtid="{D5CDD505-2E9C-101B-9397-08002B2CF9AE}" pid="5" name="Producer">
    <vt:lpwstr>PDF4U</vt:lpwstr>
  </property>
  <property fmtid="{D5CDD505-2E9C-101B-9397-08002B2CF9AE}" pid="6" name="LastSaved">
    <vt:filetime>2026-06-05T00:00:00Z</vt:filetime>
  </property>
</Properties>
</file>