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6B6A8" w14:textId="77777777" w:rsidR="008F3DB7" w:rsidRDefault="008F3DB7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106" w:type="dxa"/>
          <w:left w:w="62" w:type="dxa"/>
          <w:right w:w="35" w:type="dxa"/>
        </w:tblCellMar>
        <w:tblLook w:val="04A0" w:firstRow="1" w:lastRow="0" w:firstColumn="1" w:lastColumn="0" w:noHBand="0" w:noVBand="1"/>
      </w:tblPr>
      <w:tblGrid>
        <w:gridCol w:w="3568"/>
        <w:gridCol w:w="7153"/>
      </w:tblGrid>
      <w:tr w:rsidR="008F3DB7" w:rsidRPr="002D3E2F" w14:paraId="0BBF3BD3" w14:textId="77777777">
        <w:trPr>
          <w:trHeight w:val="386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7959F955" w14:textId="74EEFFA2" w:rsidR="008F3DB7" w:rsidRPr="002D3E2F" w:rsidRDefault="006D56BB">
            <w:pPr>
              <w:ind w:right="27"/>
              <w:jc w:val="center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2D3E2F">
              <w:rPr>
                <w:rFonts w:ascii="Arial" w:hAnsi="Arial" w:cs="Arial" w:eastAsia="Arial"/>
                <w:b/>
                <w:bCs/>
                <w:sz w:val="21"/>
                <w:szCs w:val="21"/>
              </w:rPr>
              <w:t xml:space="preserve">NOT INCLUDED IN </w:t>
            </w:r>
            <w:proofErr w:type="gramStart"/>
            <w:r w:rsidRPr="002D3E2F">
              <w:rPr>
                <w:rFonts w:ascii="Arial" w:hAnsi="Arial" w:cs="Arial" w:eastAsia="Arial"/>
                <w:b/>
                <w:bCs/>
                <w:sz w:val="21"/>
                <w:szCs w:val="21"/>
              </w:rPr>
              <w:t>ONEDRIVE TO ONEDRIVE</w:t>
            </w:r>
            <w:proofErr w:type="gramEnd"/>
            <w:r w:rsidRPr="002D3E2F">
              <w:rPr>
                <w:rFonts w:ascii="Arial" w:hAnsi="Arial" w:cs="Arial" w:eastAsia="Arial"/>
                <w:b/>
                <w:bCs/>
                <w:sz w:val="21"/>
                <w:szCs w:val="21"/>
              </w:rPr>
              <w:t xml:space="preserve"> MIGRATION FEATURES</w:t>
            </w:r>
          </w:p>
        </w:tc>
      </w:tr>
      <w:tr w:rsidR="006D56BB" w:rsidRPr="002D3E2F" w14:paraId="224F3D2D" w14:textId="77777777">
        <w:trPr>
          <w:trHeight w:val="375"/>
        </w:trPr>
        <w:tc>
          <w:tcPr>
            <w:tcW w:w="356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AAC5317" w14:textId="6A5F4A71" w:rsidR="006D56BB" w:rsidRPr="002D3E2F" w:rsidRDefault="006D56BB" w:rsidP="006D56BB">
            <w:pPr>
              <w:ind w:left="4"/>
              <w:rPr>
                <w:rFonts w:ascii="Arial" w:hAnsi="Arial" w:cs="Arial" w:eastAsia="Arial"/>
                <w:sz w:val="21"/>
                <w:szCs w:val="21"/>
              </w:rPr>
            </w:pPr>
            <w:r w:rsidRPr="002D3E2F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Selective Versions</w:t>
            </w:r>
          </w:p>
        </w:tc>
        <w:tc>
          <w:tcPr>
            <w:tcW w:w="715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FFC6F86" w14:textId="4FAE221C" w:rsidR="006D56BB" w:rsidRPr="002D3E2F" w:rsidRDefault="006D56BB" w:rsidP="006D56BB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2D3E2F">
              <w:rPr>
                <w:rFonts w:ascii="Arial" w:hAnsi="Arial" w:cs="Arial" w:eastAsia="Arial"/>
                <w:sz w:val="21"/>
                <w:szCs w:val="21"/>
              </w:rPr>
              <w:t>Migration of selective versions of files from source to destination. If we opt for five, the last five versions will get migrates to the destination.</w:t>
            </w:r>
            <w:r w:rsidR="002D3E2F" w:rsidRPr="002D3E2F">
              <w:rPr>
                <w:rFonts w:ascii="Arial" w:hAnsi="Arial" w:cs="Arial" w:eastAsia="Arial"/>
                <w:sz w:val="21"/>
                <w:szCs w:val="21"/>
              </w:rPr>
              <w:br/>
            </w:r>
          </w:p>
        </w:tc>
      </w:tr>
      <w:tr w:rsidR="006D56BB" w:rsidRPr="002D3E2F" w14:paraId="6A3E3F6F" w14:textId="77777777">
        <w:trPr>
          <w:trHeight w:val="375"/>
        </w:trPr>
        <w:tc>
          <w:tcPr>
            <w:tcW w:w="356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4EAA47D" w14:textId="3EF19789" w:rsidR="006D56BB" w:rsidRPr="002D3E2F" w:rsidRDefault="006D56BB" w:rsidP="006D56BB">
            <w:pPr>
              <w:ind w:left="4"/>
              <w:rPr>
                <w:rFonts w:ascii="Arial" w:hAnsi="Arial" w:cs="Arial" w:eastAsia="Arial"/>
                <w:sz w:val="21"/>
                <w:szCs w:val="21"/>
              </w:rPr>
            </w:pPr>
            <w:r w:rsidRPr="002D3E2F">
              <w:rPr>
                <w:rFonts w:ascii="Arial" w:hAnsi="Arial" w:cs="Arial" w:eastAsia="Arial"/>
                <w:b/>
                <w:bCs/>
                <w:sz w:val="21"/>
                <w:szCs w:val="21"/>
              </w:rPr>
              <w:t>In Line Comment</w:t>
            </w:r>
          </w:p>
        </w:tc>
        <w:tc>
          <w:tcPr>
            <w:tcW w:w="715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8B531A4" w14:textId="665F76CB" w:rsidR="006D56BB" w:rsidRPr="002D3E2F" w:rsidRDefault="006D56BB" w:rsidP="006D56BB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2D3E2F">
              <w:rPr>
                <w:rFonts w:ascii="Arial" w:hAnsi="Arial" w:cs="Arial" w:eastAsia="Arial"/>
                <w:sz w:val="21"/>
                <w:szCs w:val="21"/>
              </w:rPr>
              <w:t>Inline file comments of the box will be migrated to the destination cloud. All the file comments will preserve in the CSV formatted file in the destination.</w:t>
            </w:r>
            <w:r w:rsidR="002D3E2F" w:rsidRPr="002D3E2F">
              <w:rPr>
                <w:rFonts w:ascii="Arial" w:hAnsi="Arial" w:cs="Arial" w:eastAsia="Arial"/>
                <w:sz w:val="21"/>
                <w:szCs w:val="21"/>
              </w:rPr>
              <w:br/>
            </w:r>
          </w:p>
        </w:tc>
      </w:tr>
      <w:tr w:rsidR="006D56BB" w:rsidRPr="002D3E2F" w14:paraId="0E31F547" w14:textId="77777777" w:rsidTr="00A972D3">
        <w:trPr>
          <w:trHeight w:val="630"/>
        </w:trPr>
        <w:tc>
          <w:tcPr>
            <w:tcW w:w="356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11483E0" w14:textId="5927A18E" w:rsidR="006D56BB" w:rsidRPr="002D3E2F" w:rsidRDefault="006D56BB" w:rsidP="006D56BB">
            <w:pPr>
              <w:ind w:left="4"/>
              <w:rPr>
                <w:rFonts w:ascii="Arial" w:hAnsi="Arial" w:cs="Arial" w:eastAsia="Arial"/>
                <w:sz w:val="21"/>
                <w:szCs w:val="21"/>
              </w:rPr>
            </w:pPr>
            <w:r w:rsidRPr="002D3E2F">
              <w:rPr>
                <w:rFonts w:ascii="Arial" w:hAnsi="Arial" w:cs="Arial" w:eastAsia="Arial"/>
                <w:b/>
                <w:bCs/>
                <w:sz w:val="21"/>
                <w:szCs w:val="21"/>
              </w:rPr>
              <w:t>Long Folder Path</w:t>
            </w:r>
          </w:p>
        </w:tc>
        <w:tc>
          <w:tcPr>
            <w:tcW w:w="715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B142090" w14:textId="606DBAE5" w:rsidR="006D56BB" w:rsidRPr="002D3E2F" w:rsidRDefault="006D56BB" w:rsidP="006D56BB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2D3E2F">
              <w:rPr>
                <w:rFonts w:ascii="Arial" w:hAnsi="Arial" w:cs="Arial" w:eastAsia="Arial"/>
                <w:sz w:val="21"/>
                <w:szCs w:val="21"/>
              </w:rPr>
              <w:t>If the destination cloud has a long folder path limitation, the system automatically adjusts the destination's path as per the limitation.</w:t>
            </w:r>
          </w:p>
        </w:tc>
      </w:tr>
      <w:tr w:rsidR="006D56BB" w:rsidRPr="002D3E2F" w14:paraId="6F62F70A" w14:textId="77777777">
        <w:trPr>
          <w:trHeight w:val="810"/>
        </w:trPr>
        <w:tc>
          <w:tcPr>
            <w:tcW w:w="356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D9B6AC7" w14:textId="5A475E05" w:rsidR="006D56BB" w:rsidRPr="002D3E2F" w:rsidRDefault="006D56BB" w:rsidP="006D56BB">
            <w:pPr>
              <w:ind w:left="4"/>
              <w:rPr>
                <w:rFonts w:ascii="Arial" w:hAnsi="Arial" w:cs="Arial" w:eastAsia="Arial"/>
                <w:sz w:val="21"/>
                <w:szCs w:val="21"/>
              </w:rPr>
            </w:pPr>
            <w:r w:rsidRPr="002D3E2F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Special Character Replacement</w:t>
            </w:r>
          </w:p>
        </w:tc>
        <w:tc>
          <w:tcPr>
            <w:tcW w:w="715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E5C20CC" w14:textId="7EEECC17" w:rsidR="006D56BB" w:rsidRPr="002D3E2F" w:rsidRDefault="006D56BB" w:rsidP="006D56BB">
            <w:pPr>
              <w:ind w:right="368"/>
              <w:rPr>
                <w:rFonts w:ascii="Arial" w:hAnsi="Arial" w:cs="Arial" w:eastAsia="Arial"/>
                <w:sz w:val="21"/>
                <w:szCs w:val="21"/>
              </w:rPr>
            </w:pPr>
            <w:r w:rsidRPr="002D3E2F">
              <w:rPr>
                <w:rFonts w:ascii="Arial" w:hAnsi="Arial" w:cs="Arial" w:eastAsia="Arial"/>
                <w:sz w:val="21"/>
                <w:szCs w:val="21"/>
              </w:rPr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  <w:tr w:rsidR="006D56BB" w:rsidRPr="002D3E2F" w14:paraId="0992C6A6" w14:textId="77777777">
        <w:trPr>
          <w:trHeight w:val="870"/>
        </w:trPr>
        <w:tc>
          <w:tcPr>
            <w:tcW w:w="356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2AC3F08" w14:textId="472B1C4A" w:rsidR="006D56BB" w:rsidRPr="002D3E2F" w:rsidRDefault="006D56BB" w:rsidP="006D56BB">
            <w:pPr>
              <w:ind w:left="4"/>
              <w:rPr>
                <w:rFonts w:ascii="Arial" w:hAnsi="Arial" w:cs="Arial" w:eastAsia="Arial"/>
                <w:sz w:val="21"/>
                <w:szCs w:val="21"/>
              </w:rPr>
            </w:pPr>
            <w:r w:rsidRPr="002D3E2F">
              <w:rPr>
                <w:rFonts w:ascii="Arial" w:hAnsi="Arial" w:cs="Arial" w:eastAsia="Arial"/>
                <w:b/>
                <w:bCs/>
                <w:sz w:val="21"/>
                <w:szCs w:val="21"/>
              </w:rPr>
              <w:t>Embedded Links</w:t>
            </w:r>
          </w:p>
        </w:tc>
        <w:tc>
          <w:tcPr>
            <w:tcW w:w="715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4FAEE3F" w14:textId="5BE92D34" w:rsidR="006D56BB" w:rsidRPr="002D3E2F" w:rsidRDefault="006D56BB" w:rsidP="006D56BB">
            <w:pPr>
              <w:ind w:right="14"/>
              <w:rPr>
                <w:rFonts w:ascii="Arial" w:hAnsi="Arial" w:cs="Arial" w:eastAsia="Arial"/>
                <w:sz w:val="21"/>
                <w:szCs w:val="21"/>
              </w:rPr>
            </w:pPr>
            <w:r w:rsidRPr="002D3E2F">
              <w:rPr>
                <w:rFonts w:ascii="Arial" w:hAnsi="Arial" w:cs="Arial" w:eastAsia="Arial"/>
                <w:sz w:val="21"/>
                <w:szCs w:val="21"/>
              </w:rPr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</w:tbl>
    <w:p w14:paraId="652F8C5B" w14:textId="77777777" w:rsidR="006D56BB" w:rsidRDefault="006D56BB">
      <w:r>
        <w:br/>
      </w:r>
      <w:r>
        <w:br/>
      </w:r>
    </w:p>
    <w:tbl>
      <w:tblPr>
        <w:tblStyle w:val="TableGrid"/>
        <w:tblW w:w="10721" w:type="dxa"/>
        <w:tblInd w:w="-681" w:type="dxa"/>
        <w:tblCellMar>
          <w:top w:w="106" w:type="dxa"/>
          <w:left w:w="62" w:type="dxa"/>
          <w:right w:w="35" w:type="dxa"/>
        </w:tblCellMar>
        <w:tblLook w:val="04A0" w:firstRow="1" w:lastRow="0" w:firstColumn="1" w:lastColumn="0" w:noHBand="0" w:noVBand="1"/>
      </w:tblPr>
      <w:tblGrid>
        <w:gridCol w:w="3568"/>
        <w:gridCol w:w="7153"/>
      </w:tblGrid>
      <w:tr w:rsidR="006D56BB" w:rsidRPr="002D3E2F" w14:paraId="6526275C" w14:textId="77777777" w:rsidTr="00530F28">
        <w:trPr>
          <w:trHeight w:val="386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6C2867E2" w14:textId="26A87BA7" w:rsidR="006D56BB" w:rsidRPr="002D3E2F" w:rsidRDefault="006D56BB" w:rsidP="00530F28">
            <w:pPr>
              <w:ind w:right="27"/>
              <w:jc w:val="center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2D3E2F">
              <w:rPr>
                <w:rFonts w:ascii="Arial" w:hAnsi="Arial" w:cs="Arial" w:eastAsia="Arial"/>
                <w:b/>
                <w:bCs/>
                <w:sz w:val="21"/>
                <w:szCs w:val="21"/>
              </w:rPr>
              <w:t xml:space="preserve">NOT INCLUDED IN </w:t>
            </w:r>
            <w:proofErr w:type="gramStart"/>
            <w:r w:rsidRPr="002D3E2F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SHAREPOINT TO SHAREPOINT</w:t>
            </w:r>
            <w:proofErr w:type="gramEnd"/>
            <w:r w:rsidRPr="002D3E2F">
              <w:rPr>
                <w:rFonts w:ascii="Arial" w:hAnsi="Arial" w:cs="Arial" w:eastAsia="Arial"/>
                <w:b/>
                <w:bCs/>
                <w:sz w:val="21"/>
                <w:szCs w:val="21"/>
              </w:rPr>
              <w:t xml:space="preserve"> MIGRATION FEATURES</w:t>
            </w:r>
          </w:p>
        </w:tc>
      </w:tr>
      <w:tr w:rsidR="006D56BB" w:rsidRPr="002D3E2F" w14:paraId="52FE820D" w14:textId="77777777" w:rsidTr="00530F28">
        <w:trPr>
          <w:trHeight w:val="375"/>
        </w:trPr>
        <w:tc>
          <w:tcPr>
            <w:tcW w:w="356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3C0E1BF" w14:textId="2E0F6D19" w:rsidR="006D56BB" w:rsidRPr="002D3E2F" w:rsidRDefault="006D56BB" w:rsidP="006D56BB">
            <w:pPr>
              <w:ind w:left="4"/>
              <w:rPr>
                <w:rFonts w:ascii="Arial" w:hAnsi="Arial" w:cs="Arial" w:eastAsia="Arial"/>
                <w:sz w:val="21"/>
                <w:szCs w:val="21"/>
              </w:rPr>
            </w:pPr>
            <w:r w:rsidRPr="002D3E2F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Selective Versions</w:t>
            </w:r>
          </w:p>
        </w:tc>
        <w:tc>
          <w:tcPr>
            <w:tcW w:w="715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9A11064" w14:textId="4709E16A" w:rsidR="006D56BB" w:rsidRPr="002D3E2F" w:rsidRDefault="006D56BB" w:rsidP="006D56BB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2D3E2F">
              <w:rPr>
                <w:rFonts w:ascii="Arial" w:hAnsi="Arial" w:cs="Arial" w:eastAsia="Arial"/>
                <w:sz w:val="21"/>
                <w:szCs w:val="21"/>
              </w:rPr>
              <w:t>Migration of selective versions of files from source to destination. If we opt for five, the last five versions will get migrates to the destination.</w:t>
            </w:r>
            <w:r w:rsidR="002D3E2F" w:rsidRPr="002D3E2F">
              <w:rPr>
                <w:rFonts w:ascii="Arial" w:hAnsi="Arial" w:cs="Arial" w:eastAsia="Arial"/>
                <w:sz w:val="21"/>
                <w:szCs w:val="21"/>
              </w:rPr>
              <w:br/>
            </w:r>
          </w:p>
        </w:tc>
      </w:tr>
      <w:tr w:rsidR="006D56BB" w:rsidRPr="002D3E2F" w14:paraId="2ABA10B5" w14:textId="77777777" w:rsidTr="00530F28">
        <w:trPr>
          <w:trHeight w:val="375"/>
        </w:trPr>
        <w:tc>
          <w:tcPr>
            <w:tcW w:w="356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8D00FA2" w14:textId="5640A98A" w:rsidR="006D56BB" w:rsidRPr="002D3E2F" w:rsidRDefault="006D56BB" w:rsidP="006D56BB">
            <w:pPr>
              <w:ind w:left="4"/>
              <w:rPr>
                <w:rFonts w:ascii="Arial" w:hAnsi="Arial" w:cs="Arial" w:eastAsia="Arial"/>
                <w:sz w:val="21"/>
                <w:szCs w:val="21"/>
              </w:rPr>
            </w:pPr>
            <w:r w:rsidRPr="002D3E2F">
              <w:rPr>
                <w:rFonts w:ascii="Arial" w:hAnsi="Arial" w:cs="Arial" w:eastAsia="Arial"/>
                <w:b/>
                <w:bCs/>
                <w:sz w:val="21"/>
                <w:szCs w:val="21"/>
              </w:rPr>
              <w:t>In Line Comment</w:t>
            </w:r>
          </w:p>
        </w:tc>
        <w:tc>
          <w:tcPr>
            <w:tcW w:w="715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0F46456" w14:textId="09B4F7FD" w:rsidR="006D56BB" w:rsidRPr="002D3E2F" w:rsidRDefault="006D56BB" w:rsidP="006D56BB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2D3E2F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2D3E2F">
              <w:rPr>
                <w:rFonts w:ascii="Arial" w:hAnsi="Arial" w:cs="Arial" w:eastAsia="Arial"/>
                <w:sz w:val="21"/>
                <w:szCs w:val="21"/>
              </w:rPr>
              <w:t xml:space="preserve"> preserves all inner file permissions along with access levels.</w:t>
            </w:r>
          </w:p>
        </w:tc>
      </w:tr>
      <w:tr w:rsidR="006D56BB" w:rsidRPr="002D3E2F" w14:paraId="08F96800" w14:textId="77777777" w:rsidTr="00530F28">
        <w:trPr>
          <w:trHeight w:val="630"/>
        </w:trPr>
        <w:tc>
          <w:tcPr>
            <w:tcW w:w="356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F1FC4F3" w14:textId="1EFC1C74" w:rsidR="006D56BB" w:rsidRPr="002D3E2F" w:rsidRDefault="006D56BB" w:rsidP="006D56BB">
            <w:pPr>
              <w:ind w:left="4"/>
              <w:rPr>
                <w:rFonts w:ascii="Arial" w:hAnsi="Arial" w:cs="Arial" w:eastAsia="Arial"/>
                <w:sz w:val="21"/>
                <w:szCs w:val="21"/>
              </w:rPr>
            </w:pPr>
            <w:r w:rsidRPr="002D3E2F">
              <w:rPr>
                <w:rFonts w:ascii="Arial" w:hAnsi="Arial" w:cs="Arial" w:eastAsia="Arial"/>
                <w:b/>
                <w:bCs/>
                <w:sz w:val="21"/>
                <w:szCs w:val="21"/>
              </w:rPr>
              <w:t>Embedded Links</w:t>
            </w:r>
          </w:p>
        </w:tc>
        <w:tc>
          <w:tcPr>
            <w:tcW w:w="715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0D365E9" w14:textId="61197EAA" w:rsidR="006D56BB" w:rsidRPr="002D3E2F" w:rsidRDefault="006D56BB" w:rsidP="006D56BB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2D3E2F">
              <w:rPr>
                <w:rFonts w:ascii="Arial" w:hAnsi="Arial" w:cs="Arial" w:eastAsia="Arial"/>
                <w:sz w:val="21"/>
                <w:szCs w:val="21"/>
              </w:rPr>
              <w:t>The system retains the addresses of links present within a file, which point to other files in the cloud. These links' addresses will be transformed into appropriate destination formats during Migration.</w:t>
            </w:r>
            <w:r w:rsidR="002D3E2F" w:rsidRPr="002D3E2F">
              <w:rPr>
                <w:rFonts w:ascii="Arial" w:hAnsi="Arial" w:cs="Arial" w:eastAsia="Arial"/>
                <w:sz w:val="21"/>
                <w:szCs w:val="21"/>
              </w:rPr>
              <w:br/>
            </w:r>
          </w:p>
        </w:tc>
      </w:tr>
      <w:tr w:rsidR="006D56BB" w:rsidRPr="002D3E2F" w14:paraId="3A610286" w14:textId="77777777" w:rsidTr="00530F28">
        <w:trPr>
          <w:trHeight w:val="810"/>
        </w:trPr>
        <w:tc>
          <w:tcPr>
            <w:tcW w:w="356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3177EFF" w14:textId="059235CA" w:rsidR="006D56BB" w:rsidRPr="002D3E2F" w:rsidRDefault="006D56BB" w:rsidP="006D56BB">
            <w:pPr>
              <w:ind w:left="4"/>
              <w:rPr>
                <w:rFonts w:ascii="Arial" w:hAnsi="Arial" w:cs="Arial" w:eastAsia="Arial"/>
                <w:sz w:val="21"/>
                <w:szCs w:val="21"/>
              </w:rPr>
            </w:pPr>
            <w:r w:rsidRPr="002D3E2F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Special Character Replacement</w:t>
            </w:r>
          </w:p>
        </w:tc>
        <w:tc>
          <w:tcPr>
            <w:tcW w:w="715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76FE2EB" w14:textId="55262B06" w:rsidR="006D56BB" w:rsidRPr="002D3E2F" w:rsidRDefault="006D56BB" w:rsidP="006D56BB">
            <w:pPr>
              <w:ind w:right="368"/>
              <w:rPr>
                <w:rFonts w:ascii="Arial" w:hAnsi="Arial" w:cs="Arial" w:eastAsia="Arial"/>
                <w:sz w:val="21"/>
                <w:szCs w:val="21"/>
              </w:rPr>
            </w:pPr>
            <w:r w:rsidRPr="002D3E2F">
              <w:rPr>
                <w:rFonts w:ascii="Arial" w:hAnsi="Arial" w:cs="Arial" w:eastAsia="Arial"/>
                <w:sz w:val="21"/>
                <w:szCs w:val="21"/>
              </w:rPr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</w:tbl>
    <w:p w14:paraId="6C90F2B3" w14:textId="0AF49CC9" w:rsidR="00B76DA8" w:rsidRDefault="00B76DA8"/>
    <w:sectPr w:rsidR="00B76DA8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3DB7"/>
    <w:rsid w:val="00271912"/>
    <w:rsid w:val="002D3E2F"/>
    <w:rsid w:val="006D56BB"/>
    <w:rsid w:val="00732633"/>
    <w:rsid w:val="00752834"/>
    <w:rsid w:val="008F3DB7"/>
    <w:rsid w:val="00B76DA8"/>
    <w:rsid w:val="00CD258B"/>
    <w:rsid w:val="00EC7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8E3D52"/>
  <w15:docId w15:val="{E4773E7C-5611-4A1E-8115-6B0436214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56BB"/>
    <w:pPr>
      <w:spacing w:line="259" w:lineRule="auto"/>
    </w:pPr>
    <w:rPr>
      <w:rFonts w:ascii="Arial" w:hAnsi="Arial" w:cs="Arial" w:eastAsia="Arial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276</Words>
  <Characters>1542</Characters>
  <Application>Microsoft Office Word</Application>
  <DocSecurity>0</DocSecurity>
  <Lines>40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4</cp:revision>
  <dcterms:created xsi:type="dcterms:W3CDTF">2026-01-09T12:30:00Z</dcterms:created>
  <dcterms:modified xsi:type="dcterms:W3CDTF">2026-02-05T11:09:00Z</dcterms:modified>
</cp:coreProperties>
</file>