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7A392" w14:textId="77777777" w:rsidR="00E34235" w:rsidRDefault="00E34235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8"/>
        <w:gridCol w:w="7393"/>
      </w:tblGrid>
      <w:tr w:rsidR="00E34235" w14:paraId="530A2727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00B0D4D" w14:textId="77777777" w:rsidR="00E34235" w:rsidRDefault="00000000">
            <w:pPr>
              <w:spacing w:after="0"/>
              <w:ind w:left="53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NOT INCLUDED IN DROPBOX TO GOOGLE SHARED DRIVE MIGRATION FEATURES</w:t>
            </w:r>
          </w:p>
        </w:tc>
      </w:tr>
      <w:tr w:rsidR="00E34235" w14:paraId="227587A6" w14:textId="77777777">
        <w:trPr>
          <w:trHeight w:val="377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8CD763" w14:textId="77777777" w:rsidR="00E34235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Tags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2FD11A" w14:textId="77777777" w:rsidR="00E34235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 Dropbox we can add tags on files, those tags will not Migrate.</w:t>
            </w:r>
          </w:p>
        </w:tc>
      </w:tr>
      <w:tr w:rsidR="00E34235" w14:paraId="1231AA06" w14:textId="77777777">
        <w:trPr>
          <w:trHeight w:val="39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1E19D70" w14:textId="77777777" w:rsidR="00E34235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Web Shortcuts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7617E29" w14:textId="77777777" w:rsidR="00E34235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 the Dropbox we can create web shortcuts. Web shortcuts will not Migrate.</w:t>
            </w:r>
          </w:p>
        </w:tc>
      </w:tr>
      <w:tr w:rsidR="00E34235" w14:paraId="320742FD" w14:textId="77777777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547014" w14:textId="77777777" w:rsidR="00E34235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Dropbox Papers Embedded links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5C5A76" w14:textId="77777777" w:rsidR="00E34235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Embedded links Migration will not support for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dropbpx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papers.</w:t>
            </w:r>
          </w:p>
        </w:tc>
      </w:tr>
    </w:tbl>
    <w:p w14:paraId="5BA1A519" w14:textId="77777777" w:rsidR="001E60D3" w:rsidRDefault="001E60D3"/>
    <w:sectPr w:rsidR="001E60D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235"/>
    <w:rsid w:val="001E60D3"/>
    <w:rsid w:val="00252DF4"/>
    <w:rsid w:val="00351C1D"/>
    <w:rsid w:val="00E3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3B00D"/>
  <w15:docId w15:val="{2B14CD86-842B-4092-AB1F-5EE6E51C9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280</Characters>
  <Application>Microsoft Office Word</Application>
  <DocSecurity>0</DocSecurity>
  <Lines>8</Lines>
  <Paragraphs>5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2026-01-16T13:21:00Z</dcterms:created>
  <dcterms:modified xsi:type="dcterms:W3CDTF">2026-01-16T13:21:00Z</dcterms:modified>
</cp:coreProperties>
</file>