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BFCF8" w14:textId="77777777" w:rsidR="00103F2E" w:rsidRDefault="00103F2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18" w:type="dxa"/>
        </w:tblCellMar>
        <w:tblLook w:val="04A0" w:firstRow="1" w:lastRow="0" w:firstColumn="1" w:lastColumn="0" w:noHBand="0" w:noVBand="1"/>
      </w:tblPr>
      <w:tblGrid>
        <w:gridCol w:w="5353"/>
        <w:gridCol w:w="5368"/>
      </w:tblGrid>
      <w:tr w:rsidR="00103F2E" w14:paraId="3A159ABA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9749F71" w14:textId="77777777" w:rsidR="00103F2E" w:rsidRDefault="00000000">
            <w:pPr>
              <w:spacing w:after="0"/>
              <w:ind w:right="48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Advanced Plan (Citrix to </w:t>
            </w:r>
            <w:proofErr w:type="spellStart"/>
            <w:proofErr w:type="gramStart"/>
            <w:r>
              <w:rPr>
                <w:rFonts w:ascii="Arial" w:eastAsia="Arial" w:hAnsi="Arial" w:cs="Arial"/>
                <w:b/>
                <w:sz w:val="21"/>
              </w:rPr>
              <w:t>Onedrive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)</w:t>
            </w:r>
            <w:proofErr w:type="gramEnd"/>
          </w:p>
        </w:tc>
      </w:tr>
      <w:tr w:rsidR="00103F2E" w14:paraId="57D51F33" w14:textId="77777777">
        <w:trPr>
          <w:trHeight w:val="1187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DDA1E4" w14:textId="77777777" w:rsidR="00103F2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989D3D" w14:textId="77777777" w:rsidR="00103F2E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103F2E" w14:paraId="4E98625D" w14:textId="77777777">
        <w:trPr>
          <w:trHeight w:val="1185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1AD30D" w14:textId="77777777" w:rsidR="00103F2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1F664C" w14:textId="77777777" w:rsidR="00103F2E" w:rsidRDefault="00000000">
            <w:pPr>
              <w:spacing w:after="15" w:line="253" w:lineRule="auto"/>
              <w:ind w:left="8"/>
            </w:pPr>
            <w:r>
              <w:rPr>
                <w:rFonts w:ascii="Arial" w:eastAsia="Arial" w:hAnsi="Arial" w:cs="Arial"/>
                <w:sz w:val="21"/>
              </w:rPr>
              <w:t xml:space="preserve">The system retains the addresses of links present within a file, which point to other files in the cloud. These links' </w:t>
            </w:r>
          </w:p>
          <w:p w14:paraId="45A463E0" w14:textId="77777777" w:rsidR="00103F2E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addresses will be transformed into appropriate destination formats during Migration.</w:t>
            </w:r>
          </w:p>
        </w:tc>
      </w:tr>
      <w:tr w:rsidR="00103F2E" w14:paraId="79CFBF14" w14:textId="77777777">
        <w:trPr>
          <w:trHeight w:val="915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026965" w14:textId="77777777" w:rsidR="00103F2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9218D7" w14:textId="77777777" w:rsidR="00103F2E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103F2E" w14:paraId="7940AFCB" w14:textId="77777777">
        <w:trPr>
          <w:trHeight w:val="660"/>
        </w:trPr>
        <w:tc>
          <w:tcPr>
            <w:tcW w:w="535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E24D57" w14:textId="77777777" w:rsidR="00103F2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536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BDCBCF" w14:textId="77777777" w:rsidR="00103F2E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andmaintains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the type of links.</w:t>
            </w:r>
          </w:p>
        </w:tc>
      </w:tr>
    </w:tbl>
    <w:p w14:paraId="41A4F8A8" w14:textId="77777777" w:rsidR="00247464" w:rsidRDefault="00247464"/>
    <w:sectPr w:rsidR="00247464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3F2E"/>
    <w:rsid w:val="00103F2E"/>
    <w:rsid w:val="00247464"/>
    <w:rsid w:val="00B17868"/>
    <w:rsid w:val="00E5650E"/>
    <w:rsid w:val="00EE3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079D1C"/>
  <w15:docId w15:val="{BDE436F8-DD10-4E0E-8C8C-1429E7418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105</Words>
  <Characters>648</Characters>
  <Application>Microsoft Office Word</Application>
  <DocSecurity>0</DocSecurity>
  <Lines>19</Lines>
  <Paragraphs>10</Paragraphs>
  <ScaleCrop>false</ScaleCrop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2025-12-23T12:18:00Z</dcterms:created>
  <dcterms:modified xsi:type="dcterms:W3CDTF">2025-12-23T12:19:00Z</dcterms:modified>
</cp:coreProperties>
</file>