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X-Change Enterprise Data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Dedicated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X-Change Data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Fully Managed Migration | Dedicated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Shared Server /Instance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591759" w14:paraId="71760136" w14:textId="77777777" w:rsidTr="00591759">
        <w:tblPrEx>
          <w:tblCellMar>
            <w:top w:w="0" w:type="dxa"/>
            <w:left w:w="0" w:type="dxa"/>
            <w:bottom w:w="0" w:type="dxa"/>
            <w:right w:w="0" w:type="dxa"/>
          </w:tblCellMar>
        </w:tblPrEx>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blPrEx>
          <w:tblCellMar>
            <w:top w:w="0" w:type="dxa"/>
            <w:left w:w="0" w:type="dxa"/>
            <w:bottom w:w="0" w:type="dxa"/>
            <w:right w:w="0" w:type="dxa"/>
          </w:tblCellMar>
        </w:tblPrEx>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A0BB2" w14:paraId="4A76F498" w14:textId="77777777">
        <w:tblPrEx>
          <w:tblCellMar>
            <w:top w:w="0" w:type="dxa"/>
            <w:left w:w="0" w:type="dxa"/>
          </w:tblCellMar>
        </w:tblPrEx>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3F693" w14:textId="77777777" w:rsidR="00E51DF2" w:rsidRDefault="00E51DF2">
      <w:pPr>
        <w:spacing w:after="0" w:line="240" w:lineRule="auto"/>
      </w:pPr>
      <w:r>
        <w:separator/>
      </w:r>
    </w:p>
  </w:endnote>
  <w:endnote w:type="continuationSeparator" w:id="0">
    <w:p w14:paraId="6736F617" w14:textId="77777777" w:rsidR="00E51DF2" w:rsidRDefault="00E51D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45CD" w14:textId="77777777" w:rsidR="00E51DF2" w:rsidRDefault="00E51DF2">
      <w:pPr>
        <w:spacing w:after="0" w:line="240" w:lineRule="auto"/>
      </w:pPr>
      <w:r>
        <w:separator/>
      </w:r>
    </w:p>
  </w:footnote>
  <w:footnote w:type="continuationSeparator" w:id="0">
    <w:p w14:paraId="491BE687" w14:textId="77777777" w:rsidR="00E51DF2" w:rsidRDefault="00E51D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2E691B7F" w14:textId="77777777">
      <w:tblPrEx>
        <w:tblCellMar>
          <w:top w:w="0" w:type="dxa"/>
          <w:left w:w="0" w:type="dxa"/>
        </w:tblCellMar>
      </w:tblPrEx>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57B44CC6" w14:textId="77777777">
      <w:tblPrEx>
        <w:tblCellMar>
          <w:top w:w="0" w:type="dxa"/>
          <w:left w:w="0" w:type="dxa"/>
        </w:tblCellMar>
      </w:tblPrEx>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176AE735" w14:textId="77777777">
      <w:tblPrEx>
        <w:tblCellMar>
          <w:top w:w="0" w:type="dxa"/>
          <w:left w:w="0" w:type="dxa"/>
        </w:tblCellMar>
      </w:tblPrEx>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683C3197" w14:textId="77777777">
      <w:tblPrEx>
        <w:tblCellMar>
          <w:top w:w="0" w:type="dxa"/>
          <w:left w:w="0" w:type="dxa"/>
        </w:tblCellMar>
      </w:tblPrEx>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7A479191" w14:textId="77777777">
      <w:tblPrEx>
        <w:tblCellMar>
          <w:top w:w="0" w:type="dxa"/>
          <w:left w:w="0" w:type="dxa"/>
        </w:tblCellMar>
      </w:tblPrEx>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1F97B0EF" w14:textId="77777777">
      <w:tblPrEx>
        <w:tblCellMar>
          <w:top w:w="0" w:type="dxa"/>
          <w:left w:w="0" w:type="dxa"/>
        </w:tblCellMar>
      </w:tblPrEx>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4F32E316" w14:textId="77777777">
      <w:tblPrEx>
        <w:tblCellMar>
          <w:top w:w="0" w:type="dxa"/>
          <w:left w:w="0" w:type="dxa"/>
        </w:tblCellMar>
      </w:tblPrEx>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4E35EDE6" w14:textId="77777777">
      <w:tblPrEx>
        <w:tblCellMar>
          <w:top w:w="0" w:type="dxa"/>
          <w:left w:w="0" w:type="dxa"/>
        </w:tblCellMar>
      </w:tblPrEx>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BB2" w14:paraId="403BC621" w14:textId="77777777">
      <w:tblPrEx>
        <w:tblCellMar>
          <w:top w:w="0" w:type="dxa"/>
          <w:left w:w="0" w:type="dxa"/>
        </w:tblCellMar>
      </w:tblPrEx>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3238D8"/>
    <w:rsid w:val="0041687C"/>
    <w:rsid w:val="00591759"/>
    <w:rsid w:val="007A0BB2"/>
    <w:rsid w:val="008D36B8"/>
    <w:rsid w:val="00903508"/>
    <w:rsid w:val="00CF18D3"/>
    <w:rsid w:val="00E174C1"/>
    <w:rsid w:val="00E51D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3015</Words>
  <Characters>17579</Characters>
  <Application>Microsoft Office Word</Application>
  <DocSecurity>0</DocSecurity>
  <Lines>382</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2026-01-07T09:27:00Z</dcterms:created>
  <dcterms:modified xsi:type="dcterms:W3CDTF">2026-01-07T09:27:00Z</dcterms:modified>
</cp:coreProperties>
</file>