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AA884" w14:textId="77777777" w:rsidR="00162402" w:rsidRDefault="00162402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bottom w:w="0" w:type="dxa"/>
          <w:right w:w="22" w:type="dxa"/>
        </w:tblCellMar>
        <w:tblLook w:val="04A0" w:firstRow="1" w:lastRow="0" w:firstColumn="1" w:lastColumn="0" w:noHBand="0" w:noVBand="1"/>
      </w:tblPr>
      <w:tblGrid>
        <w:gridCol w:w="4588"/>
        <w:gridCol w:w="6133"/>
      </w:tblGrid>
      <w:tr w:rsidR="00162402" w14:paraId="2D7308E7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42F80F6" w14:textId="77777777" w:rsidR="00162402" w:rsidRDefault="00000000">
            <w:pPr>
              <w:spacing w:after="0"/>
              <w:ind w:right="43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 xml:space="preserve">Out of scope Features for Basic Plan (Citrix to 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Sharepoint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 xml:space="preserve"> Online)</w:t>
            </w:r>
          </w:p>
        </w:tc>
      </w:tr>
      <w:tr w:rsidR="00162402" w14:paraId="43041A53" w14:textId="77777777">
        <w:trPr>
          <w:trHeight w:val="917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294DDA" w14:textId="77777777" w:rsidR="00162402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External Shares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89C660F" w14:textId="77777777" w:rsidR="00162402" w:rsidRDefault="00000000">
            <w:pPr>
              <w:spacing w:after="0"/>
              <w:ind w:left="9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162402" w14:paraId="035F9CF9" w14:textId="77777777">
        <w:trPr>
          <w:trHeight w:val="1185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72C9EE" w14:textId="77777777" w:rsidR="00162402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1B978E4" w14:textId="77777777" w:rsidR="00162402" w:rsidRDefault="00000000">
            <w:pPr>
              <w:spacing w:after="0"/>
              <w:ind w:left="9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162402" w14:paraId="4B9323C0" w14:textId="77777777">
        <w:trPr>
          <w:trHeight w:val="405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159D48" w14:textId="77777777" w:rsidR="00162402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3F75B4" w14:textId="77777777" w:rsidR="00162402" w:rsidRDefault="00000000">
            <w:pPr>
              <w:spacing w:after="0"/>
              <w:ind w:left="9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  <w:tr w:rsidR="00162402" w14:paraId="449E4590" w14:textId="77777777">
        <w:trPr>
          <w:trHeight w:val="915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CF60C7" w14:textId="77777777" w:rsidR="00162402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Supressing email notifications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C09EF1" w14:textId="77777777" w:rsidR="00162402" w:rsidRDefault="00000000">
            <w:pPr>
              <w:spacing w:after="0"/>
              <w:ind w:left="9" w:right="1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162402" w14:paraId="76DB8E12" w14:textId="77777777">
        <w:trPr>
          <w:trHeight w:val="660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DF8021" w14:textId="77777777" w:rsidR="00162402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Shared Links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432B29" w14:textId="77777777" w:rsidR="00162402" w:rsidRDefault="00000000">
            <w:pPr>
              <w:spacing w:after="0"/>
              <w:ind w:left="9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migrates all shared links from source to destination and maintains the type of links.</w:t>
            </w:r>
          </w:p>
        </w:tc>
      </w:tr>
    </w:tbl>
    <w:p w14:paraId="5FE641FF" w14:textId="77777777" w:rsidR="00162402" w:rsidRDefault="00000000">
      <w:r>
        <w:br w:type="page"/>
      </w:r>
    </w:p>
    <w:p w14:paraId="1F7EBE69" w14:textId="77777777" w:rsidR="00162402" w:rsidRDefault="00162402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0" w:type="dxa"/>
          <w:bottom w:w="0" w:type="dxa"/>
          <w:right w:w="17" w:type="dxa"/>
        </w:tblCellMar>
        <w:tblLook w:val="04A0" w:firstRow="1" w:lastRow="0" w:firstColumn="1" w:lastColumn="0" w:noHBand="0" w:noVBand="1"/>
      </w:tblPr>
      <w:tblGrid>
        <w:gridCol w:w="5368"/>
        <w:gridCol w:w="5353"/>
      </w:tblGrid>
      <w:tr w:rsidR="00162402" w14:paraId="408D4EF4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C5B95C3" w14:textId="77777777" w:rsidR="00162402" w:rsidRDefault="00000000">
            <w:pPr>
              <w:spacing w:after="0"/>
              <w:ind w:right="43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 xml:space="preserve">Out of scope Features for Advanced Plan (Citrix to 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Sharepoint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 xml:space="preserve"> Online)</w:t>
            </w:r>
          </w:p>
        </w:tc>
      </w:tr>
      <w:tr w:rsidR="00162402" w14:paraId="5A3B37CE" w14:textId="77777777">
        <w:trPr>
          <w:trHeight w:val="1187"/>
        </w:trPr>
        <w:tc>
          <w:tcPr>
            <w:tcW w:w="53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1ABCD0" w14:textId="77777777" w:rsidR="00162402" w:rsidRDefault="00000000">
            <w:pPr>
              <w:spacing w:after="0"/>
              <w:ind w:left="6"/>
            </w:pPr>
            <w:r>
              <w:rPr>
                <w:rFonts w:ascii="Arial" w:hAnsi="Arial" w:cs="Arial" w:eastAsia="Arial"/>
                <w:b/>
                <w:sz w:val="21"/>
              </w:rPr>
              <w:t>External Shares</w:t>
            </w:r>
          </w:p>
        </w:tc>
        <w:tc>
          <w:tcPr>
            <w:tcW w:w="53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CA26B2" w14:textId="77777777" w:rsidR="00162402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162402" w14:paraId="27C1FCB1" w14:textId="77777777">
        <w:trPr>
          <w:trHeight w:val="1185"/>
        </w:trPr>
        <w:tc>
          <w:tcPr>
            <w:tcW w:w="53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D8BC12" w14:textId="77777777" w:rsidR="00162402" w:rsidRDefault="00000000">
            <w:pPr>
              <w:spacing w:after="0"/>
              <w:ind w:left="6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53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B3B70A" w14:textId="77777777" w:rsidR="00162402" w:rsidRDefault="00000000">
            <w:pPr>
              <w:spacing w:after="15" w:line="253" w:lineRule="auto"/>
            </w:pPr>
            <w:r>
              <w:rPr>
                <w:rFonts w:ascii="Arial" w:hAnsi="Arial" w:cs="Arial" w:eastAsia="Arial"/>
                <w:sz w:val="21"/>
              </w:rPr>
              <w:t xml:space="preserve">The system retains the addresses of links present within a file, which point to other files in the cloud. These links' </w:t>
            </w:r>
          </w:p>
          <w:p w14:paraId="3681AC76" w14:textId="77777777" w:rsidR="00162402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addresses will be transformed into appropriate destination formats during Migration.</w:t>
            </w:r>
          </w:p>
        </w:tc>
      </w:tr>
      <w:tr w:rsidR="00162402" w14:paraId="2CEE3571" w14:textId="77777777">
        <w:trPr>
          <w:trHeight w:val="915"/>
        </w:trPr>
        <w:tc>
          <w:tcPr>
            <w:tcW w:w="53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07D343" w14:textId="77777777" w:rsidR="00162402" w:rsidRDefault="00000000">
            <w:pPr>
              <w:spacing w:after="0"/>
              <w:ind w:left="6"/>
            </w:pPr>
            <w:r>
              <w:rPr>
                <w:rFonts w:ascii="Arial" w:hAnsi="Arial" w:cs="Arial" w:eastAsia="Arial"/>
                <w:b/>
                <w:sz w:val="21"/>
              </w:rPr>
              <w:t>Supressing email notifications</w:t>
            </w:r>
          </w:p>
        </w:tc>
        <w:tc>
          <w:tcPr>
            <w:tcW w:w="53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409DB0" w14:textId="77777777" w:rsidR="00162402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162402" w14:paraId="6DF53D64" w14:textId="77777777">
        <w:trPr>
          <w:trHeight w:val="660"/>
        </w:trPr>
        <w:tc>
          <w:tcPr>
            <w:tcW w:w="53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84F4FC" w14:textId="77777777" w:rsidR="00162402" w:rsidRDefault="00000000">
            <w:pPr>
              <w:spacing w:after="0"/>
              <w:ind w:left="6"/>
            </w:pPr>
            <w:r>
              <w:rPr>
                <w:rFonts w:ascii="Arial" w:hAnsi="Arial" w:cs="Arial" w:eastAsia="Arial"/>
                <w:b/>
                <w:sz w:val="21"/>
              </w:rPr>
              <w:t>Shared Links</w:t>
            </w:r>
          </w:p>
        </w:tc>
        <w:tc>
          <w:tcPr>
            <w:tcW w:w="53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B74596" w14:textId="77777777" w:rsidR="00162402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migrates all shared links from source to destination </w:t>
            </w:r>
            <w:proofErr w:type="spellStart"/>
            <w:r>
              <w:rPr>
                <w:rFonts w:ascii="Arial" w:hAnsi="Arial" w:cs="Arial" w:eastAsia="Arial"/>
                <w:sz w:val="21"/>
              </w:rPr>
              <w:t>andmaintains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the type of links.</w:t>
            </w:r>
          </w:p>
        </w:tc>
      </w:tr>
    </w:tbl>
    <w:p w14:paraId="7441247B" w14:textId="77777777" w:rsidR="00A66D7F" w:rsidRDefault="00A66D7F"/>
    <w:sectPr w:rsidR="00A66D7F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402"/>
    <w:rsid w:val="00162402"/>
    <w:rsid w:val="00921A4E"/>
    <w:rsid w:val="00A66D7F"/>
    <w:rsid w:val="00DD1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4B4AA"/>
  <w15:docId w15:val="{884CEA2E-7E81-48E6-8303-3C2BB571C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218</Words>
  <Characters>1390</Characters>
  <Application>Microsoft Office Word</Application>
  <DocSecurity>0</DocSecurity>
  <Lines>42</Lines>
  <Paragraphs>26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2026-01-09T13:49:00Z</dcterms:created>
  <dcterms:modified xsi:type="dcterms:W3CDTF">2026-01-09T13:49:00Z</dcterms:modified>
</cp:coreProperties>
</file>