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A20B3" w14:textId="77777777" w:rsidR="00A1681C" w:rsidRDefault="00A1681C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95" w:type="dxa"/>
          <w:left w:w="64" w:type="dxa"/>
          <w:right w:w="40" w:type="dxa"/>
        </w:tblCellMar>
        <w:tblLook w:val="04A0" w:firstRow="1" w:lastRow="0" w:firstColumn="1" w:lastColumn="0" w:noHBand="0" w:noVBand="1"/>
      </w:tblPr>
      <w:tblGrid>
        <w:gridCol w:w="2878"/>
        <w:gridCol w:w="7843"/>
      </w:tblGrid>
      <w:tr w:rsidR="00E62C02" w:rsidRPr="0055754B" w14:paraId="19340891" w14:textId="77777777" w:rsidTr="00701C49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3D69A6E2" w14:textId="77777777" w:rsidR="00E62C02" w:rsidRPr="0055754B" w:rsidRDefault="00E62C02" w:rsidP="00E62C02">
            <w:pPr>
              <w:jc w:val="center"/>
              <w:rPr>
                <w:sz w:val="21"/>
                <w:szCs w:val="21"/>
              </w:rPr>
            </w:pPr>
            <w:r w:rsidRPr="0055754B">
              <w:rPr>
                <w:rFonts w:ascii="Arial" w:hAnsi="Arial" w:cs="Arial" w:eastAsia="Arial"/>
                <w:b/>
                <w:sz w:val="21"/>
                <w:szCs w:val="21"/>
              </w:rPr>
              <w:t>NOT INCLUDED IN SLACK TO GOOGLE CHAT MIGRATION FEATURES</w:t>
            </w:r>
          </w:p>
        </w:tc>
      </w:tr>
      <w:tr w:rsidR="00A1681C" w:rsidRPr="0055754B" w14:paraId="1DE79868" w14:textId="77777777">
        <w:trPr>
          <w:trHeight w:val="827"/>
        </w:trPr>
        <w:tc>
          <w:tcPr>
            <w:tcW w:w="287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C395BB1" w14:textId="77777777" w:rsidR="00A1681C" w:rsidRPr="0055754B" w:rsidRDefault="00000000">
            <w:pPr>
              <w:ind w:left="2"/>
              <w:rPr>
                <w:sz w:val="21"/>
                <w:szCs w:val="21"/>
              </w:rPr>
            </w:pPr>
            <w:r w:rsidRPr="0055754B">
              <w:rPr>
                <w:rFonts w:ascii="Arial" w:hAnsi="Arial" w:cs="Arial" w:eastAsia="Arial"/>
                <w:b/>
                <w:sz w:val="21"/>
                <w:szCs w:val="21"/>
              </w:rPr>
              <w:t>Pinned Messages</w:t>
            </w:r>
          </w:p>
        </w:tc>
        <w:tc>
          <w:tcPr>
            <w:tcW w:w="784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F7F9E45" w14:textId="77777777" w:rsidR="00A1681C" w:rsidRPr="0055754B" w:rsidRDefault="00000000">
            <w:pPr>
              <w:rPr>
                <w:sz w:val="21"/>
                <w:szCs w:val="21"/>
              </w:rPr>
            </w:pPr>
            <w:r w:rsidRPr="0055754B">
              <w:rPr>
                <w:rFonts w:ascii="Arial" w:hAnsi="Arial" w:cs="Arial" w:eastAsia="Arial"/>
                <w:sz w:val="21"/>
                <w:szCs w:val="21"/>
              </w:rPr>
              <w:t xml:space="preserve">Preserving pinned messages in Direct </w:t>
            </w:r>
            <w:proofErr w:type="gramStart"/>
            <w:r w:rsidRPr="0055754B">
              <w:rPr>
                <w:rFonts w:ascii="Arial" w:hAnsi="Arial" w:cs="Arial" w:eastAsia="Arial"/>
                <w:sz w:val="21"/>
                <w:szCs w:val="21"/>
              </w:rPr>
              <w:t>Messages(</w:t>
            </w:r>
            <w:proofErr w:type="gramEnd"/>
            <w:r w:rsidRPr="0055754B">
              <w:rPr>
                <w:rFonts w:ascii="Arial" w:hAnsi="Arial" w:cs="Arial" w:eastAsia="Arial"/>
                <w:sz w:val="21"/>
                <w:szCs w:val="21"/>
              </w:rPr>
              <w:t>channels is out of scope), allowing important information and announcements to remain accessible in Google Chat.</w:t>
            </w:r>
          </w:p>
        </w:tc>
      </w:tr>
      <w:tr w:rsidR="00A1681C" w:rsidRPr="0055754B" w14:paraId="5CC6B22F" w14:textId="77777777">
        <w:trPr>
          <w:trHeight w:val="600"/>
        </w:trPr>
        <w:tc>
          <w:tcPr>
            <w:tcW w:w="287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8CE915E" w14:textId="77777777" w:rsidR="00A1681C" w:rsidRPr="0055754B" w:rsidRDefault="00000000">
            <w:pPr>
              <w:ind w:left="2"/>
              <w:rPr>
                <w:sz w:val="21"/>
                <w:szCs w:val="21"/>
              </w:rPr>
            </w:pPr>
            <w:r w:rsidRPr="0055754B">
              <w:rPr>
                <w:rFonts w:ascii="Arial" w:hAnsi="Arial" w:cs="Arial" w:eastAsia="Arial"/>
                <w:b/>
                <w:sz w:val="21"/>
                <w:szCs w:val="21"/>
              </w:rPr>
              <w:t>Direct Messages Migration</w:t>
            </w:r>
          </w:p>
        </w:tc>
        <w:tc>
          <w:tcPr>
            <w:tcW w:w="784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7AB96D9" w14:textId="77777777" w:rsidR="00A1681C" w:rsidRPr="0055754B" w:rsidRDefault="00000000">
            <w:pPr>
              <w:rPr>
                <w:sz w:val="21"/>
                <w:szCs w:val="21"/>
              </w:rPr>
            </w:pPr>
            <w:r w:rsidRPr="0055754B">
              <w:rPr>
                <w:rFonts w:ascii="Arial" w:hAnsi="Arial" w:cs="Arial" w:eastAsia="Arial"/>
                <w:sz w:val="21"/>
                <w:szCs w:val="21"/>
              </w:rPr>
              <w:t>Migrating one-on-one conversations or direct messages from Slack to Google Chat, ensuring that private communication is transferred securely.</w:t>
            </w:r>
          </w:p>
        </w:tc>
      </w:tr>
      <w:tr w:rsidR="00A1681C" w:rsidRPr="0055754B" w14:paraId="263447FE" w14:textId="77777777">
        <w:trPr>
          <w:trHeight w:val="585"/>
        </w:trPr>
        <w:tc>
          <w:tcPr>
            <w:tcW w:w="287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DAEAD7C" w14:textId="77777777" w:rsidR="00A1681C" w:rsidRPr="0055754B" w:rsidRDefault="00000000">
            <w:pPr>
              <w:ind w:left="2"/>
              <w:rPr>
                <w:sz w:val="21"/>
                <w:szCs w:val="21"/>
              </w:rPr>
            </w:pPr>
            <w:r w:rsidRPr="0055754B">
              <w:rPr>
                <w:rFonts w:ascii="Arial" w:hAnsi="Arial" w:cs="Arial" w:eastAsia="Arial"/>
                <w:b/>
                <w:sz w:val="21"/>
                <w:szCs w:val="21"/>
              </w:rPr>
              <w:t>Pre Scan</w:t>
            </w:r>
          </w:p>
        </w:tc>
        <w:tc>
          <w:tcPr>
            <w:tcW w:w="784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14243EA" w14:textId="77777777" w:rsidR="00A1681C" w:rsidRPr="0055754B" w:rsidRDefault="00000000">
            <w:pPr>
              <w:rPr>
                <w:sz w:val="21"/>
                <w:szCs w:val="21"/>
              </w:rPr>
            </w:pPr>
            <w:r w:rsidRPr="0055754B">
              <w:rPr>
                <w:rFonts w:ascii="Arial" w:hAnsi="Arial" w:cs="Arial" w:eastAsia="Arial"/>
                <w:sz w:val="21"/>
                <w:szCs w:val="21"/>
              </w:rPr>
              <w:t>Conducting a preliminary scan or analysis of the Slack data to identify and prepare for any potential migration challenges or issues</w:t>
            </w:r>
          </w:p>
        </w:tc>
      </w:tr>
      <w:tr w:rsidR="00A1681C" w:rsidRPr="0055754B" w14:paraId="68F0BD77" w14:textId="77777777">
        <w:trPr>
          <w:trHeight w:val="600"/>
        </w:trPr>
        <w:tc>
          <w:tcPr>
            <w:tcW w:w="287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EBAA8E6" w14:textId="77777777" w:rsidR="00A1681C" w:rsidRPr="0055754B" w:rsidRDefault="00000000">
            <w:pPr>
              <w:ind w:left="2"/>
              <w:rPr>
                <w:sz w:val="21"/>
                <w:szCs w:val="21"/>
              </w:rPr>
            </w:pPr>
            <w:r w:rsidRPr="0055754B">
              <w:rPr>
                <w:rFonts w:ascii="Arial" w:hAnsi="Arial" w:cs="Arial" w:eastAsia="Arial"/>
                <w:b/>
                <w:sz w:val="21"/>
                <w:szCs w:val="21"/>
              </w:rPr>
              <w:t>User Groups</w:t>
            </w:r>
          </w:p>
        </w:tc>
        <w:tc>
          <w:tcPr>
            <w:tcW w:w="784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9EE604A" w14:textId="77777777" w:rsidR="00A1681C" w:rsidRPr="0055754B" w:rsidRDefault="00000000">
            <w:pPr>
              <w:ind w:right="9"/>
              <w:rPr>
                <w:sz w:val="21"/>
                <w:szCs w:val="21"/>
              </w:rPr>
            </w:pPr>
            <w:r w:rsidRPr="0055754B">
              <w:rPr>
                <w:rFonts w:ascii="Arial" w:hAnsi="Arial" w:cs="Arial" w:eastAsia="Arial"/>
                <w:sz w:val="21"/>
                <w:szCs w:val="21"/>
              </w:rPr>
              <w:t>Transferring user groups or teams from Slack to Google Chat, preserving the group structure and membership for seamless collaboration.</w:t>
            </w:r>
          </w:p>
        </w:tc>
      </w:tr>
    </w:tbl>
    <w:p w14:paraId="76A15C1D" w14:textId="77777777" w:rsidR="0049384F" w:rsidRDefault="0049384F"/>
    <w:sectPr w:rsidR="0049384F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681C"/>
    <w:rsid w:val="0004271B"/>
    <w:rsid w:val="0049384F"/>
    <w:rsid w:val="00522A44"/>
    <w:rsid w:val="0055754B"/>
    <w:rsid w:val="00731B64"/>
    <w:rsid w:val="00742688"/>
    <w:rsid w:val="00A1681C"/>
    <w:rsid w:val="00B976A8"/>
    <w:rsid w:val="00DB673D"/>
    <w:rsid w:val="00E62C02"/>
    <w:rsid w:val="00F83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9E179"/>
  <w15:docId w15:val="{6ABC22A2-3D19-4E90-8BC1-337FAADED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97</Words>
  <Characters>591</Characters>
  <Application>Microsoft Office Word</Application>
  <DocSecurity>0</DocSecurity>
  <Lines>15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5</cp:revision>
  <dcterms:created xsi:type="dcterms:W3CDTF">2025-12-30T17:07:00Z</dcterms:created>
  <dcterms:modified xsi:type="dcterms:W3CDTF">2026-02-11T10:30:00Z</dcterms:modified>
</cp:coreProperties>
</file>