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7444" w:rsidRPr="00F80D10" w:rsidRDefault="00554A89" w:rsidP="00B17444">
      <w:pPr>
        <w:pStyle w:val="NormalWeb"/>
        <w:spacing w:before="0" w:beforeAutospacing="0" w:after="220" w:afterAutospacing="0"/>
        <w:rPr>
          <w:rFonts w:asciiTheme="minorHAnsi" w:hAnsiTheme="minorHAnsi" w:cstheme="minorHAnsi"/>
          <w:color w:val="000000"/>
        </w:rPr>
      </w:pPr>
      <w:r>
        <w:rPr>
          <w:rFonts w:ascii="Cambria" w:hAnsi="Cambria"/>
          <w:b/>
          <w:color w:val="603620"/>
          <w:spacing w:val="-2"/>
          <w:sz w:val="28"/>
          <w:szCs w:val="28"/>
        </w:rPr>
        <w:t>Introduction</w:t>
      </w:r>
      <w:r>
        <w:rPr>
          <w:rFonts w:ascii="Cambria" w:hAnsi="Cambria"/>
          <w:b/>
          <w:color w:val="603620"/>
          <w:spacing w:val="-2"/>
          <w:sz w:val="28"/>
          <w:szCs w:val="28"/>
        </w:rPr>
        <w:br/>
      </w:r>
      <w:r w:rsidRPr="00554A89">
        <w:rPr>
          <w:rFonts w:asciiTheme="minorHAnsi" w:hAnsiTheme="minorHAnsi" w:cstheme="minorHAnsi"/>
          <w:color w:val="000000"/>
          <w:vertAlign w:val="subscript"/>
        </w:rPr>
        <w:t>Why is this analysis interesting or important</w:t>
      </w:r>
      <w:r w:rsidRPr="00554A89">
        <w:rPr>
          <w:rFonts w:asciiTheme="minorHAnsi" w:hAnsiTheme="minorHAnsi" w:cstheme="minorHAnsi"/>
          <w:color w:val="000000"/>
          <w:vertAlign w:val="subscript"/>
        </w:rPr>
        <w:t>?</w:t>
      </w:r>
      <w:r w:rsidRPr="00554A89">
        <w:rPr>
          <w:rFonts w:asciiTheme="minorHAnsi" w:hAnsiTheme="minorHAnsi" w:cstheme="minorHAnsi"/>
          <w:color w:val="000000"/>
          <w:vertAlign w:val="subscript"/>
        </w:rPr>
        <w:t xml:space="preserve"> (</w:t>
      </w:r>
      <w:r w:rsidRPr="00554A89">
        <w:rPr>
          <w:rFonts w:ascii="Calibri" w:hAnsi="Calibri" w:cs="Calibri"/>
          <w:b/>
          <w:color w:val="1F4E79" w:themeColor="accent1" w:themeShade="80"/>
          <w:shd w:val="clear" w:color="auto" w:fill="FFFFFF"/>
          <w:vertAlign w:val="subscript"/>
        </w:rPr>
        <w:t>color coded</w:t>
      </w:r>
      <w:r w:rsidRPr="00554A89">
        <w:rPr>
          <w:rFonts w:ascii="Calibri" w:hAnsi="Calibri" w:cs="Calibri"/>
          <w:b/>
          <w:color w:val="1F4E79" w:themeColor="accent1" w:themeShade="80"/>
          <w:shd w:val="clear" w:color="auto" w:fill="FFFFFF"/>
          <w:vertAlign w:val="subscript"/>
        </w:rPr>
        <w:t>)</w:t>
      </w:r>
      <w:r w:rsidRPr="00554A89">
        <w:rPr>
          <w:rFonts w:asciiTheme="minorHAnsi" w:hAnsiTheme="minorHAnsi" w:cstheme="minorHAnsi"/>
          <w:color w:val="000000"/>
          <w:vertAlign w:val="subscript"/>
        </w:rPr>
        <w:br/>
      </w:r>
      <w:r w:rsidRPr="00554A89">
        <w:rPr>
          <w:rFonts w:asciiTheme="minorHAnsi" w:hAnsiTheme="minorHAnsi" w:cstheme="minorHAnsi"/>
          <w:color w:val="000000"/>
          <w:vertAlign w:val="subscript"/>
        </w:rPr>
        <w:t>Does it solve a real problem or tackle an unresolved research question?</w:t>
      </w:r>
      <w:r w:rsidRPr="00554A89">
        <w:rPr>
          <w:rFonts w:asciiTheme="minorHAnsi" w:hAnsiTheme="minorHAnsi" w:cstheme="minorHAnsi"/>
          <w:color w:val="000000"/>
          <w:vertAlign w:val="subscript"/>
        </w:rPr>
        <w:t xml:space="preserve"> </w:t>
      </w:r>
      <w:r w:rsidRPr="008D04ED">
        <w:rPr>
          <w:rFonts w:asciiTheme="minorHAnsi" w:hAnsiTheme="minorHAnsi" w:cstheme="minorHAnsi"/>
          <w:color w:val="000000"/>
          <w:vertAlign w:val="subscript"/>
        </w:rPr>
        <w:t>(</w:t>
      </w:r>
      <w:r w:rsidRPr="00554A89">
        <w:rPr>
          <w:rFonts w:ascii="Calibri" w:hAnsi="Calibri" w:cs="Calibri"/>
          <w:b/>
          <w:color w:val="833C0B" w:themeColor="accent2" w:themeShade="80"/>
          <w:shd w:val="clear" w:color="auto" w:fill="FFFFFF"/>
          <w:vertAlign w:val="subscript"/>
        </w:rPr>
        <w:t>color coded</w:t>
      </w:r>
      <w:r>
        <w:rPr>
          <w:rFonts w:asciiTheme="minorHAnsi" w:hAnsiTheme="minorHAnsi" w:cstheme="minorHAnsi"/>
          <w:color w:val="000000"/>
          <w:vertAlign w:val="subscript"/>
        </w:rPr>
        <w:t>)</w:t>
      </w:r>
    </w:p>
    <w:p w:rsidR="003A7F83" w:rsidRPr="00B76AD8" w:rsidRDefault="003A7F83" w:rsidP="003A7F83">
      <w:pPr>
        <w:pStyle w:val="NormalWeb"/>
        <w:spacing w:before="0" w:beforeAutospacing="0" w:after="0" w:afterAutospacing="0"/>
        <w:jc w:val="both"/>
        <w:textAlignment w:val="baseline"/>
        <w:rPr>
          <w:rFonts w:asciiTheme="minorHAnsi" w:hAnsiTheme="minorHAnsi" w:cstheme="minorHAnsi"/>
          <w:color w:val="212121"/>
        </w:rPr>
      </w:pPr>
      <w:r w:rsidRPr="00B76AD8">
        <w:rPr>
          <w:rFonts w:asciiTheme="minorHAnsi" w:hAnsiTheme="minorHAnsi" w:cstheme="minorHAnsi"/>
          <w:color w:val="212121"/>
        </w:rPr>
        <w:t xml:space="preserve">During any pandemic, individuals seek health information due to media curiosity, their own illness, or the illness of a family member. Health information seeking, also known as infodemiology, has been proposed as another disease surveillance method. During the epidemic, digital media played a massive role in spreading information. </w:t>
      </w:r>
      <w:r w:rsidRPr="0030192B">
        <w:rPr>
          <w:rFonts w:asciiTheme="minorHAnsi" w:hAnsiTheme="minorHAnsi" w:cstheme="minorHAnsi"/>
          <w:color w:val="1F4E79" w:themeColor="accent1" w:themeShade="80"/>
        </w:rPr>
        <w:t>In addition to conventional surveillance, digital surveillance (internet) can provide intriguing trends concerning COVID-19's general concerns and aid in improving prediction models.</w:t>
      </w:r>
      <w:r w:rsidRPr="00B76AD8">
        <w:rPr>
          <w:rFonts w:asciiTheme="minorHAnsi" w:hAnsiTheme="minorHAnsi" w:cstheme="minorHAnsi"/>
          <w:color w:val="212121"/>
        </w:rPr>
        <w:t xml:space="preserve"> The present digital surveillance analysis is driven by individuals' worries in the face of a pandemic. It is being used to determine the extent to which the Public Mask Mandate can safeguard people from getting COVID-19 symptoms. Google Trends (GT) is a valuable resource that may be used for digital monitoring. </w:t>
      </w:r>
      <w:r w:rsidRPr="00D8475E">
        <w:rPr>
          <w:rFonts w:asciiTheme="minorHAnsi" w:hAnsiTheme="minorHAnsi" w:cstheme="minorHAnsi"/>
          <w:color w:val="833C0B" w:themeColor="accent2" w:themeShade="80"/>
        </w:rPr>
        <w:t>It may predict healthcare decisions in real-time by following people's search behaviors and recording their worries (symptoms, vaccination availability, eligibility, and side effects).</w:t>
      </w:r>
    </w:p>
    <w:p w:rsidR="003A7F83" w:rsidRPr="0030192B" w:rsidRDefault="003A7F83" w:rsidP="003A7F83">
      <w:pPr>
        <w:pStyle w:val="p"/>
        <w:shd w:val="clear" w:color="auto" w:fill="FFFFFF"/>
        <w:spacing w:before="400" w:beforeAutospacing="0" w:after="400" w:afterAutospacing="0"/>
        <w:jc w:val="both"/>
        <w:rPr>
          <w:rFonts w:asciiTheme="minorHAnsi" w:hAnsiTheme="minorHAnsi" w:cstheme="minorHAnsi"/>
          <w:color w:val="833C0B" w:themeColor="accent2" w:themeShade="80"/>
          <w:shd w:val="clear" w:color="auto" w:fill="FFFFFF"/>
        </w:rPr>
      </w:pPr>
      <w:r w:rsidRPr="00B76AD8">
        <w:rPr>
          <w:rFonts w:asciiTheme="minorHAnsi" w:hAnsiTheme="minorHAnsi" w:cstheme="minorHAnsi"/>
          <w:color w:val="212121"/>
        </w:rPr>
        <w:t xml:space="preserve">Milwaukee is one of Wisconsin's largest counties with the highest number of detected COVID-19 cases. </w:t>
      </w:r>
      <w:r w:rsidRPr="0030192B">
        <w:rPr>
          <w:rFonts w:asciiTheme="minorHAnsi" w:hAnsiTheme="minorHAnsi" w:cstheme="minorHAnsi"/>
          <w:color w:val="1F4E79" w:themeColor="accent1" w:themeShade="80"/>
        </w:rPr>
        <w:t xml:space="preserve">Illness-specific symptom search patterns on GT can alert the county's healthcare system to prepare and allocate resources needed ahead of time. </w:t>
      </w:r>
      <w:r w:rsidRPr="00B76AD8">
        <w:rPr>
          <w:rFonts w:asciiTheme="minorHAnsi" w:hAnsiTheme="minorHAnsi" w:cstheme="minorHAnsi"/>
          <w:color w:val="212121"/>
          <w:shd w:val="clear" w:color="auto" w:fill="FFFFFF"/>
        </w:rPr>
        <w:t xml:space="preserve">The primary goal of this </w:t>
      </w:r>
      <w:r w:rsidR="00A54F23" w:rsidRPr="00B76AD8">
        <w:rPr>
          <w:rFonts w:asciiTheme="minorHAnsi" w:hAnsiTheme="minorHAnsi" w:cstheme="minorHAnsi"/>
          <w:color w:val="212121"/>
          <w:shd w:val="clear" w:color="auto" w:fill="FFFFFF"/>
        </w:rPr>
        <w:t>study</w:t>
      </w:r>
      <w:r w:rsidRPr="00B76AD8">
        <w:rPr>
          <w:rFonts w:asciiTheme="minorHAnsi" w:hAnsiTheme="minorHAnsi" w:cstheme="minorHAnsi"/>
          <w:color w:val="212121"/>
          <w:shd w:val="clear" w:color="auto" w:fill="FFFFFF"/>
        </w:rPr>
        <w:t xml:space="preserve"> is to leverage the GT to </w:t>
      </w:r>
      <w:r w:rsidRPr="00B76AD8">
        <w:rPr>
          <w:rFonts w:asciiTheme="minorHAnsi" w:hAnsiTheme="minorHAnsi" w:cstheme="minorHAnsi"/>
          <w:color w:val="24292F"/>
          <w:shd w:val="clear" w:color="auto" w:fill="FFFFFF"/>
        </w:rPr>
        <w:t xml:space="preserve">understand the trends in Milwaukee County citizens’ search patterns for symptoms and </w:t>
      </w:r>
      <w:r w:rsidRPr="00B76AD8">
        <w:rPr>
          <w:rFonts w:asciiTheme="minorHAnsi" w:hAnsiTheme="minorHAnsi" w:cstheme="minorHAnsi"/>
          <w:color w:val="212121"/>
          <w:shd w:val="clear" w:color="auto" w:fill="FFFFFF"/>
        </w:rPr>
        <w:t xml:space="preserve">correlate this information with the number of cases, fatalities, vaccinations, and impact of the public mask mandate in Milwaukee County. </w:t>
      </w:r>
      <w:r w:rsidRPr="0030192B">
        <w:rPr>
          <w:rFonts w:asciiTheme="minorHAnsi" w:hAnsiTheme="minorHAnsi" w:cstheme="minorHAnsi"/>
          <w:color w:val="833C0B" w:themeColor="accent2" w:themeShade="80"/>
          <w:shd w:val="clear" w:color="auto" w:fill="FFFFFF"/>
        </w:rPr>
        <w:t>The findings can substantially aid in estimating the need for supplementary monitoring and policy methods and informing real-time public health choices.</w:t>
      </w:r>
    </w:p>
    <w:p w:rsidR="003A7F83" w:rsidRPr="0030192B" w:rsidRDefault="003A7F83" w:rsidP="003A7F83">
      <w:pPr>
        <w:pStyle w:val="p"/>
        <w:shd w:val="clear" w:color="auto" w:fill="FFFFFF"/>
        <w:spacing w:before="400" w:beforeAutospacing="0" w:after="400" w:afterAutospacing="0"/>
        <w:jc w:val="both"/>
        <w:rPr>
          <w:rFonts w:asciiTheme="minorHAnsi" w:hAnsiTheme="minorHAnsi" w:cstheme="minorHAnsi"/>
          <w:color w:val="833C0B" w:themeColor="accent2" w:themeShade="80"/>
          <w:shd w:val="clear" w:color="auto" w:fill="FFFFFF"/>
        </w:rPr>
      </w:pPr>
      <w:r w:rsidRPr="00D8475E">
        <w:rPr>
          <w:rFonts w:asciiTheme="minorHAnsi" w:hAnsiTheme="minorHAnsi" w:cstheme="minorHAnsi"/>
          <w:color w:val="1F4E79" w:themeColor="accent1" w:themeShade="80"/>
          <w:shd w:val="clear" w:color="auto" w:fill="FFFFFF"/>
        </w:rPr>
        <w:t xml:space="preserve">Also, Vaccine hesitancy remains a severe challenge in ending the COVID-19 pandemic. </w:t>
      </w:r>
      <w:r w:rsidRPr="00B76AD8">
        <w:rPr>
          <w:rFonts w:asciiTheme="minorHAnsi" w:hAnsiTheme="minorHAnsi" w:cstheme="minorHAnsi"/>
          <w:color w:val="212121"/>
          <w:shd w:val="clear" w:color="auto" w:fill="FFFFFF"/>
        </w:rPr>
        <w:t xml:space="preserve">Unfortunately, online platforms can also spread substantial misinformation about vaccines. The secondary goal of the analysis is to leverage the GT to understand the trends in vaccine misinformation and how public acceptance of vaccines changed over time with changes in mask mandate policies. </w:t>
      </w:r>
      <w:r w:rsidRPr="0030192B">
        <w:rPr>
          <w:rFonts w:asciiTheme="minorHAnsi" w:hAnsiTheme="minorHAnsi" w:cstheme="minorHAnsi"/>
          <w:color w:val="833C0B" w:themeColor="accent2" w:themeShade="80"/>
          <w:shd w:val="clear" w:color="auto" w:fill="FFFFFF"/>
        </w:rPr>
        <w:t xml:space="preserve">Using this analysis, we can attribute these trends to public attitudes, interests during the varying vaccine availability, misinformation regarding the vaccines leading to a high unvaccinated population, and further target education among the citizens. </w:t>
      </w:r>
    </w:p>
    <w:p w:rsidR="008B0323" w:rsidRPr="00B76AD8" w:rsidRDefault="003A7F83" w:rsidP="00DB6F36">
      <w:pPr>
        <w:spacing w:before="100" w:beforeAutospacing="1" w:after="100" w:afterAutospacing="1" w:line="240" w:lineRule="auto"/>
        <w:jc w:val="both"/>
        <w:rPr>
          <w:rFonts w:eastAsia="Times New Roman" w:cstheme="minorHAnsi"/>
          <w:color w:val="000000"/>
          <w:sz w:val="24"/>
          <w:szCs w:val="24"/>
        </w:rPr>
      </w:pPr>
      <w:r w:rsidRPr="00B76AD8">
        <w:rPr>
          <w:rFonts w:cstheme="minorHAnsi"/>
          <w:color w:val="212121"/>
          <w:sz w:val="24"/>
          <w:szCs w:val="24"/>
          <w:shd w:val="clear" w:color="auto" w:fill="FFFFFF"/>
        </w:rPr>
        <w:t xml:space="preserve">The proposed analysis can make the policy changes more human-centered as it indirectly incorporates the participatory design strategy. The epidemiological information about the virus spread in the county alone isn’t sufficient to devise an effective plan to attenuate the infection rate and accelerate vaccine administration. Embedding the end users' thoughts and concerns about the pandemic and vaccinations can provide real-time, immediate, quick, and cheap feedback to the algorithms that predict/decide policy changes. For example, local governments can develop effective vaccine distribution algorithms and make accurate infection predictions if they know the concerns of the citizens of the county. It eliminates the scope for wrong interpretations and provides more transparency to the end users of the algorithms developed specifically for the county. </w:t>
      </w:r>
      <w:r w:rsidRPr="00B76AD8">
        <w:rPr>
          <w:rFonts w:eastAsia="Times New Roman" w:cstheme="minorHAnsi"/>
          <w:bCs/>
          <w:color w:val="000000"/>
          <w:sz w:val="24"/>
          <w:szCs w:val="24"/>
        </w:rPr>
        <w:t xml:space="preserve">Uncovering these wide ranges of insights while considering the </w:t>
      </w:r>
      <w:r w:rsidRPr="00B76AD8">
        <w:rPr>
          <w:rFonts w:eastAsia="Times New Roman" w:cstheme="minorHAnsi"/>
          <w:bCs/>
          <w:color w:val="000000"/>
          <w:sz w:val="24"/>
          <w:szCs w:val="24"/>
        </w:rPr>
        <w:lastRenderedPageBreak/>
        <w:t>context of virus spread reveals insights about individual behaviors and</w:t>
      </w:r>
      <w:r w:rsidRPr="00B76AD8">
        <w:rPr>
          <w:rFonts w:eastAsia="Times New Roman" w:cstheme="minorHAnsi"/>
          <w:color w:val="000000"/>
          <w:sz w:val="24"/>
          <w:szCs w:val="24"/>
        </w:rPr>
        <w:t xml:space="preserve"> the relationships between different entities involve</w:t>
      </w:r>
      <w:r w:rsidR="00DB6F36" w:rsidRPr="00B76AD8">
        <w:rPr>
          <w:rFonts w:eastAsia="Times New Roman" w:cstheme="minorHAnsi"/>
          <w:color w:val="000000"/>
          <w:sz w:val="24"/>
          <w:szCs w:val="24"/>
        </w:rPr>
        <w:t>d in the policy-making process.</w:t>
      </w:r>
    </w:p>
    <w:p w:rsidR="00B17444" w:rsidRPr="008D04ED" w:rsidRDefault="00B17444" w:rsidP="008D04ED">
      <w:pPr>
        <w:pStyle w:val="NormalWeb"/>
        <w:spacing w:before="0" w:beforeAutospacing="0" w:after="220" w:afterAutospacing="0"/>
        <w:rPr>
          <w:rFonts w:asciiTheme="minorHAnsi" w:hAnsiTheme="minorHAnsi" w:cstheme="minorHAnsi"/>
          <w:color w:val="000000"/>
          <w:vertAlign w:val="subscript"/>
        </w:rPr>
      </w:pPr>
      <w:r w:rsidRPr="008D04ED">
        <w:rPr>
          <w:rFonts w:ascii="Cambria" w:hAnsi="Cambria"/>
          <w:b/>
          <w:color w:val="603620"/>
          <w:spacing w:val="-2"/>
          <w:sz w:val="28"/>
          <w:szCs w:val="28"/>
        </w:rPr>
        <w:t>Background/Related Work</w:t>
      </w:r>
      <w:r w:rsidR="008D04ED">
        <w:rPr>
          <w:rFonts w:ascii="Cambria" w:hAnsi="Cambria"/>
          <w:b/>
          <w:color w:val="603620"/>
          <w:spacing w:val="-2"/>
          <w:sz w:val="28"/>
          <w:szCs w:val="28"/>
        </w:rPr>
        <w:t xml:space="preserve"> </w:t>
      </w:r>
      <w:r w:rsidR="008D04ED">
        <w:rPr>
          <w:rFonts w:ascii="Cambria" w:hAnsi="Cambria"/>
          <w:b/>
          <w:color w:val="603620"/>
          <w:spacing w:val="-2"/>
          <w:sz w:val="28"/>
          <w:szCs w:val="28"/>
        </w:rPr>
        <w:br/>
      </w:r>
      <w:r w:rsidR="008D04ED" w:rsidRPr="008D04ED">
        <w:rPr>
          <w:rFonts w:asciiTheme="minorHAnsi" w:hAnsiTheme="minorHAnsi" w:cstheme="minorHAnsi"/>
          <w:color w:val="000000"/>
          <w:vertAlign w:val="subscript"/>
        </w:rPr>
        <w:t>Hypothesis (</w:t>
      </w:r>
      <w:r w:rsidR="008D04ED" w:rsidRPr="00522D8C">
        <w:rPr>
          <w:rFonts w:ascii="Calibri" w:hAnsi="Calibri" w:cs="Calibri"/>
          <w:b/>
          <w:color w:val="833C0B" w:themeColor="accent2" w:themeShade="80"/>
          <w:shd w:val="clear" w:color="auto" w:fill="FFFFFF"/>
          <w:vertAlign w:val="subscript"/>
        </w:rPr>
        <w:t>color coded</w:t>
      </w:r>
      <w:r w:rsidR="008D04ED" w:rsidRPr="008D04ED">
        <w:rPr>
          <w:rFonts w:asciiTheme="minorHAnsi" w:hAnsiTheme="minorHAnsi" w:cstheme="minorHAnsi"/>
          <w:color w:val="000000"/>
          <w:vertAlign w:val="subscript"/>
        </w:rPr>
        <w:t>)</w:t>
      </w:r>
    </w:p>
    <w:p w:rsidR="00B17444" w:rsidRPr="00D8475E" w:rsidRDefault="00B17444" w:rsidP="006C7F8D">
      <w:pPr>
        <w:pStyle w:val="NormalWeb"/>
        <w:spacing w:before="0" w:beforeAutospacing="0" w:after="220" w:afterAutospacing="0"/>
        <w:rPr>
          <w:rFonts w:asciiTheme="minorHAnsi" w:hAnsiTheme="minorHAnsi" w:cstheme="minorHAnsi"/>
          <w:color w:val="000000"/>
        </w:rPr>
      </w:pPr>
      <w:r w:rsidRPr="00D8475E">
        <w:rPr>
          <w:rFonts w:asciiTheme="minorHAnsi" w:hAnsiTheme="minorHAnsi" w:cstheme="minorHAnsi"/>
          <w:color w:val="000000"/>
        </w:rPr>
        <w:t xml:space="preserve">What other research has been done in this area? </w:t>
      </w:r>
      <w:r w:rsidR="006C7F8D" w:rsidRPr="00D8475E">
        <w:rPr>
          <w:rFonts w:asciiTheme="minorHAnsi" w:hAnsiTheme="minorHAnsi" w:cstheme="minorHAnsi"/>
          <w:color w:val="000000"/>
        </w:rPr>
        <w:br/>
      </w:r>
      <w:r w:rsidRPr="00D8475E">
        <w:rPr>
          <w:rFonts w:asciiTheme="minorHAnsi" w:hAnsiTheme="minorHAnsi" w:cstheme="minorHAnsi"/>
          <w:color w:val="000000"/>
        </w:rPr>
        <w:t xml:space="preserve">How does this research inform your hypotheses, your analysis, or your system design? </w:t>
      </w:r>
      <w:r w:rsidR="006C7F8D" w:rsidRPr="00D8475E">
        <w:rPr>
          <w:rFonts w:asciiTheme="minorHAnsi" w:hAnsiTheme="minorHAnsi" w:cstheme="minorHAnsi"/>
          <w:color w:val="000000"/>
        </w:rPr>
        <w:br/>
      </w:r>
      <w:r w:rsidRPr="00D8475E">
        <w:rPr>
          <w:rFonts w:asciiTheme="minorHAnsi" w:hAnsiTheme="minorHAnsi" w:cstheme="minorHAnsi"/>
          <w:color w:val="000000"/>
        </w:rPr>
        <w:t>What are your hypotheses or research questions?</w:t>
      </w:r>
    </w:p>
    <w:p w:rsidR="00A5469D" w:rsidRPr="00D8475E" w:rsidRDefault="00146009" w:rsidP="00146009">
      <w:pPr>
        <w:pStyle w:val="NormalWeb"/>
        <w:spacing w:before="0" w:beforeAutospacing="0" w:after="220" w:afterAutospacing="0"/>
        <w:jc w:val="both"/>
        <w:rPr>
          <w:rFonts w:asciiTheme="minorHAnsi" w:hAnsiTheme="minorHAnsi" w:cstheme="minorHAnsi"/>
        </w:rPr>
      </w:pPr>
      <w:r w:rsidRPr="00D8475E">
        <w:rPr>
          <w:rFonts w:asciiTheme="minorHAnsi" w:hAnsiTheme="minorHAnsi" w:cstheme="minorHAnsi"/>
        </w:rPr>
        <w:t>There has previously been credible research published on mask effectiveness. A paper published in The Lancet by Dr. Chu et al. shows indicates that surgical and equivalent cotton masks are 67% effective in reducing COVID-19 transmission [1]. According to survey data obtained by the New York Times [2], mask usage in Orang</w:t>
      </w:r>
      <w:r w:rsidR="008B0323" w:rsidRPr="00D8475E">
        <w:rPr>
          <w:rFonts w:asciiTheme="minorHAnsi" w:hAnsiTheme="minorHAnsi" w:cstheme="minorHAnsi"/>
        </w:rPr>
        <w:t>e County is fairly high, with 60</w:t>
      </w:r>
      <w:r w:rsidRPr="00D8475E">
        <w:rPr>
          <w:rFonts w:asciiTheme="minorHAnsi" w:hAnsiTheme="minorHAnsi" w:cstheme="minorHAnsi"/>
        </w:rPr>
        <w:t>% of inhabitants wearing masks regularly or always. Initially, COVID-19 cases spread swiftly throughout the United States, particularly in big areas with huge populations such as New York and Los Angeles. Though masks were heavily political in the United States, there is evidence that high mask adoption might save cases and associated fatalities, with one research in Nature suggesting that over 130,000 extra lives could be avoided.</w:t>
      </w:r>
    </w:p>
    <w:p w:rsidR="00B76F6D" w:rsidRPr="00D8475E" w:rsidRDefault="00120897" w:rsidP="006C7F8D">
      <w:pPr>
        <w:pStyle w:val="p"/>
        <w:shd w:val="clear" w:color="auto" w:fill="FFFFFF"/>
        <w:spacing w:before="400" w:beforeAutospacing="0" w:after="400" w:afterAutospacing="0"/>
        <w:jc w:val="both"/>
        <w:rPr>
          <w:rFonts w:asciiTheme="minorHAnsi" w:hAnsiTheme="minorHAnsi" w:cstheme="minorHAnsi"/>
          <w:color w:val="212121"/>
          <w:shd w:val="clear" w:color="auto" w:fill="FFFFFF"/>
        </w:rPr>
      </w:pPr>
      <w:r w:rsidRPr="00D8475E">
        <w:rPr>
          <w:rFonts w:asciiTheme="minorHAnsi" w:hAnsiTheme="minorHAnsi" w:cstheme="minorHAnsi"/>
          <w:color w:val="212121"/>
          <w:shd w:val="clear" w:color="auto" w:fill="FFFFFF"/>
        </w:rPr>
        <w:t xml:space="preserve">For regression analysis, </w:t>
      </w:r>
      <w:r w:rsidR="008702CD" w:rsidRPr="00D8475E">
        <w:rPr>
          <w:rFonts w:asciiTheme="minorHAnsi" w:hAnsiTheme="minorHAnsi" w:cstheme="minorHAnsi"/>
          <w:color w:val="212121"/>
          <w:shd w:val="clear" w:color="auto" w:fill="FFFFFF"/>
        </w:rPr>
        <w:t xml:space="preserve">Jimenez AJ </w:t>
      </w:r>
      <w:r w:rsidR="000374FA" w:rsidRPr="00D8475E">
        <w:rPr>
          <w:rFonts w:asciiTheme="minorHAnsi" w:hAnsiTheme="minorHAnsi" w:cstheme="minorHAnsi"/>
          <w:color w:val="212121"/>
          <w:shd w:val="clear" w:color="auto" w:fill="FFFFFF"/>
        </w:rPr>
        <w:t>[6]</w:t>
      </w:r>
      <w:r w:rsidR="008702CD" w:rsidRPr="00D8475E">
        <w:rPr>
          <w:rFonts w:asciiTheme="minorHAnsi" w:hAnsiTheme="minorHAnsi" w:cstheme="minorHAnsi"/>
          <w:color w:val="212121"/>
          <w:shd w:val="clear" w:color="auto" w:fill="FFFFFF"/>
        </w:rPr>
        <w:t xml:space="preserve"> used linear regression to analyze the </w:t>
      </w:r>
      <w:r w:rsidR="006C7F8D" w:rsidRPr="00D8475E">
        <w:rPr>
          <w:rFonts w:asciiTheme="minorHAnsi" w:hAnsiTheme="minorHAnsi" w:cstheme="minorHAnsi"/>
          <w:color w:val="212121"/>
          <w:shd w:val="clear" w:color="auto" w:fill="FFFFFF"/>
        </w:rPr>
        <w:t xml:space="preserve">association between the Google search trends and COVID-19 confirmed cases in Spain. The study assumed the data to be normal and independent as sample size is small considering only wave 1. To explore other flexible models, Abbas M [7] leveraged </w:t>
      </w:r>
      <w:r w:rsidR="00B76F6D" w:rsidRPr="00D8475E">
        <w:rPr>
          <w:rFonts w:asciiTheme="minorHAnsi" w:hAnsiTheme="minorHAnsi" w:cstheme="minorHAnsi"/>
          <w:color w:val="212121"/>
          <w:shd w:val="clear" w:color="auto" w:fill="FFFFFF"/>
        </w:rPr>
        <w:t>smoothed functional curves</w:t>
      </w:r>
      <w:r w:rsidR="006C7F8D" w:rsidRPr="00D8475E">
        <w:rPr>
          <w:rFonts w:asciiTheme="minorHAnsi" w:hAnsiTheme="minorHAnsi" w:cstheme="minorHAnsi"/>
          <w:color w:val="212121"/>
          <w:shd w:val="clear" w:color="auto" w:fill="FFFFFF"/>
        </w:rPr>
        <w:t xml:space="preserve"> to explore the modes of variation in the data using functional principal component analysis (FPCA). The study also used functional clustering analysis and dynamic correlation to identify patterns of COVID-19 confirmed case and death trajectories across the US and their association with top Google search trends.</w:t>
      </w:r>
    </w:p>
    <w:p w:rsidR="008B0323" w:rsidRPr="00D8475E" w:rsidRDefault="00B40A9A" w:rsidP="00120897">
      <w:pPr>
        <w:pStyle w:val="NormalWeb"/>
        <w:spacing w:before="0" w:beforeAutospacing="0" w:after="220" w:afterAutospacing="0"/>
        <w:jc w:val="both"/>
        <w:textAlignment w:val="baseline"/>
        <w:rPr>
          <w:rFonts w:asciiTheme="minorHAnsi" w:hAnsiTheme="minorHAnsi" w:cstheme="minorHAnsi"/>
          <w:color w:val="212121"/>
          <w:shd w:val="clear" w:color="auto" w:fill="FFFFFF"/>
        </w:rPr>
      </w:pPr>
      <w:r w:rsidRPr="00D8475E">
        <w:rPr>
          <w:rFonts w:asciiTheme="minorHAnsi" w:hAnsiTheme="minorHAnsi" w:cstheme="minorHAnsi"/>
          <w:color w:val="212121"/>
          <w:shd w:val="clear" w:color="auto" w:fill="FFFFFF"/>
        </w:rPr>
        <w:t xml:space="preserve">A common theme among all these regression studies about the association between symptoms and is that they didn’t analyze and account for the intervention effect – effect caused by the change in mask policy. </w:t>
      </w:r>
      <w:r w:rsidR="006C7F8D" w:rsidRPr="00D8475E">
        <w:rPr>
          <w:rFonts w:asciiTheme="minorHAnsi" w:hAnsiTheme="minorHAnsi" w:cstheme="minorHAnsi"/>
          <w:color w:val="212121"/>
          <w:shd w:val="clear" w:color="auto" w:fill="FFFFFF"/>
        </w:rPr>
        <w:t xml:space="preserve">Also, they assume that the data follows normality and independence to model linear regression. But the data used for current analysis spans 18 months which makes it unique violating all assumptions. </w:t>
      </w:r>
      <w:r w:rsidR="008D04ED" w:rsidRPr="00D8475E">
        <w:rPr>
          <w:rFonts w:asciiTheme="minorHAnsi" w:hAnsiTheme="minorHAnsi" w:cstheme="minorHAnsi"/>
          <w:color w:val="222222"/>
          <w:shd w:val="clear" w:color="auto" w:fill="FFFFFF"/>
        </w:rPr>
        <w:t xml:space="preserve">Nguyen </w:t>
      </w:r>
      <w:r w:rsidR="00A23CD9" w:rsidRPr="00D8475E">
        <w:rPr>
          <w:rFonts w:asciiTheme="minorHAnsi" w:hAnsiTheme="minorHAnsi" w:cstheme="minorHAnsi"/>
          <w:color w:val="212121"/>
          <w:shd w:val="clear" w:color="auto" w:fill="FFFFFF"/>
        </w:rPr>
        <w:t>[5] conducted the survey analysis to examine how the Public Mask Mandate can protect individuals from developing the symptoms using difference-in-differences (DID) framework. Drawing inspiration from this study, I used similar methodology for my analysis</w:t>
      </w:r>
      <w:r w:rsidR="000374FA" w:rsidRPr="00D8475E">
        <w:rPr>
          <w:rFonts w:asciiTheme="minorHAnsi" w:hAnsiTheme="minorHAnsi" w:cstheme="minorHAnsi"/>
          <w:color w:val="212121"/>
          <w:shd w:val="clear" w:color="auto" w:fill="FFFFFF"/>
        </w:rPr>
        <w:t xml:space="preserve"> with additional dimension of specific symptom search trends</w:t>
      </w:r>
      <w:r w:rsidR="00A23CD9" w:rsidRPr="00D8475E">
        <w:rPr>
          <w:rFonts w:asciiTheme="minorHAnsi" w:hAnsiTheme="minorHAnsi" w:cstheme="minorHAnsi"/>
          <w:color w:val="212121"/>
          <w:shd w:val="clear" w:color="auto" w:fill="FFFFFF"/>
        </w:rPr>
        <w:t xml:space="preserve">. </w:t>
      </w:r>
      <w:r w:rsidR="00120897" w:rsidRPr="00D8475E">
        <w:rPr>
          <w:rFonts w:asciiTheme="minorHAnsi" w:hAnsiTheme="minorHAnsi" w:cstheme="minorHAnsi"/>
          <w:color w:val="212121"/>
          <w:shd w:val="clear" w:color="auto" w:fill="FFFFFF"/>
        </w:rPr>
        <w:t>I plan to analyze how</w:t>
      </w:r>
      <w:r w:rsidR="008B0323" w:rsidRPr="00D8475E">
        <w:rPr>
          <w:rFonts w:asciiTheme="minorHAnsi" w:hAnsiTheme="minorHAnsi" w:cstheme="minorHAnsi"/>
          <w:color w:val="212121"/>
          <w:shd w:val="clear" w:color="auto" w:fill="FFFFFF"/>
        </w:rPr>
        <w:t xml:space="preserve"> the </w:t>
      </w:r>
      <w:r w:rsidR="00120897" w:rsidRPr="00D8475E">
        <w:rPr>
          <w:rFonts w:asciiTheme="minorHAnsi" w:hAnsiTheme="minorHAnsi" w:cstheme="minorHAnsi"/>
          <w:color w:val="212121"/>
          <w:shd w:val="clear" w:color="auto" w:fill="FFFFFF"/>
        </w:rPr>
        <w:t>mask mandate in the county impacted</w:t>
      </w:r>
      <w:r w:rsidR="008B0323" w:rsidRPr="00D8475E">
        <w:rPr>
          <w:rFonts w:asciiTheme="minorHAnsi" w:hAnsiTheme="minorHAnsi" w:cstheme="minorHAnsi"/>
          <w:color w:val="212121"/>
          <w:shd w:val="clear" w:color="auto" w:fill="FFFFFF"/>
        </w:rPr>
        <w:t xml:space="preserve"> the search for all COVID-19 symptoms</w:t>
      </w:r>
      <w:r w:rsidR="00120897" w:rsidRPr="00D8475E">
        <w:rPr>
          <w:rFonts w:asciiTheme="minorHAnsi" w:hAnsiTheme="minorHAnsi" w:cstheme="minorHAnsi"/>
          <w:color w:val="212121"/>
          <w:shd w:val="clear" w:color="auto" w:fill="FFFFFF"/>
        </w:rPr>
        <w:t xml:space="preserve"> and how strongly the top symptom searches are </w:t>
      </w:r>
      <w:r w:rsidR="0098670D" w:rsidRPr="00D8475E">
        <w:rPr>
          <w:rFonts w:asciiTheme="minorHAnsi" w:hAnsiTheme="minorHAnsi" w:cstheme="minorHAnsi"/>
          <w:color w:val="212121"/>
          <w:shd w:val="clear" w:color="auto" w:fill="FFFFFF"/>
        </w:rPr>
        <w:t xml:space="preserve">impacted </w:t>
      </w:r>
      <w:r w:rsidR="00120897" w:rsidRPr="00D8475E">
        <w:rPr>
          <w:rFonts w:asciiTheme="minorHAnsi" w:hAnsiTheme="minorHAnsi" w:cstheme="minorHAnsi"/>
          <w:color w:val="212121"/>
          <w:shd w:val="clear" w:color="auto" w:fill="FFFFFF"/>
        </w:rPr>
        <w:t>due to</w:t>
      </w:r>
      <w:r w:rsidR="0098670D" w:rsidRPr="00D8475E">
        <w:rPr>
          <w:rFonts w:asciiTheme="minorHAnsi" w:hAnsiTheme="minorHAnsi" w:cstheme="minorHAnsi"/>
          <w:color w:val="212121"/>
          <w:shd w:val="clear" w:color="auto" w:fill="FFFFFF"/>
        </w:rPr>
        <w:t xml:space="preserve"> the mask mandate</w:t>
      </w:r>
      <w:r w:rsidR="00120897" w:rsidRPr="00D8475E">
        <w:rPr>
          <w:rFonts w:asciiTheme="minorHAnsi" w:hAnsiTheme="minorHAnsi" w:cstheme="minorHAnsi"/>
          <w:color w:val="212121"/>
          <w:shd w:val="clear" w:color="auto" w:fill="FFFFFF"/>
        </w:rPr>
        <w:t xml:space="preserve">. I </w:t>
      </w:r>
      <w:r w:rsidR="0098670D" w:rsidRPr="00D8475E">
        <w:rPr>
          <w:rFonts w:asciiTheme="minorHAnsi" w:hAnsiTheme="minorHAnsi" w:cstheme="minorHAnsi"/>
          <w:color w:val="212121"/>
          <w:shd w:val="clear" w:color="auto" w:fill="FFFFFF"/>
        </w:rPr>
        <w:t>hypothesizing</w:t>
      </w:r>
      <w:r w:rsidR="00A5469D" w:rsidRPr="00D8475E">
        <w:rPr>
          <w:rFonts w:asciiTheme="minorHAnsi" w:hAnsiTheme="minorHAnsi" w:cstheme="minorHAnsi"/>
          <w:color w:val="212121"/>
          <w:shd w:val="clear" w:color="auto" w:fill="FFFFFF"/>
        </w:rPr>
        <w:t xml:space="preserve"> that the </w:t>
      </w:r>
      <w:r w:rsidR="00A5469D" w:rsidRPr="00D8475E">
        <w:rPr>
          <w:rFonts w:asciiTheme="minorHAnsi" w:hAnsiTheme="minorHAnsi" w:cstheme="minorHAnsi"/>
          <w:color w:val="833C0B" w:themeColor="accent2" w:themeShade="80"/>
          <w:shd w:val="clear" w:color="auto" w:fill="FFFFFF"/>
        </w:rPr>
        <w:t>individuals</w:t>
      </w:r>
      <w:r w:rsidR="008B0323" w:rsidRPr="00D8475E">
        <w:rPr>
          <w:rFonts w:asciiTheme="minorHAnsi" w:hAnsiTheme="minorHAnsi" w:cstheme="minorHAnsi"/>
          <w:color w:val="833C0B" w:themeColor="accent2" w:themeShade="80"/>
          <w:shd w:val="clear" w:color="auto" w:fill="FFFFFF"/>
        </w:rPr>
        <w:t xml:space="preserve"> are less likely to search for </w:t>
      </w:r>
      <w:r w:rsidR="00A5469D" w:rsidRPr="00D8475E">
        <w:rPr>
          <w:rFonts w:asciiTheme="minorHAnsi" w:hAnsiTheme="minorHAnsi" w:cstheme="minorHAnsi"/>
          <w:color w:val="833C0B" w:themeColor="accent2" w:themeShade="80"/>
          <w:shd w:val="clear" w:color="auto" w:fill="FFFFFF"/>
        </w:rPr>
        <w:t xml:space="preserve">top and common COVID-19 </w:t>
      </w:r>
      <w:r w:rsidR="008B0323" w:rsidRPr="00D8475E">
        <w:rPr>
          <w:rFonts w:asciiTheme="minorHAnsi" w:hAnsiTheme="minorHAnsi" w:cstheme="minorHAnsi"/>
          <w:color w:val="833C0B" w:themeColor="accent2" w:themeShade="80"/>
          <w:shd w:val="clear" w:color="auto" w:fill="FFFFFF"/>
        </w:rPr>
        <w:t xml:space="preserve">symptoms </w:t>
      </w:r>
      <w:r w:rsidR="00A5469D" w:rsidRPr="00D8475E">
        <w:rPr>
          <w:rFonts w:asciiTheme="minorHAnsi" w:hAnsiTheme="minorHAnsi" w:cstheme="minorHAnsi"/>
          <w:color w:val="833C0B" w:themeColor="accent2" w:themeShade="80"/>
          <w:shd w:val="clear" w:color="auto" w:fill="FFFFFF"/>
        </w:rPr>
        <w:t>like fever, cough and pneumonia when the public mask m</w:t>
      </w:r>
      <w:r w:rsidR="008B0323" w:rsidRPr="00D8475E">
        <w:rPr>
          <w:rFonts w:asciiTheme="minorHAnsi" w:hAnsiTheme="minorHAnsi" w:cstheme="minorHAnsi"/>
          <w:color w:val="833C0B" w:themeColor="accent2" w:themeShade="80"/>
          <w:shd w:val="clear" w:color="auto" w:fill="FFFFFF"/>
        </w:rPr>
        <w:t xml:space="preserve">andate is effective in the </w:t>
      </w:r>
      <w:r w:rsidR="00A5469D" w:rsidRPr="00D8475E">
        <w:rPr>
          <w:rFonts w:asciiTheme="minorHAnsi" w:hAnsiTheme="minorHAnsi" w:cstheme="minorHAnsi"/>
          <w:color w:val="833C0B" w:themeColor="accent2" w:themeShade="80"/>
          <w:shd w:val="clear" w:color="auto" w:fill="FFFFFF"/>
        </w:rPr>
        <w:t>Milwaukee C</w:t>
      </w:r>
      <w:r w:rsidR="008B0323" w:rsidRPr="00D8475E">
        <w:rPr>
          <w:rFonts w:asciiTheme="minorHAnsi" w:hAnsiTheme="minorHAnsi" w:cstheme="minorHAnsi"/>
          <w:color w:val="833C0B" w:themeColor="accent2" w:themeShade="80"/>
          <w:shd w:val="clear" w:color="auto" w:fill="FFFFFF"/>
        </w:rPr>
        <w:t>ounty</w:t>
      </w:r>
      <w:r w:rsidR="008B0323" w:rsidRPr="00D8475E">
        <w:rPr>
          <w:rFonts w:asciiTheme="minorHAnsi" w:hAnsiTheme="minorHAnsi" w:cstheme="minorHAnsi"/>
          <w:color w:val="212121"/>
          <w:shd w:val="clear" w:color="auto" w:fill="FFFFFF"/>
        </w:rPr>
        <w:t>.</w:t>
      </w:r>
    </w:p>
    <w:p w:rsidR="00D8475E" w:rsidRDefault="008B0323" w:rsidP="008B0323">
      <w:pPr>
        <w:pStyle w:val="NormalWeb"/>
        <w:shd w:val="clear" w:color="auto" w:fill="FFFFFF"/>
        <w:spacing w:before="0" w:beforeAutospacing="0" w:after="420" w:afterAutospacing="0"/>
        <w:jc w:val="both"/>
        <w:rPr>
          <w:rFonts w:asciiTheme="minorHAnsi" w:hAnsiTheme="minorHAnsi" w:cstheme="minorHAnsi"/>
          <w:color w:val="222222"/>
        </w:rPr>
      </w:pPr>
      <w:r w:rsidRPr="00D8475E">
        <w:rPr>
          <w:rFonts w:asciiTheme="minorHAnsi" w:hAnsiTheme="minorHAnsi" w:cstheme="minorHAnsi"/>
          <w:color w:val="222222"/>
        </w:rPr>
        <w:t xml:space="preserve">For correlation analysis, Lippi et al. investigated the capacity of Google search volume of symptoms such as fever, cough, and dyspnea to predict the trajectory of the early 2020 COVID-19 outbreak in Italy using Spearman's correlation method. They concluded that GT's continuous </w:t>
      </w:r>
      <w:r w:rsidRPr="00D8475E">
        <w:rPr>
          <w:rFonts w:asciiTheme="minorHAnsi" w:hAnsiTheme="minorHAnsi" w:cstheme="minorHAnsi"/>
          <w:color w:val="222222"/>
        </w:rPr>
        <w:lastRenderedPageBreak/>
        <w:t>monitoring is a valuable instrument in the early detection of COVID-19 outbreaks</w:t>
      </w:r>
      <w:r w:rsidR="001E4F7D" w:rsidRPr="00D8475E">
        <w:rPr>
          <w:rFonts w:asciiTheme="minorHAnsi" w:hAnsiTheme="minorHAnsi" w:cstheme="minorHAnsi"/>
          <w:color w:val="222222"/>
        </w:rPr>
        <w:t xml:space="preserve"> </w:t>
      </w:r>
      <w:r w:rsidRPr="00D8475E">
        <w:rPr>
          <w:rFonts w:asciiTheme="minorHAnsi" w:hAnsiTheme="minorHAnsi" w:cstheme="minorHAnsi"/>
          <w:color w:val="222222"/>
        </w:rPr>
        <w:t xml:space="preserve">[3]. </w:t>
      </w:r>
      <w:r w:rsidR="006C7F8D" w:rsidRPr="00D8475E">
        <w:rPr>
          <w:rFonts w:asciiTheme="minorHAnsi" w:hAnsiTheme="minorHAnsi" w:cstheme="minorHAnsi"/>
          <w:color w:val="222222"/>
          <w:shd w:val="clear" w:color="auto" w:fill="FFFFFF"/>
        </w:rPr>
        <w:t>Jimenez A</w:t>
      </w:r>
      <w:r w:rsidR="006C7F8D" w:rsidRPr="00D8475E">
        <w:rPr>
          <w:rFonts w:asciiTheme="minorHAnsi" w:hAnsiTheme="minorHAnsi" w:cstheme="minorHAnsi"/>
          <w:color w:val="222222"/>
        </w:rPr>
        <w:t xml:space="preserve"> [25] also analyzed the association between the cases and symptom search trends using linear correlation. </w:t>
      </w:r>
      <w:r w:rsidRPr="00D8475E">
        <w:rPr>
          <w:rFonts w:asciiTheme="minorHAnsi" w:hAnsiTheme="minorHAnsi" w:cstheme="minorHAnsi"/>
          <w:color w:val="222222"/>
        </w:rPr>
        <w:t>Most studies used conventional correlation methods to determine the relationship between symptom search and cases [12], [17]. Another approach is to use wave analysis to detect the synchrony between symptoms and cases [24] but had a limitation of not seeing correlation over time.</w:t>
      </w:r>
      <w:r w:rsidR="00D8475E">
        <w:rPr>
          <w:rFonts w:asciiTheme="minorHAnsi" w:hAnsiTheme="minorHAnsi" w:cstheme="minorHAnsi"/>
          <w:color w:val="222222"/>
        </w:rPr>
        <w:t xml:space="preserve"> </w:t>
      </w:r>
    </w:p>
    <w:p w:rsidR="00D8475E" w:rsidRDefault="008B0323" w:rsidP="00D8475E">
      <w:pPr>
        <w:pStyle w:val="NormalWeb"/>
        <w:shd w:val="clear" w:color="auto" w:fill="FFFFFF"/>
        <w:spacing w:before="0" w:beforeAutospacing="0" w:after="420" w:afterAutospacing="0"/>
        <w:jc w:val="both"/>
        <w:rPr>
          <w:rFonts w:asciiTheme="minorHAnsi" w:hAnsiTheme="minorHAnsi" w:cstheme="minorHAnsi"/>
          <w:color w:val="222222"/>
        </w:rPr>
      </w:pPr>
      <w:r w:rsidRPr="00D8475E">
        <w:rPr>
          <w:rFonts w:asciiTheme="minorHAnsi" w:hAnsiTheme="minorHAnsi" w:cstheme="minorHAnsi"/>
          <w:color w:val="222222"/>
        </w:rPr>
        <w:t xml:space="preserve">One common denominator in all these correlation studies </w:t>
      </w:r>
      <w:r w:rsidR="00CA6EC1" w:rsidRPr="00D8475E">
        <w:rPr>
          <w:rFonts w:asciiTheme="minorHAnsi" w:hAnsiTheme="minorHAnsi" w:cstheme="minorHAnsi"/>
          <w:color w:val="222222"/>
        </w:rPr>
        <w:t xml:space="preserve">that informed my analysis </w:t>
      </w:r>
      <w:r w:rsidRPr="00D8475E">
        <w:rPr>
          <w:rFonts w:asciiTheme="minorHAnsi" w:hAnsiTheme="minorHAnsi" w:cstheme="minorHAnsi"/>
          <w:color w:val="222222"/>
        </w:rPr>
        <w:t xml:space="preserve">was the use of non-dynamic statistical procedures. </w:t>
      </w:r>
      <w:r w:rsidRPr="00D8475E">
        <w:rPr>
          <w:rFonts w:asciiTheme="minorHAnsi" w:hAnsiTheme="minorHAnsi" w:cstheme="minorHAnsi"/>
          <w:color w:val="212121"/>
          <w:shd w:val="clear" w:color="auto" w:fill="FFFFFF"/>
        </w:rPr>
        <w:t xml:space="preserve">Hence, I </w:t>
      </w:r>
      <w:r w:rsidR="00CA6EC1" w:rsidRPr="00D8475E">
        <w:rPr>
          <w:rFonts w:asciiTheme="minorHAnsi" w:hAnsiTheme="minorHAnsi" w:cstheme="minorHAnsi"/>
          <w:color w:val="212121"/>
          <w:shd w:val="clear" w:color="auto" w:fill="FFFFFF"/>
        </w:rPr>
        <w:t>leveraged</w:t>
      </w:r>
      <w:r w:rsidRPr="00D8475E">
        <w:rPr>
          <w:rFonts w:asciiTheme="minorHAnsi" w:hAnsiTheme="minorHAnsi" w:cstheme="minorHAnsi"/>
          <w:b/>
          <w:color w:val="212121"/>
          <w:shd w:val="clear" w:color="auto" w:fill="FFFFFF"/>
        </w:rPr>
        <w:t xml:space="preserve"> </w:t>
      </w:r>
      <w:r w:rsidRPr="00D8475E">
        <w:rPr>
          <w:rFonts w:asciiTheme="minorHAnsi" w:hAnsiTheme="minorHAnsi" w:cstheme="minorHAnsi"/>
          <w:color w:val="000000"/>
        </w:rPr>
        <w:t>dynamic statistical procedures for correlation analysis to answer “What are the highly correlated symptom search terms with the daily confirmed COVID-19 cases and fatalities before and after the mask mandate policy?”</w:t>
      </w:r>
      <w:r w:rsidRPr="00D8475E">
        <w:rPr>
          <w:rFonts w:asciiTheme="minorHAnsi" w:hAnsiTheme="minorHAnsi" w:cstheme="minorHAnsi"/>
          <w:b/>
          <w:color w:val="212121"/>
          <w:shd w:val="clear" w:color="auto" w:fill="FFFFFF"/>
        </w:rPr>
        <w:t xml:space="preserve"> </w:t>
      </w:r>
      <w:r w:rsidRPr="00D8475E">
        <w:rPr>
          <w:rFonts w:asciiTheme="minorHAnsi" w:hAnsiTheme="minorHAnsi" w:cstheme="minorHAnsi"/>
          <w:color w:val="212121"/>
          <w:shd w:val="clear" w:color="auto" w:fill="FFFFFF"/>
        </w:rPr>
        <w:t>I hypothesize that</w:t>
      </w:r>
      <w:r w:rsidRPr="00D8475E">
        <w:rPr>
          <w:rFonts w:asciiTheme="minorHAnsi" w:hAnsiTheme="minorHAnsi" w:cstheme="minorHAnsi"/>
          <w:b/>
          <w:color w:val="212121"/>
          <w:shd w:val="clear" w:color="auto" w:fill="FFFFFF"/>
        </w:rPr>
        <w:t xml:space="preserve"> </w:t>
      </w:r>
      <w:r w:rsidRPr="00D8475E">
        <w:rPr>
          <w:rFonts w:asciiTheme="minorHAnsi" w:hAnsiTheme="minorHAnsi" w:cstheme="minorHAnsi"/>
          <w:color w:val="833C0B" w:themeColor="accent2" w:themeShade="80"/>
          <w:shd w:val="clear" w:color="auto" w:fill="FFFFFF"/>
        </w:rPr>
        <w:t>common COVID-19 health symptom searches like cough and shortness of breath</w:t>
      </w:r>
      <w:r w:rsidRPr="00D8475E">
        <w:rPr>
          <w:rFonts w:asciiTheme="minorHAnsi" w:hAnsiTheme="minorHAnsi" w:cstheme="minorHAnsi"/>
          <w:color w:val="833C0B" w:themeColor="accent2" w:themeShade="80"/>
        </w:rPr>
        <w:t xml:space="preserve"> will have a high </w:t>
      </w:r>
      <w:r w:rsidRPr="00D8475E">
        <w:rPr>
          <w:rFonts w:asciiTheme="minorHAnsi" w:hAnsiTheme="minorHAnsi" w:cstheme="minorHAnsi"/>
          <w:color w:val="833C0B" w:themeColor="accent2" w:themeShade="80"/>
          <w:shd w:val="clear" w:color="auto" w:fill="FFFFFF"/>
        </w:rPr>
        <w:t>time-lag correlation of 5 days (time between cont</w:t>
      </w:r>
      <w:r w:rsidR="007E16E9" w:rsidRPr="00D8475E">
        <w:rPr>
          <w:rFonts w:asciiTheme="minorHAnsi" w:hAnsiTheme="minorHAnsi" w:cstheme="minorHAnsi"/>
          <w:color w:val="833C0B" w:themeColor="accent2" w:themeShade="80"/>
          <w:shd w:val="clear" w:color="auto" w:fill="FFFFFF"/>
        </w:rPr>
        <w:t>r</w:t>
      </w:r>
      <w:r w:rsidRPr="00D8475E">
        <w:rPr>
          <w:rFonts w:asciiTheme="minorHAnsi" w:hAnsiTheme="minorHAnsi" w:cstheme="minorHAnsi"/>
          <w:color w:val="833C0B" w:themeColor="accent2" w:themeShade="80"/>
          <w:shd w:val="clear" w:color="auto" w:fill="FFFFFF"/>
        </w:rPr>
        <w:t>acting virus and testing positive)</w:t>
      </w:r>
      <w:r w:rsidR="007E16E9" w:rsidRPr="00D8475E">
        <w:rPr>
          <w:rFonts w:asciiTheme="minorHAnsi" w:hAnsiTheme="minorHAnsi" w:cstheme="minorHAnsi"/>
          <w:color w:val="833C0B" w:themeColor="accent2" w:themeShade="80"/>
          <w:shd w:val="clear" w:color="auto" w:fill="FFFFFF"/>
        </w:rPr>
        <w:t xml:space="preserve"> with</w:t>
      </w:r>
      <w:r w:rsidRPr="00D8475E">
        <w:rPr>
          <w:rFonts w:asciiTheme="minorHAnsi" w:hAnsiTheme="minorHAnsi" w:cstheme="minorHAnsi"/>
          <w:color w:val="833C0B" w:themeColor="accent2" w:themeShade="80"/>
          <w:shd w:val="clear" w:color="auto" w:fill="FFFFFF"/>
        </w:rPr>
        <w:t xml:space="preserve"> the daily number of confirmed cases </w:t>
      </w:r>
      <w:r w:rsidR="007E16E9" w:rsidRPr="00D8475E">
        <w:rPr>
          <w:rFonts w:asciiTheme="minorHAnsi" w:hAnsiTheme="minorHAnsi" w:cstheme="minorHAnsi"/>
          <w:color w:val="833C0B" w:themeColor="accent2" w:themeShade="80"/>
          <w:shd w:val="clear" w:color="auto" w:fill="FFFFFF"/>
        </w:rPr>
        <w:t xml:space="preserve">and these </w:t>
      </w:r>
      <w:r w:rsidR="00A5469D" w:rsidRPr="00D8475E">
        <w:rPr>
          <w:rFonts w:asciiTheme="minorHAnsi" w:hAnsiTheme="minorHAnsi" w:cstheme="minorHAnsi"/>
          <w:color w:val="833C0B" w:themeColor="accent2" w:themeShade="80"/>
          <w:shd w:val="clear" w:color="auto" w:fill="FFFFFF"/>
        </w:rPr>
        <w:t>lag days</w:t>
      </w:r>
      <w:r w:rsidR="007E16E9" w:rsidRPr="00D8475E">
        <w:rPr>
          <w:rFonts w:asciiTheme="minorHAnsi" w:hAnsiTheme="minorHAnsi" w:cstheme="minorHAnsi"/>
          <w:color w:val="833C0B" w:themeColor="accent2" w:themeShade="80"/>
          <w:shd w:val="clear" w:color="auto" w:fill="FFFFFF"/>
        </w:rPr>
        <w:t xml:space="preserve"> will strongly be impacted by the </w:t>
      </w:r>
      <w:r w:rsidRPr="00D8475E">
        <w:rPr>
          <w:rFonts w:asciiTheme="minorHAnsi" w:hAnsiTheme="minorHAnsi" w:cstheme="minorHAnsi"/>
          <w:color w:val="833C0B" w:themeColor="accent2" w:themeShade="80"/>
          <w:shd w:val="clear" w:color="auto" w:fill="FFFFFF"/>
        </w:rPr>
        <w:t>mask mandate</w:t>
      </w:r>
      <w:r w:rsidRPr="00D8475E">
        <w:rPr>
          <w:rFonts w:asciiTheme="minorHAnsi" w:hAnsiTheme="minorHAnsi" w:cstheme="minorHAnsi"/>
          <w:color w:val="212121"/>
          <w:shd w:val="clear" w:color="auto" w:fill="FFFFFF"/>
        </w:rPr>
        <w:t>.</w:t>
      </w:r>
    </w:p>
    <w:p w:rsidR="00F80D10" w:rsidRPr="00D8475E" w:rsidRDefault="001E4F7D" w:rsidP="00D8475E">
      <w:pPr>
        <w:pStyle w:val="NormalWeb"/>
        <w:shd w:val="clear" w:color="auto" w:fill="FFFFFF"/>
        <w:spacing w:before="0" w:beforeAutospacing="0" w:after="420" w:afterAutospacing="0"/>
        <w:jc w:val="both"/>
        <w:rPr>
          <w:rFonts w:asciiTheme="minorHAnsi" w:hAnsiTheme="minorHAnsi" w:cstheme="minorHAnsi"/>
          <w:color w:val="222222"/>
        </w:rPr>
      </w:pPr>
      <w:r w:rsidRPr="00D8475E">
        <w:rPr>
          <w:rFonts w:asciiTheme="minorHAnsi" w:hAnsiTheme="minorHAnsi" w:cstheme="minorHAnsi"/>
          <w:color w:val="212121"/>
          <w:shd w:val="clear" w:color="auto" w:fill="FFFFFF"/>
        </w:rPr>
        <w:t xml:space="preserve">Studies regarding vaccination intent used deterministic models for causal inference. The study on </w:t>
      </w:r>
      <w:r w:rsidRPr="00D8475E">
        <w:rPr>
          <w:rFonts w:asciiTheme="minorHAnsi" w:hAnsiTheme="minorHAnsi" w:cstheme="minorHAnsi"/>
          <w:color w:val="222222"/>
        </w:rPr>
        <w:t xml:space="preserve">effectiveness of face masks during vaccine roll-out [4] </w:t>
      </w:r>
      <w:r w:rsidRPr="00D8475E">
        <w:rPr>
          <w:rFonts w:asciiTheme="minorHAnsi" w:hAnsiTheme="minorHAnsi" w:cstheme="minorHAnsi"/>
          <w:color w:val="212121"/>
          <w:shd w:val="clear" w:color="auto" w:fill="FFFFFF"/>
        </w:rPr>
        <w:t xml:space="preserve">aims to estimate the impact of community face mask use, at varying levels of mask uptake and mask effectiveness during the roll out of vaccination in New York City. The process involved using an age-structured compartmentalized deterministic model. This study informed me about the causal relationship between the mask usage and vaccine dynamics and helped me expand the similar thought for vaccination search terms in Milwaukee County. I </w:t>
      </w:r>
      <w:r w:rsidR="00EF53CD" w:rsidRPr="00D8475E">
        <w:rPr>
          <w:rFonts w:asciiTheme="minorHAnsi" w:hAnsiTheme="minorHAnsi" w:cstheme="minorHAnsi"/>
          <w:color w:val="212121"/>
          <w:shd w:val="clear" w:color="auto" w:fill="FFFFFF"/>
        </w:rPr>
        <w:t>plan</w:t>
      </w:r>
      <w:r w:rsidRPr="00D8475E">
        <w:rPr>
          <w:rFonts w:asciiTheme="minorHAnsi" w:hAnsiTheme="minorHAnsi" w:cstheme="minorHAnsi"/>
          <w:color w:val="212121"/>
          <w:shd w:val="clear" w:color="auto" w:fill="FFFFFF"/>
        </w:rPr>
        <w:t xml:space="preserve"> to answer </w:t>
      </w:r>
      <w:r w:rsidRPr="00D8475E">
        <w:rPr>
          <w:rFonts w:asciiTheme="minorHAnsi" w:hAnsiTheme="minorHAnsi" w:cstheme="minorHAnsi"/>
          <w:bCs/>
          <w:color w:val="000000"/>
        </w:rPr>
        <w:t>“H</w:t>
      </w:r>
      <w:r w:rsidR="008B0323" w:rsidRPr="00D8475E">
        <w:rPr>
          <w:rFonts w:asciiTheme="minorHAnsi" w:hAnsiTheme="minorHAnsi" w:cstheme="minorHAnsi"/>
          <w:bCs/>
          <w:color w:val="000000"/>
        </w:rPr>
        <w:t xml:space="preserve">ow </w:t>
      </w:r>
      <w:r w:rsidRPr="00D8475E">
        <w:rPr>
          <w:rFonts w:asciiTheme="minorHAnsi" w:hAnsiTheme="minorHAnsi" w:cstheme="minorHAnsi"/>
          <w:bCs/>
          <w:color w:val="000000"/>
        </w:rPr>
        <w:t>the</w:t>
      </w:r>
      <w:r w:rsidR="008B0323" w:rsidRPr="00D8475E">
        <w:rPr>
          <w:rFonts w:asciiTheme="minorHAnsi" w:hAnsiTheme="minorHAnsi" w:cstheme="minorHAnsi"/>
          <w:bCs/>
          <w:color w:val="000000"/>
        </w:rPr>
        <w:t xml:space="preserve"> vaccination intent and side effect search terms correlated with mask mandate policies?</w:t>
      </w:r>
      <w:r w:rsidRPr="00D8475E">
        <w:rPr>
          <w:rFonts w:asciiTheme="minorHAnsi" w:hAnsiTheme="minorHAnsi" w:cstheme="minorHAnsi"/>
          <w:bCs/>
          <w:color w:val="000000"/>
        </w:rPr>
        <w:t xml:space="preserve">” </w:t>
      </w:r>
      <w:r w:rsidRPr="00D8475E">
        <w:rPr>
          <w:rFonts w:asciiTheme="minorHAnsi" w:hAnsiTheme="minorHAnsi" w:cstheme="minorHAnsi"/>
          <w:color w:val="212121"/>
          <w:shd w:val="clear" w:color="auto" w:fill="FFFFFF"/>
        </w:rPr>
        <w:t xml:space="preserve">by hypothesizing that </w:t>
      </w:r>
      <w:r w:rsidRPr="00D8475E">
        <w:rPr>
          <w:rFonts w:asciiTheme="minorHAnsi" w:hAnsiTheme="minorHAnsi" w:cstheme="minorHAnsi"/>
          <w:color w:val="833C0B" w:themeColor="accent2" w:themeShade="80"/>
          <w:shd w:val="clear" w:color="auto" w:fill="FFFFFF"/>
        </w:rPr>
        <w:t xml:space="preserve">County citizens </w:t>
      </w:r>
      <w:r w:rsidR="008B0323" w:rsidRPr="00D8475E">
        <w:rPr>
          <w:rFonts w:asciiTheme="minorHAnsi" w:hAnsiTheme="minorHAnsi" w:cstheme="minorHAnsi"/>
          <w:color w:val="833C0B" w:themeColor="accent2" w:themeShade="80"/>
          <w:shd w:val="clear" w:color="auto" w:fill="FFFFFF"/>
        </w:rPr>
        <w:t>showed more vaccination intention when the masking mandate was removed in the county</w:t>
      </w:r>
      <w:r w:rsidR="00A34090" w:rsidRPr="00D8475E">
        <w:rPr>
          <w:rFonts w:asciiTheme="minorHAnsi" w:hAnsiTheme="minorHAnsi" w:cstheme="minorHAnsi"/>
          <w:color w:val="833C0B" w:themeColor="accent2" w:themeShade="80"/>
          <w:shd w:val="clear" w:color="auto" w:fill="FFFFFF"/>
        </w:rPr>
        <w:t xml:space="preserve"> and there is less negative news about the vaccine administration and availability</w:t>
      </w:r>
      <w:r w:rsidR="00A5469D" w:rsidRPr="00D8475E">
        <w:rPr>
          <w:rFonts w:asciiTheme="minorHAnsi" w:hAnsiTheme="minorHAnsi" w:cstheme="minorHAnsi"/>
          <w:color w:val="212121"/>
          <w:shd w:val="clear" w:color="auto" w:fill="FFFFFF"/>
        </w:rPr>
        <w:t>.</w:t>
      </w:r>
    </w:p>
    <w:p w:rsidR="00A5469D" w:rsidRPr="00A5469D" w:rsidRDefault="00A5469D" w:rsidP="00A5469D">
      <w:pPr>
        <w:pStyle w:val="NormalWeb"/>
        <w:spacing w:before="0" w:beforeAutospacing="0" w:after="0" w:afterAutospacing="0"/>
        <w:jc w:val="both"/>
        <w:textAlignment w:val="baseline"/>
        <w:rPr>
          <w:rFonts w:ascii="Calibri" w:hAnsi="Calibri" w:cs="Calibri"/>
          <w:color w:val="212121"/>
          <w:shd w:val="clear" w:color="auto" w:fill="FFFFFF"/>
        </w:rPr>
      </w:pPr>
    </w:p>
    <w:p w:rsidR="00B17444" w:rsidRPr="008D04ED" w:rsidRDefault="00B17444" w:rsidP="00B17444">
      <w:pPr>
        <w:pStyle w:val="NormalWeb"/>
        <w:spacing w:before="0" w:beforeAutospacing="0" w:after="220" w:afterAutospacing="0"/>
        <w:textAlignment w:val="baseline"/>
        <w:rPr>
          <w:rFonts w:asciiTheme="minorHAnsi" w:hAnsiTheme="minorHAnsi" w:cstheme="minorHAnsi"/>
          <w:color w:val="000000"/>
          <w:vertAlign w:val="subscript"/>
        </w:rPr>
      </w:pPr>
      <w:r w:rsidRPr="008D04ED">
        <w:rPr>
          <w:rFonts w:ascii="Cambria" w:hAnsi="Cambria"/>
          <w:b/>
          <w:color w:val="603620"/>
          <w:spacing w:val="-2"/>
          <w:sz w:val="28"/>
          <w:szCs w:val="28"/>
        </w:rPr>
        <w:t>Methodology</w:t>
      </w:r>
      <w:r w:rsidR="008D04ED" w:rsidRPr="008D04ED">
        <w:rPr>
          <w:rFonts w:asciiTheme="minorHAnsi" w:hAnsiTheme="minorHAnsi" w:cstheme="minorHAnsi"/>
          <w:color w:val="000000"/>
          <w:vertAlign w:val="subscript"/>
        </w:rPr>
        <w:t xml:space="preserve"> </w:t>
      </w:r>
      <w:r w:rsidR="008D04ED">
        <w:rPr>
          <w:rFonts w:asciiTheme="minorHAnsi" w:hAnsiTheme="minorHAnsi" w:cstheme="minorHAnsi"/>
          <w:color w:val="000000"/>
          <w:vertAlign w:val="subscript"/>
        </w:rPr>
        <w:br/>
        <w:t xml:space="preserve">Why I chose </w:t>
      </w:r>
      <w:r w:rsidR="00AF097E">
        <w:rPr>
          <w:rFonts w:asciiTheme="minorHAnsi" w:hAnsiTheme="minorHAnsi" w:cstheme="minorHAnsi"/>
          <w:color w:val="000000"/>
          <w:vertAlign w:val="subscript"/>
        </w:rPr>
        <w:t>the methods</w:t>
      </w:r>
      <w:r w:rsidR="008D04ED" w:rsidRPr="008D04ED">
        <w:rPr>
          <w:rFonts w:asciiTheme="minorHAnsi" w:hAnsiTheme="minorHAnsi" w:cstheme="minorHAnsi"/>
          <w:color w:val="000000"/>
          <w:vertAlign w:val="subscript"/>
        </w:rPr>
        <w:t xml:space="preserve"> (</w:t>
      </w:r>
      <w:r w:rsidR="008D04ED" w:rsidRPr="00176AF1">
        <w:rPr>
          <w:rFonts w:ascii="Calibri" w:hAnsi="Calibri" w:cs="Calibri"/>
          <w:b/>
          <w:color w:val="1F4E79" w:themeColor="accent1" w:themeShade="80"/>
          <w:shd w:val="clear" w:color="auto" w:fill="FFFFFF"/>
          <w:vertAlign w:val="subscript"/>
        </w:rPr>
        <w:t>color coded</w:t>
      </w:r>
      <w:r w:rsidR="008D04ED" w:rsidRPr="008D04ED">
        <w:rPr>
          <w:rFonts w:asciiTheme="minorHAnsi" w:hAnsiTheme="minorHAnsi" w:cstheme="minorHAnsi"/>
          <w:color w:val="000000"/>
          <w:vertAlign w:val="subscript"/>
        </w:rPr>
        <w:t>)</w:t>
      </w:r>
      <w:r w:rsidR="008D04ED">
        <w:rPr>
          <w:rFonts w:asciiTheme="minorHAnsi" w:hAnsiTheme="minorHAnsi" w:cstheme="minorHAnsi"/>
          <w:color w:val="000000"/>
          <w:vertAlign w:val="subscript"/>
        </w:rPr>
        <w:t>, human-centered considerations</w:t>
      </w:r>
      <w:r w:rsidR="008D04ED" w:rsidRPr="008D04ED">
        <w:rPr>
          <w:rFonts w:asciiTheme="minorHAnsi" w:hAnsiTheme="minorHAnsi" w:cstheme="minorHAnsi"/>
          <w:color w:val="000000"/>
          <w:vertAlign w:val="subscript"/>
        </w:rPr>
        <w:t xml:space="preserve"> (</w:t>
      </w:r>
      <w:r w:rsidR="008D04ED" w:rsidRPr="00554A89">
        <w:rPr>
          <w:rFonts w:ascii="Calibri" w:hAnsi="Calibri" w:cs="Calibri"/>
          <w:b/>
          <w:color w:val="833C0B" w:themeColor="accent2" w:themeShade="80"/>
          <w:shd w:val="clear" w:color="auto" w:fill="FFFFFF"/>
          <w:vertAlign w:val="subscript"/>
        </w:rPr>
        <w:t>color coded</w:t>
      </w:r>
      <w:r w:rsidR="008D04ED">
        <w:rPr>
          <w:rFonts w:asciiTheme="minorHAnsi" w:hAnsiTheme="minorHAnsi" w:cstheme="minorHAnsi"/>
          <w:color w:val="000000"/>
          <w:vertAlign w:val="subscript"/>
        </w:rPr>
        <w:t>)</w:t>
      </w:r>
    </w:p>
    <w:p w:rsidR="00AF097E" w:rsidRPr="00D8475E" w:rsidRDefault="007A39EB" w:rsidP="00AF097E">
      <w:pPr>
        <w:pStyle w:val="NormalWeb"/>
        <w:spacing w:before="0" w:beforeAutospacing="0" w:after="220" w:afterAutospacing="0"/>
        <w:jc w:val="both"/>
        <w:rPr>
          <w:rFonts w:ascii="Calibri" w:hAnsi="Calibri" w:cs="Calibri"/>
        </w:rPr>
      </w:pPr>
      <w:r w:rsidRPr="00D8475E">
        <w:rPr>
          <w:rFonts w:asciiTheme="minorHAnsi" w:hAnsiTheme="minorHAnsi" w:cstheme="minorHAnsi"/>
          <w:color w:val="000000" w:themeColor="text1"/>
          <w:spacing w:val="-2"/>
        </w:rPr>
        <w:t>In the following sections, all</w:t>
      </w:r>
      <w:r w:rsidR="00AF097E" w:rsidRPr="00D8475E">
        <w:rPr>
          <w:rFonts w:asciiTheme="minorHAnsi" w:hAnsiTheme="minorHAnsi" w:cstheme="minorHAnsi"/>
          <w:color w:val="000000" w:themeColor="text1"/>
          <w:spacing w:val="-2"/>
        </w:rPr>
        <w:t xml:space="preserve"> the proposed </w:t>
      </w:r>
      <w:r w:rsidR="008429E0" w:rsidRPr="00D8475E">
        <w:rPr>
          <w:rFonts w:asciiTheme="minorHAnsi" w:hAnsiTheme="minorHAnsi" w:cstheme="minorHAnsi"/>
          <w:color w:val="000000" w:themeColor="text1"/>
          <w:spacing w:val="-2"/>
        </w:rPr>
        <w:t xml:space="preserve">analysis uses a general </w:t>
      </w:r>
      <w:r w:rsidR="00AF097E" w:rsidRPr="00D8475E">
        <w:rPr>
          <w:rFonts w:asciiTheme="minorHAnsi" w:hAnsiTheme="minorHAnsi" w:cstheme="minorHAnsi"/>
          <w:color w:val="000000" w:themeColor="text1"/>
          <w:spacing w:val="-2"/>
        </w:rPr>
        <w:t xml:space="preserve">response metric </w:t>
      </w:r>
      <w:r w:rsidR="00291CA8" w:rsidRPr="00D8475E">
        <w:rPr>
          <w:rFonts w:asciiTheme="minorHAnsi" w:hAnsiTheme="minorHAnsi" w:cstheme="minorHAnsi"/>
          <w:color w:val="000000" w:themeColor="text1"/>
          <w:spacing w:val="-2"/>
        </w:rPr>
        <w:t xml:space="preserve">- </w:t>
      </w:r>
      <w:r w:rsidR="00AF097E" w:rsidRPr="00D8475E">
        <w:rPr>
          <w:rFonts w:asciiTheme="minorHAnsi" w:hAnsiTheme="minorHAnsi" w:cstheme="minorHAnsi"/>
          <w:color w:val="000000" w:themeColor="text1"/>
          <w:spacing w:val="-2"/>
        </w:rPr>
        <w:t>the inf</w:t>
      </w:r>
      <w:r w:rsidR="00870E58" w:rsidRPr="00D8475E">
        <w:rPr>
          <w:rFonts w:asciiTheme="minorHAnsi" w:hAnsiTheme="minorHAnsi" w:cstheme="minorHAnsi"/>
          <w:color w:val="000000" w:themeColor="text1"/>
          <w:spacing w:val="-2"/>
        </w:rPr>
        <w:t xml:space="preserve">ection rate. Infection rate is </w:t>
      </w:r>
      <w:r w:rsidR="00AF097E" w:rsidRPr="00D8475E">
        <w:rPr>
          <w:rFonts w:asciiTheme="minorHAnsi" w:hAnsiTheme="minorHAnsi" w:cstheme="minorHAnsi"/>
          <w:color w:val="000000" w:themeColor="text1"/>
          <w:spacing w:val="-2"/>
        </w:rPr>
        <w:t>a good proxy for the daily confirmed cases and accurately represents the progression of the virus</w:t>
      </w:r>
      <w:r w:rsidR="00870E58" w:rsidRPr="00D8475E">
        <w:rPr>
          <w:rFonts w:asciiTheme="minorHAnsi" w:hAnsiTheme="minorHAnsi" w:cstheme="minorHAnsi"/>
          <w:color w:val="000000" w:themeColor="text1"/>
          <w:spacing w:val="-2"/>
        </w:rPr>
        <w:t xml:space="preserve"> and change over time</w:t>
      </w:r>
      <w:r w:rsidR="00AF097E" w:rsidRPr="00D8475E">
        <w:rPr>
          <w:rFonts w:asciiTheme="minorHAnsi" w:hAnsiTheme="minorHAnsi" w:cstheme="minorHAnsi"/>
          <w:color w:val="000000" w:themeColor="text1"/>
          <w:spacing w:val="-2"/>
        </w:rPr>
        <w:t xml:space="preserve">. Below is the derived calculation used for the infection rate </w:t>
      </w:r>
      <w:r w:rsidR="00AF097E" w:rsidRPr="00D8475E">
        <w:rPr>
          <w:rFonts w:ascii="Calibri" w:hAnsi="Calibri" w:cs="Calibri"/>
        </w:rPr>
        <w:t>where k = 100.</w:t>
      </w:r>
    </w:p>
    <w:p w:rsidR="00AF097E" w:rsidRPr="00D8475E" w:rsidRDefault="00AF097E" w:rsidP="00AF097E">
      <w:pPr>
        <w:ind w:firstLine="720"/>
        <w:jc w:val="center"/>
        <w:rPr>
          <w:rFonts w:ascii="Calibri" w:hAnsi="Calibri" w:cs="Calibri"/>
          <w:sz w:val="24"/>
          <w:szCs w:val="24"/>
        </w:rPr>
      </w:pPr>
      <w:r w:rsidRPr="00D8475E">
        <w:rPr>
          <w:rFonts w:ascii="Calibri" w:hAnsi="Calibri" w:cs="Calibri"/>
          <w:noProof/>
          <w:sz w:val="24"/>
          <w:szCs w:val="24"/>
        </w:rPr>
        <w:drawing>
          <wp:inline distT="0" distB="0" distL="0" distR="0" wp14:anchorId="6C452E79" wp14:editId="3514D3AA">
            <wp:extent cx="3587262" cy="550923"/>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03022" cy="568701"/>
                    </a:xfrm>
                    <a:prstGeom prst="rect">
                      <a:avLst/>
                    </a:prstGeom>
                  </pic:spPr>
                </pic:pic>
              </a:graphicData>
            </a:graphic>
          </wp:inline>
        </w:drawing>
      </w:r>
    </w:p>
    <w:p w:rsidR="00AF097E" w:rsidRPr="00D8475E" w:rsidRDefault="00AF097E" w:rsidP="00AF097E">
      <w:pPr>
        <w:jc w:val="both"/>
        <w:rPr>
          <w:rFonts w:ascii="Calibri" w:hAnsi="Calibri" w:cs="Calibri"/>
          <w:sz w:val="24"/>
          <w:szCs w:val="24"/>
        </w:rPr>
      </w:pPr>
      <w:r w:rsidRPr="00D8475E">
        <w:rPr>
          <w:rFonts w:ascii="Calibri" w:hAnsi="Calibri" w:cs="Calibri"/>
          <w:sz w:val="24"/>
          <w:szCs w:val="24"/>
        </w:rPr>
        <w:t xml:space="preserve">The population at Risk is the susceptible population i.e., the population susceptible to infection. Considering a </w:t>
      </w:r>
      <w:r w:rsidRPr="00D8475E">
        <w:rPr>
          <w:rFonts w:ascii="Calibri" w:hAnsi="Calibri" w:cs="Calibri"/>
          <w:b/>
          <w:sz w:val="24"/>
          <w:szCs w:val="24"/>
        </w:rPr>
        <w:t>recovery period of 14 days</w:t>
      </w:r>
      <w:r w:rsidRPr="00D8475E">
        <w:rPr>
          <w:rFonts w:ascii="Calibri" w:hAnsi="Calibri" w:cs="Calibri"/>
          <w:sz w:val="24"/>
          <w:szCs w:val="24"/>
        </w:rPr>
        <w:t xml:space="preserve">, I calculated the recovered population and subtracted </w:t>
      </w:r>
      <w:r w:rsidRPr="00D8475E">
        <w:rPr>
          <w:rFonts w:ascii="Calibri" w:hAnsi="Calibri" w:cs="Calibri"/>
          <w:sz w:val="24"/>
          <w:szCs w:val="24"/>
        </w:rPr>
        <w:lastRenderedPageBreak/>
        <w:t xml:space="preserve">it from the cumulative cases to get the infected population. These values are then used to obtain the susceptible population, i.e., the population at Risk. </w:t>
      </w:r>
    </w:p>
    <w:p w:rsidR="00AF097E" w:rsidRPr="00D8475E" w:rsidRDefault="00AF097E" w:rsidP="00AF097E">
      <w:pPr>
        <w:ind w:firstLine="720"/>
        <w:jc w:val="center"/>
        <w:rPr>
          <w:rFonts w:ascii="Calibri" w:hAnsi="Calibri" w:cs="Calibri"/>
          <w:sz w:val="24"/>
          <w:szCs w:val="24"/>
        </w:rPr>
      </w:pPr>
      <w:r w:rsidRPr="00D8475E">
        <w:rPr>
          <w:rFonts w:ascii="Calibri" w:hAnsi="Calibri" w:cs="Calibri"/>
          <w:b/>
          <w:sz w:val="24"/>
          <w:szCs w:val="24"/>
        </w:rPr>
        <w:t xml:space="preserve">Population at Risk = </w:t>
      </w:r>
      <w:r w:rsidRPr="00D8475E">
        <w:rPr>
          <w:rFonts w:ascii="Calibri" w:hAnsi="Calibri" w:cs="Calibri"/>
          <w:sz w:val="24"/>
          <w:szCs w:val="24"/>
        </w:rPr>
        <w:t>Total Population - Infected - Recovered - Deaths</w:t>
      </w:r>
    </w:p>
    <w:p w:rsidR="00AF097E" w:rsidRPr="00D8475E" w:rsidRDefault="000821E1" w:rsidP="00AF097E">
      <w:pPr>
        <w:pStyle w:val="NormalWeb"/>
        <w:spacing w:before="0" w:beforeAutospacing="0" w:after="220" w:afterAutospacing="0"/>
        <w:jc w:val="both"/>
        <w:rPr>
          <w:rFonts w:asciiTheme="minorHAnsi" w:hAnsiTheme="minorHAnsi" w:cstheme="minorHAnsi"/>
          <w:color w:val="000000" w:themeColor="text1"/>
          <w:spacing w:val="-2"/>
        </w:rPr>
      </w:pPr>
      <w:r w:rsidRPr="00D8475E">
        <w:rPr>
          <w:rFonts w:asciiTheme="minorHAnsi" w:hAnsiTheme="minorHAnsi" w:cstheme="minorHAnsi"/>
          <w:color w:val="000000" w:themeColor="text1"/>
          <w:spacing w:val="-2"/>
        </w:rPr>
        <w:t xml:space="preserve">The infection rate time series is used </w:t>
      </w:r>
      <w:r w:rsidR="00A34090" w:rsidRPr="00D8475E">
        <w:rPr>
          <w:rFonts w:asciiTheme="minorHAnsi" w:hAnsiTheme="minorHAnsi" w:cstheme="minorHAnsi"/>
          <w:color w:val="000000" w:themeColor="text1"/>
          <w:spacing w:val="-2"/>
        </w:rPr>
        <w:t>in the derivative and regression analysis mentioned below.</w:t>
      </w:r>
    </w:p>
    <w:p w:rsidR="004A3D6F" w:rsidRDefault="008D04ED" w:rsidP="008D04ED">
      <w:pPr>
        <w:pStyle w:val="NormalWeb"/>
        <w:spacing w:before="0" w:beforeAutospacing="0" w:after="220" w:afterAutospacing="0"/>
        <w:rPr>
          <w:rFonts w:ascii="Cambria" w:hAnsi="Cambria"/>
          <w:i/>
          <w:color w:val="603620"/>
          <w:spacing w:val="-2"/>
        </w:rPr>
      </w:pPr>
      <w:r>
        <w:rPr>
          <w:rFonts w:ascii="Cambria" w:hAnsi="Cambria"/>
          <w:i/>
          <w:color w:val="603620"/>
          <w:spacing w:val="-2"/>
        </w:rPr>
        <w:t>Derivative Analysis</w:t>
      </w:r>
      <w:r w:rsidR="00C2458D">
        <w:rPr>
          <w:rFonts w:ascii="Cambria" w:hAnsi="Cambria"/>
          <w:i/>
          <w:color w:val="603620"/>
          <w:spacing w:val="-2"/>
        </w:rPr>
        <w:t xml:space="preserve"> - </w:t>
      </w:r>
      <w:r w:rsidR="00C2458D" w:rsidRPr="008D04ED">
        <w:rPr>
          <w:rFonts w:ascii="Cambria" w:hAnsi="Cambria"/>
          <w:i/>
          <w:color w:val="603620"/>
          <w:spacing w:val="-2"/>
        </w:rPr>
        <w:t>Change point detection</w:t>
      </w:r>
      <w:r w:rsidR="00C2458D">
        <w:rPr>
          <w:rFonts w:ascii="Cambria" w:hAnsi="Cambria"/>
          <w:i/>
          <w:color w:val="603620"/>
          <w:spacing w:val="-2"/>
        </w:rPr>
        <w:t xml:space="preserve"> </w:t>
      </w:r>
      <w:r w:rsidR="00C2458D" w:rsidRPr="00C2458D">
        <w:rPr>
          <w:rFonts w:ascii="Cambria" w:hAnsi="Cambria"/>
          <w:i/>
          <w:color w:val="603620"/>
          <w:spacing w:val="-2"/>
          <w:vertAlign w:val="superscript"/>
        </w:rPr>
        <w:t>[19]</w:t>
      </w:r>
    </w:p>
    <w:p w:rsidR="00656430" w:rsidRPr="006F794C" w:rsidRDefault="00453B18" w:rsidP="006F794C">
      <w:pPr>
        <w:pStyle w:val="NormalWeb"/>
        <w:spacing w:before="0" w:after="220"/>
        <w:jc w:val="both"/>
        <w:rPr>
          <w:rFonts w:asciiTheme="minorHAnsi" w:hAnsiTheme="minorHAnsi" w:cstheme="minorHAnsi"/>
          <w:color w:val="000000" w:themeColor="text1"/>
          <w:spacing w:val="-2"/>
        </w:rPr>
      </w:pPr>
      <w:r>
        <w:rPr>
          <w:rFonts w:asciiTheme="minorHAnsi" w:hAnsiTheme="minorHAnsi" w:cstheme="minorHAnsi"/>
          <w:color w:val="202122"/>
          <w:shd w:val="clear" w:color="auto" w:fill="FFFFFF"/>
        </w:rPr>
        <w:t xml:space="preserve">A time series signal will have a few components like trend, seasonality, cyclicity embedded in it. The signal can </w:t>
      </w:r>
      <w:r w:rsidR="00450010">
        <w:rPr>
          <w:rFonts w:asciiTheme="minorHAnsi" w:hAnsiTheme="minorHAnsi" w:cstheme="minorHAnsi"/>
          <w:color w:val="202122"/>
          <w:shd w:val="clear" w:color="auto" w:fill="FFFFFF"/>
        </w:rPr>
        <w:t xml:space="preserve">forego changes </w:t>
      </w:r>
      <w:r w:rsidR="00C15F71">
        <w:rPr>
          <w:rFonts w:asciiTheme="minorHAnsi" w:hAnsiTheme="minorHAnsi" w:cstheme="minorHAnsi"/>
          <w:color w:val="202122"/>
          <w:shd w:val="clear" w:color="auto" w:fill="FFFFFF"/>
        </w:rPr>
        <w:t xml:space="preserve">for many direct and indirect reasons. </w:t>
      </w:r>
      <w:r w:rsidR="00C15F71" w:rsidRPr="00872075">
        <w:rPr>
          <w:rFonts w:asciiTheme="minorHAnsi" w:hAnsiTheme="minorHAnsi" w:cstheme="minorHAnsi"/>
          <w:color w:val="1F4E79" w:themeColor="accent1" w:themeShade="80"/>
          <w:shd w:val="clear" w:color="auto" w:fill="FFFFFF"/>
        </w:rPr>
        <w:t xml:space="preserve">It is a crucial task to detect </w:t>
      </w:r>
      <w:r w:rsidR="00DB6F36" w:rsidRPr="00872075">
        <w:rPr>
          <w:rFonts w:asciiTheme="minorHAnsi" w:hAnsiTheme="minorHAnsi" w:cstheme="minorHAnsi"/>
          <w:color w:val="1F4E79" w:themeColor="accent1" w:themeShade="80"/>
          <w:shd w:val="clear" w:color="auto" w:fill="FFFFFF"/>
        </w:rPr>
        <w:t>whether or not a change has occurred, or whether several changes might have occurred, and identifying the times of any such changes</w:t>
      </w:r>
      <w:r w:rsidR="00DB6F36" w:rsidRPr="00872075">
        <w:rPr>
          <w:rFonts w:asciiTheme="minorHAnsi" w:hAnsiTheme="minorHAnsi" w:cstheme="minorHAnsi"/>
          <w:color w:val="1F4E79" w:themeColor="accent1" w:themeShade="80"/>
          <w:shd w:val="clear" w:color="auto" w:fill="FFFFFF"/>
        </w:rPr>
        <w:t>.</w:t>
      </w:r>
      <w:r w:rsidR="00DB6F36" w:rsidRPr="006F794C">
        <w:rPr>
          <w:rFonts w:asciiTheme="minorHAnsi" w:hAnsiTheme="minorHAnsi" w:cstheme="minorHAnsi"/>
          <w:color w:val="202122"/>
          <w:shd w:val="clear" w:color="auto" w:fill="FFFFFF"/>
        </w:rPr>
        <w:t xml:space="preserve"> </w:t>
      </w:r>
      <w:r w:rsidR="00656430" w:rsidRPr="006F794C">
        <w:rPr>
          <w:rFonts w:asciiTheme="minorHAnsi" w:hAnsiTheme="minorHAnsi" w:cstheme="minorHAnsi"/>
          <w:color w:val="000000" w:themeColor="text1"/>
          <w:spacing w:val="-2"/>
        </w:rPr>
        <w:t>Change point detection (CPD)</w:t>
      </w:r>
      <w:r w:rsidR="00BF00E2" w:rsidRPr="006F794C">
        <w:rPr>
          <w:rFonts w:asciiTheme="minorHAnsi" w:hAnsiTheme="minorHAnsi" w:cstheme="minorHAnsi"/>
          <w:color w:val="000000" w:themeColor="text1"/>
          <w:spacing w:val="-2"/>
        </w:rPr>
        <w:t xml:space="preserve"> [19]</w:t>
      </w:r>
      <w:r w:rsidR="00656430" w:rsidRPr="006F794C">
        <w:rPr>
          <w:rFonts w:asciiTheme="minorHAnsi" w:hAnsiTheme="minorHAnsi" w:cstheme="minorHAnsi"/>
          <w:color w:val="000000" w:themeColor="text1"/>
          <w:spacing w:val="-2"/>
        </w:rPr>
        <w:t xml:space="preserve"> </w:t>
      </w:r>
      <w:r w:rsidR="0080305A">
        <w:rPr>
          <w:rFonts w:asciiTheme="minorHAnsi" w:hAnsiTheme="minorHAnsi" w:cstheme="minorHAnsi"/>
          <w:color w:val="000000" w:themeColor="text1"/>
          <w:spacing w:val="-2"/>
        </w:rPr>
        <w:t>is one such technique used in time series analysis</w:t>
      </w:r>
      <w:r w:rsidR="00FB352A">
        <w:rPr>
          <w:rFonts w:asciiTheme="minorHAnsi" w:hAnsiTheme="minorHAnsi" w:cstheme="minorHAnsi"/>
          <w:color w:val="000000" w:themeColor="text1"/>
          <w:spacing w:val="-2"/>
        </w:rPr>
        <w:t xml:space="preserve"> to detect the changes in the signal</w:t>
      </w:r>
      <w:r w:rsidR="002B5018" w:rsidRPr="006F794C">
        <w:rPr>
          <w:rFonts w:asciiTheme="minorHAnsi" w:hAnsiTheme="minorHAnsi" w:cstheme="minorHAnsi"/>
          <w:color w:val="000000" w:themeColor="text1"/>
          <w:spacing w:val="-2"/>
        </w:rPr>
        <w:t xml:space="preserve">. CPD detects the </w:t>
      </w:r>
      <w:r w:rsidR="00656430" w:rsidRPr="006F794C">
        <w:rPr>
          <w:rFonts w:asciiTheme="minorHAnsi" w:hAnsiTheme="minorHAnsi" w:cstheme="minorHAnsi"/>
          <w:color w:val="000000" w:themeColor="text1"/>
          <w:spacing w:val="-2"/>
        </w:rPr>
        <w:t>abrupt changes in time series when the property of signal changes</w:t>
      </w:r>
      <w:r w:rsidR="002B5018" w:rsidRPr="006F794C">
        <w:rPr>
          <w:rFonts w:asciiTheme="minorHAnsi" w:hAnsiTheme="minorHAnsi" w:cstheme="minorHAnsi"/>
          <w:color w:val="000000" w:themeColor="text1"/>
          <w:spacing w:val="-2"/>
        </w:rPr>
        <w:t xml:space="preserve">. </w:t>
      </w:r>
      <w:r w:rsidR="006F794C" w:rsidRPr="006F794C">
        <w:rPr>
          <w:rFonts w:asciiTheme="minorHAnsi" w:hAnsiTheme="minorHAnsi" w:cstheme="minorHAnsi"/>
          <w:color w:val="000000" w:themeColor="text1"/>
          <w:spacing w:val="-2"/>
        </w:rPr>
        <w:t xml:space="preserve"> </w:t>
      </w:r>
      <w:r w:rsidR="00FB352A" w:rsidRPr="00FB352A">
        <w:rPr>
          <w:rFonts w:asciiTheme="minorHAnsi" w:hAnsiTheme="minorHAnsi" w:cstheme="minorHAnsi"/>
          <w:color w:val="1F4E79" w:themeColor="accent1" w:themeShade="80"/>
          <w:spacing w:val="-2"/>
        </w:rPr>
        <w:t xml:space="preserve">Using CPD, we can </w:t>
      </w:r>
      <w:r w:rsidR="00FB352A">
        <w:rPr>
          <w:rFonts w:asciiTheme="minorHAnsi" w:hAnsiTheme="minorHAnsi" w:cstheme="minorHAnsi"/>
          <w:color w:val="1F4E79" w:themeColor="accent1" w:themeShade="80"/>
          <w:spacing w:val="-2"/>
        </w:rPr>
        <w:t>i</w:t>
      </w:r>
      <w:r w:rsidR="00656430" w:rsidRPr="006F794C">
        <w:rPr>
          <w:rFonts w:asciiTheme="minorHAnsi" w:hAnsiTheme="minorHAnsi" w:cstheme="minorHAnsi"/>
          <w:color w:val="1F4E79" w:themeColor="accent1" w:themeShade="80"/>
          <w:spacing w:val="-2"/>
        </w:rPr>
        <w:t xml:space="preserve">dentify the pivot points in virus progression and draw inference for </w:t>
      </w:r>
      <w:r w:rsidR="00511223">
        <w:rPr>
          <w:rFonts w:asciiTheme="minorHAnsi" w:hAnsiTheme="minorHAnsi" w:cstheme="minorHAnsi"/>
          <w:color w:val="1F4E79" w:themeColor="accent1" w:themeShade="80"/>
          <w:spacing w:val="-2"/>
        </w:rPr>
        <w:t xml:space="preserve">the </w:t>
      </w:r>
      <w:r w:rsidR="00656430" w:rsidRPr="006F794C">
        <w:rPr>
          <w:rFonts w:asciiTheme="minorHAnsi" w:hAnsiTheme="minorHAnsi" w:cstheme="minorHAnsi"/>
          <w:color w:val="1F4E79" w:themeColor="accent1" w:themeShade="80"/>
          <w:spacing w:val="-2"/>
        </w:rPr>
        <w:t>detected changes</w:t>
      </w:r>
      <w:r w:rsidR="00870E58" w:rsidRPr="006F794C">
        <w:rPr>
          <w:rFonts w:asciiTheme="minorHAnsi" w:hAnsiTheme="minorHAnsi" w:cstheme="minorHAnsi"/>
          <w:color w:val="1F4E79" w:themeColor="accent1" w:themeShade="80"/>
          <w:spacing w:val="-2"/>
        </w:rPr>
        <w:t>.</w:t>
      </w:r>
      <w:r w:rsidR="00870E58" w:rsidRPr="006F794C">
        <w:rPr>
          <w:rFonts w:asciiTheme="minorHAnsi" w:hAnsiTheme="minorHAnsi" w:cstheme="minorHAnsi"/>
          <w:color w:val="000000" w:themeColor="text1"/>
          <w:spacing w:val="-2"/>
        </w:rPr>
        <w:t xml:space="preserve"> </w:t>
      </w:r>
      <w:r w:rsidR="00870E58" w:rsidRPr="006F794C">
        <w:rPr>
          <w:rFonts w:asciiTheme="minorHAnsi" w:hAnsiTheme="minorHAnsi" w:cstheme="minorHAnsi"/>
          <w:bCs/>
          <w:color w:val="000000" w:themeColor="text1"/>
          <w:spacing w:val="-2"/>
        </w:rPr>
        <w:t xml:space="preserve">I leveraged </w:t>
      </w:r>
      <w:r w:rsidR="00870E58" w:rsidRPr="006F794C">
        <w:rPr>
          <w:rFonts w:asciiTheme="minorHAnsi" w:hAnsiTheme="minorHAnsi" w:cstheme="minorHAnsi"/>
          <w:color w:val="000000" w:themeColor="text1"/>
          <w:spacing w:val="-2"/>
        </w:rPr>
        <w:t>r</w:t>
      </w:r>
      <w:r w:rsidR="00656430" w:rsidRPr="006F794C">
        <w:rPr>
          <w:rFonts w:asciiTheme="minorHAnsi" w:hAnsiTheme="minorHAnsi" w:cstheme="minorHAnsi"/>
          <w:color w:val="000000" w:themeColor="text1"/>
          <w:spacing w:val="-2"/>
        </w:rPr>
        <w:t>uptures</w:t>
      </w:r>
      <w:r w:rsidR="00870E58" w:rsidRPr="006F794C">
        <w:rPr>
          <w:rFonts w:asciiTheme="minorHAnsi" w:hAnsiTheme="minorHAnsi" w:cstheme="minorHAnsi"/>
          <w:color w:val="000000" w:themeColor="text1"/>
          <w:spacing w:val="-2"/>
        </w:rPr>
        <w:t xml:space="preserve"> [22] that captures the </w:t>
      </w:r>
      <w:r w:rsidR="00656430" w:rsidRPr="006F794C">
        <w:rPr>
          <w:rFonts w:asciiTheme="minorHAnsi" w:hAnsiTheme="minorHAnsi" w:cstheme="minorHAnsi"/>
          <w:color w:val="000000" w:themeColor="text1"/>
          <w:spacing w:val="-2"/>
        </w:rPr>
        <w:t>change in derivative of the infection rate</w:t>
      </w:r>
      <w:r w:rsidR="00870E58" w:rsidRPr="006F794C">
        <w:rPr>
          <w:rFonts w:asciiTheme="minorHAnsi" w:hAnsiTheme="minorHAnsi" w:cstheme="minorHAnsi"/>
          <w:color w:val="000000" w:themeColor="text1"/>
          <w:spacing w:val="-2"/>
        </w:rPr>
        <w:t>.</w:t>
      </w:r>
      <w:r w:rsidR="00DB6F36" w:rsidRPr="006F794C">
        <w:rPr>
          <w:rFonts w:asciiTheme="minorHAnsi" w:hAnsiTheme="minorHAnsi" w:cstheme="minorHAnsi"/>
          <w:color w:val="000000" w:themeColor="text1"/>
          <w:spacing w:val="-2"/>
        </w:rPr>
        <w:t xml:space="preserve"> </w:t>
      </w:r>
      <w:r w:rsidR="00DB6F36" w:rsidRPr="006F794C">
        <w:rPr>
          <w:rFonts w:asciiTheme="minorHAnsi" w:hAnsiTheme="minorHAnsi" w:cstheme="minorHAnsi"/>
        </w:rPr>
        <w:t xml:space="preserve">It leverages the Pelt Search method to identify and plot the change points (brown dotted lines) in the </w:t>
      </w:r>
      <w:r w:rsidR="00DB6F36" w:rsidRPr="006F794C">
        <w:rPr>
          <w:rFonts w:asciiTheme="minorHAnsi" w:hAnsiTheme="minorHAnsi" w:cstheme="minorHAnsi"/>
        </w:rPr>
        <w:t xml:space="preserve">infection rate </w:t>
      </w:r>
      <w:r w:rsidR="00DB6F36" w:rsidRPr="006F794C">
        <w:rPr>
          <w:rFonts w:asciiTheme="minorHAnsi" w:hAnsiTheme="minorHAnsi" w:cstheme="minorHAnsi"/>
        </w:rPr>
        <w:t>data, indicating slope changes over the infection rate.</w:t>
      </w:r>
      <w:r w:rsidR="006F794C" w:rsidRPr="006F794C">
        <w:rPr>
          <w:rFonts w:asciiTheme="minorHAnsi" w:hAnsiTheme="minorHAnsi" w:cstheme="minorHAnsi"/>
          <w:color w:val="000000" w:themeColor="text1"/>
          <w:spacing w:val="-2"/>
        </w:rPr>
        <w:t xml:space="preserve"> </w:t>
      </w:r>
      <w:r w:rsidR="007E5D72">
        <w:rPr>
          <w:rFonts w:asciiTheme="minorHAnsi" w:hAnsiTheme="minorHAnsi" w:cstheme="minorHAnsi"/>
          <w:color w:val="000000" w:themeColor="text1"/>
          <w:spacing w:val="-2"/>
        </w:rPr>
        <w:t xml:space="preserve">Figure 1 shows the </w:t>
      </w:r>
      <w:r w:rsidR="00DB6F36" w:rsidRPr="006F794C">
        <w:rPr>
          <w:rFonts w:asciiTheme="minorHAnsi" w:hAnsiTheme="minorHAnsi" w:cstheme="minorHAnsi"/>
          <w:color w:val="000000" w:themeColor="text1"/>
          <w:spacing w:val="-2"/>
        </w:rPr>
        <w:t>sample change points detected using ruptures on a time series signal.</w:t>
      </w:r>
    </w:p>
    <w:p w:rsidR="00FD58D4" w:rsidRPr="007E5D72" w:rsidRDefault="00522D8C" w:rsidP="007E5D72">
      <w:pPr>
        <w:spacing w:after="80" w:line="246" w:lineRule="auto"/>
        <w:ind w:right="-12"/>
        <w:jc w:val="center"/>
        <w:rPr>
          <w:rFonts w:ascii="Calibri" w:hAnsi="Calibri" w:cs="Calibri"/>
        </w:rPr>
      </w:pPr>
      <w:r>
        <w:rPr>
          <w:noProof/>
        </w:rPr>
        <w:drawing>
          <wp:inline distT="0" distB="0" distL="0" distR="0">
            <wp:extent cx="3800474" cy="3095625"/>
            <wp:effectExtent l="0" t="0" r="0" b="0"/>
            <wp:docPr id="37" name="Picture 37" descr="Time Traveling with Data Science: Focusing on Change Point Detection in  Time Series Analysis (Part 2) - Blog des Fraunhofer IE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me Traveling with Data Science: Focusing on Change Point Detection in  Time Series Analysis (Part 2) - Blog des Fraunhofer IESE"/>
                    <pic:cNvPicPr>
                      <a:picLocks noChangeAspect="1" noChangeArrowheads="1"/>
                    </pic:cNvPicPr>
                  </pic:nvPicPr>
                  <pic:blipFill rotWithShape="1">
                    <a:blip r:embed="rId6">
                      <a:extLst>
                        <a:ext uri="{28A0092B-C50C-407E-A947-70E740481C1C}">
                          <a14:useLocalDpi xmlns:a14="http://schemas.microsoft.com/office/drawing/2010/main" val="0"/>
                        </a:ext>
                      </a:extLst>
                    </a:blip>
                    <a:srcRect l="6838" t="3991" r="7903" b="3364"/>
                    <a:stretch/>
                  </pic:blipFill>
                  <pic:spPr bwMode="auto">
                    <a:xfrm>
                      <a:off x="0" y="0"/>
                      <a:ext cx="3808724" cy="3102345"/>
                    </a:xfrm>
                    <a:prstGeom prst="rect">
                      <a:avLst/>
                    </a:prstGeom>
                    <a:noFill/>
                    <a:ln>
                      <a:noFill/>
                    </a:ln>
                    <a:extLst>
                      <a:ext uri="{53640926-AAD7-44D8-BBD7-CCE9431645EC}">
                        <a14:shadowObscured xmlns:a14="http://schemas.microsoft.com/office/drawing/2010/main"/>
                      </a:ext>
                    </a:extLst>
                  </pic:spPr>
                </pic:pic>
              </a:graphicData>
            </a:graphic>
          </wp:inline>
        </w:drawing>
      </w:r>
      <w:r w:rsidR="007E5D72">
        <w:rPr>
          <w:rFonts w:ascii="Calibri" w:hAnsi="Calibri" w:cs="Calibri"/>
        </w:rPr>
        <w:br/>
      </w:r>
      <w:r w:rsidR="00FD58D4" w:rsidRPr="00103628">
        <w:rPr>
          <w:rFonts w:ascii="Calibri" w:hAnsi="Calibri" w:cs="Calibri"/>
          <w:b/>
          <w:sz w:val="20"/>
          <w:szCs w:val="20"/>
        </w:rPr>
        <w:t xml:space="preserve">Figure 1: </w:t>
      </w:r>
      <w:r w:rsidR="00FD58D4" w:rsidRPr="00103628">
        <w:rPr>
          <w:rFonts w:ascii="Calibri" w:hAnsi="Calibri" w:cs="Calibri"/>
          <w:sz w:val="20"/>
          <w:szCs w:val="20"/>
        </w:rPr>
        <w:t>Change Point Detection</w:t>
      </w:r>
      <w:r w:rsidR="00FD58D4" w:rsidRPr="00FD58D4">
        <w:rPr>
          <w:rFonts w:ascii="Calibri" w:hAnsi="Calibri" w:cs="Calibri"/>
          <w:b/>
        </w:rPr>
        <w:t xml:space="preserve"> </w:t>
      </w:r>
    </w:p>
    <w:p w:rsidR="008D04ED" w:rsidRPr="008B3225" w:rsidRDefault="00DB6F36" w:rsidP="00DB6F36">
      <w:pPr>
        <w:pStyle w:val="NormalWeb"/>
        <w:spacing w:before="0" w:beforeAutospacing="0" w:after="220" w:afterAutospacing="0"/>
        <w:jc w:val="both"/>
        <w:rPr>
          <w:rFonts w:asciiTheme="minorHAnsi" w:hAnsiTheme="minorHAnsi" w:cstheme="minorHAnsi"/>
          <w:color w:val="000000" w:themeColor="text1"/>
          <w:spacing w:val="-2"/>
        </w:rPr>
      </w:pPr>
      <w:r w:rsidRPr="008B3225">
        <w:rPr>
          <w:rFonts w:asciiTheme="minorHAnsi" w:hAnsiTheme="minorHAnsi" w:cstheme="minorHAnsi"/>
          <w:color w:val="000000" w:themeColor="text1"/>
          <w:spacing w:val="-2"/>
        </w:rPr>
        <w:t>The detected red change points are the detected changes in the sequence of the signal. I leveraged the algorithm to detect the change points in infection rate, symptom search terms and vaccination search terms and drew inference about these change points with respect to mask mandate and vaccine related news in the county.</w:t>
      </w:r>
    </w:p>
    <w:p w:rsidR="008D04ED" w:rsidRDefault="008D04ED" w:rsidP="008D04ED">
      <w:pPr>
        <w:pStyle w:val="NormalWeb"/>
        <w:spacing w:before="0" w:beforeAutospacing="0" w:after="220" w:afterAutospacing="0"/>
        <w:rPr>
          <w:rFonts w:ascii="Cambria" w:hAnsi="Cambria"/>
          <w:i/>
          <w:color w:val="603620"/>
          <w:spacing w:val="-2"/>
        </w:rPr>
      </w:pPr>
      <w:r w:rsidRPr="008D04ED">
        <w:rPr>
          <w:rFonts w:ascii="Cambria" w:hAnsi="Cambria"/>
          <w:i/>
          <w:color w:val="603620"/>
          <w:spacing w:val="-2"/>
        </w:rPr>
        <w:t>Regression Inference</w:t>
      </w:r>
      <w:r>
        <w:rPr>
          <w:rFonts w:ascii="Cambria" w:hAnsi="Cambria"/>
          <w:i/>
          <w:color w:val="603620"/>
          <w:spacing w:val="-2"/>
        </w:rPr>
        <w:t xml:space="preserve"> – Difference in Difference</w:t>
      </w:r>
      <w:r w:rsidR="00C2458D">
        <w:rPr>
          <w:rFonts w:ascii="Cambria" w:hAnsi="Cambria"/>
          <w:i/>
          <w:color w:val="603620"/>
          <w:spacing w:val="-2"/>
        </w:rPr>
        <w:t xml:space="preserve"> </w:t>
      </w:r>
      <w:r w:rsidR="00C2458D" w:rsidRPr="00C2458D">
        <w:rPr>
          <w:rFonts w:ascii="Cambria" w:hAnsi="Cambria"/>
          <w:i/>
          <w:color w:val="603620"/>
          <w:spacing w:val="-2"/>
          <w:vertAlign w:val="superscript"/>
        </w:rPr>
        <w:t>[20]</w:t>
      </w:r>
    </w:p>
    <w:p w:rsidR="00381FC9" w:rsidRDefault="00176AF1" w:rsidP="00176AF1">
      <w:pPr>
        <w:pStyle w:val="NormalWeb"/>
        <w:spacing w:before="0" w:after="220"/>
        <w:jc w:val="both"/>
        <w:textAlignment w:val="baseline"/>
        <w:rPr>
          <w:rFonts w:ascii="Calibri" w:hAnsi="Calibri" w:cs="Calibri"/>
          <w:color w:val="000000"/>
        </w:rPr>
      </w:pPr>
      <w:r w:rsidRPr="00CA0E78">
        <w:rPr>
          <w:rFonts w:asciiTheme="minorHAnsi" w:hAnsiTheme="minorHAnsi" w:cstheme="minorHAnsi"/>
          <w:color w:val="1F4E79" w:themeColor="accent1" w:themeShade="80"/>
          <w:spacing w:val="-2"/>
        </w:rPr>
        <w:lastRenderedPageBreak/>
        <w:t xml:space="preserve">To understand the impact of mask mandate, we need to design </w:t>
      </w:r>
      <w:r w:rsidR="00CA0E78">
        <w:rPr>
          <w:rFonts w:asciiTheme="minorHAnsi" w:hAnsiTheme="minorHAnsi" w:cstheme="minorHAnsi"/>
          <w:color w:val="1F4E79" w:themeColor="accent1" w:themeShade="80"/>
          <w:spacing w:val="-2"/>
        </w:rPr>
        <w:t>an</w:t>
      </w:r>
      <w:r w:rsidRPr="00CA0E78">
        <w:rPr>
          <w:rFonts w:asciiTheme="minorHAnsi" w:hAnsiTheme="minorHAnsi" w:cstheme="minorHAnsi"/>
          <w:color w:val="1F4E79" w:themeColor="accent1" w:themeShade="80"/>
          <w:spacing w:val="-2"/>
        </w:rPr>
        <w:t xml:space="preserve"> experimental technique and observe how the environment of the experiment changes with the intervention. </w:t>
      </w:r>
      <w:r w:rsidR="004D4C8D" w:rsidRPr="00377D44">
        <w:rPr>
          <w:rFonts w:ascii="Calibri" w:hAnsi="Calibri" w:cs="Calibri"/>
          <w:color w:val="000000"/>
        </w:rPr>
        <w:t>Difference-in-Difference (DID)</w:t>
      </w:r>
      <w:r w:rsidR="00BF00E2">
        <w:rPr>
          <w:rFonts w:ascii="Calibri" w:hAnsi="Calibri" w:cs="Calibri"/>
          <w:color w:val="000000"/>
        </w:rPr>
        <w:t xml:space="preserve"> [20]</w:t>
      </w:r>
      <w:r w:rsidR="004D4C8D" w:rsidRPr="00176AF1">
        <w:rPr>
          <w:rFonts w:asciiTheme="minorHAnsi" w:hAnsiTheme="minorHAnsi" w:cstheme="minorHAnsi"/>
          <w:color w:val="000000" w:themeColor="text1"/>
          <w:spacing w:val="-2"/>
        </w:rPr>
        <w:t xml:space="preserve"> is an experimental design technique that uses longitudinal </w:t>
      </w:r>
      <w:r w:rsidR="004D4C8D">
        <w:rPr>
          <w:rFonts w:asciiTheme="minorHAnsi" w:hAnsiTheme="minorHAnsi" w:cstheme="minorHAnsi"/>
          <w:color w:val="000000" w:themeColor="text1"/>
          <w:spacing w:val="-2"/>
        </w:rPr>
        <w:t xml:space="preserve">time series </w:t>
      </w:r>
      <w:r w:rsidR="004D4C8D" w:rsidRPr="00176AF1">
        <w:rPr>
          <w:rFonts w:asciiTheme="minorHAnsi" w:hAnsiTheme="minorHAnsi" w:cstheme="minorHAnsi"/>
          <w:color w:val="000000" w:themeColor="text1"/>
          <w:spacing w:val="-2"/>
        </w:rPr>
        <w:t>data to estimate a causal effect</w:t>
      </w:r>
      <w:r w:rsidR="004D4C8D">
        <w:rPr>
          <w:rFonts w:asciiTheme="minorHAnsi" w:hAnsiTheme="minorHAnsi" w:cstheme="minorHAnsi"/>
          <w:color w:val="000000" w:themeColor="text1"/>
          <w:spacing w:val="-2"/>
        </w:rPr>
        <w:t xml:space="preserve"> after an intervention happened. </w:t>
      </w:r>
      <w:r w:rsidRPr="00CA0E78">
        <w:rPr>
          <w:rFonts w:asciiTheme="minorHAnsi" w:hAnsiTheme="minorHAnsi" w:cstheme="minorHAnsi"/>
          <w:color w:val="1F4E79" w:themeColor="accent1" w:themeShade="80"/>
          <w:spacing w:val="-2"/>
        </w:rPr>
        <w:t xml:space="preserve">DID accurately estimates the effect of mask mandate on Symptom searches (proxy for symptoms) by comparing similar counties. </w:t>
      </w:r>
      <w:r w:rsidR="00CA0E78" w:rsidRPr="00CA0E78">
        <w:rPr>
          <w:rFonts w:asciiTheme="minorHAnsi" w:hAnsiTheme="minorHAnsi" w:cstheme="minorHAnsi"/>
          <w:color w:val="000000" w:themeColor="text1"/>
          <w:spacing w:val="-2"/>
        </w:rPr>
        <w:t xml:space="preserve">DID </w:t>
      </w:r>
      <w:r w:rsidR="00CA0E78">
        <w:rPr>
          <w:rFonts w:asciiTheme="minorHAnsi" w:hAnsiTheme="minorHAnsi" w:cstheme="minorHAnsi"/>
          <w:color w:val="000000" w:themeColor="text1"/>
          <w:spacing w:val="-2"/>
        </w:rPr>
        <w:t xml:space="preserve">uses </w:t>
      </w:r>
      <w:r w:rsidRPr="00377D44">
        <w:rPr>
          <w:rFonts w:ascii="Calibri" w:hAnsi="Calibri" w:cs="Calibri"/>
          <w:color w:val="000000"/>
        </w:rPr>
        <w:t xml:space="preserve">regression </w:t>
      </w:r>
      <w:r w:rsidR="00CA0E78">
        <w:rPr>
          <w:rFonts w:ascii="Calibri" w:hAnsi="Calibri" w:cs="Calibri"/>
          <w:color w:val="000000"/>
        </w:rPr>
        <w:t xml:space="preserve">theory </w:t>
      </w:r>
      <w:r w:rsidRPr="00377D44">
        <w:rPr>
          <w:rFonts w:ascii="Calibri" w:hAnsi="Calibri" w:cs="Calibri"/>
          <w:color w:val="000000"/>
        </w:rPr>
        <w:t xml:space="preserve">to model the differential timing of the mask mandate implementation in Milwaukee County. In this framework, we compare the health outcomes for individuals under the Public Mask Mandate period with those in the </w:t>
      </w:r>
      <w:r w:rsidR="00CA0E78">
        <w:rPr>
          <w:rFonts w:ascii="Calibri" w:hAnsi="Calibri" w:cs="Calibri"/>
          <w:color w:val="000000"/>
        </w:rPr>
        <w:t>same county as well as similar</w:t>
      </w:r>
      <w:r w:rsidRPr="00377D44">
        <w:rPr>
          <w:rFonts w:ascii="Calibri" w:hAnsi="Calibri" w:cs="Calibri"/>
          <w:color w:val="000000"/>
        </w:rPr>
        <w:t xml:space="preserve"> county reported when the mandate had not been enforced. </w:t>
      </w:r>
    </w:p>
    <w:p w:rsidR="00176AF1" w:rsidRPr="00176AF1" w:rsidRDefault="00381FC9" w:rsidP="00176AF1">
      <w:pPr>
        <w:pStyle w:val="NormalWeb"/>
        <w:spacing w:before="0" w:after="220"/>
        <w:jc w:val="both"/>
        <w:textAlignment w:val="baseline"/>
        <w:rPr>
          <w:rFonts w:asciiTheme="minorHAnsi" w:hAnsiTheme="minorHAnsi" w:cstheme="minorHAnsi"/>
          <w:color w:val="1F4E79" w:themeColor="accent1" w:themeShade="80"/>
          <w:spacing w:val="-2"/>
        </w:rPr>
      </w:pPr>
      <w:r>
        <w:rPr>
          <w:rFonts w:ascii="Calibri" w:hAnsi="Calibri" w:cs="Calibri"/>
          <w:color w:val="000000"/>
        </w:rPr>
        <w:t xml:space="preserve">The method involves fitting </w:t>
      </w:r>
      <w:r w:rsidR="00176AF1" w:rsidRPr="00176AF1">
        <w:rPr>
          <w:rFonts w:asciiTheme="minorHAnsi" w:hAnsiTheme="minorHAnsi" w:cstheme="minorHAnsi"/>
          <w:color w:val="000000" w:themeColor="text1"/>
          <w:spacing w:val="-2"/>
        </w:rPr>
        <w:t>a regression line between the control group (other county</w:t>
      </w:r>
      <w:r>
        <w:rPr>
          <w:rFonts w:asciiTheme="minorHAnsi" w:hAnsiTheme="minorHAnsi" w:cstheme="minorHAnsi"/>
          <w:color w:val="000000" w:themeColor="text1"/>
          <w:spacing w:val="-2"/>
        </w:rPr>
        <w:t xml:space="preserve"> – Bergen, NJ</w:t>
      </w:r>
      <w:r w:rsidR="00176AF1" w:rsidRPr="00176AF1">
        <w:rPr>
          <w:rFonts w:asciiTheme="minorHAnsi" w:hAnsiTheme="minorHAnsi" w:cstheme="minorHAnsi"/>
          <w:color w:val="000000" w:themeColor="text1"/>
          <w:spacing w:val="-2"/>
        </w:rPr>
        <w:t>) and treatment group (Milwaukee</w:t>
      </w:r>
      <w:r>
        <w:rPr>
          <w:rFonts w:asciiTheme="minorHAnsi" w:hAnsiTheme="minorHAnsi" w:cstheme="minorHAnsi"/>
          <w:color w:val="000000" w:themeColor="text1"/>
          <w:spacing w:val="-2"/>
        </w:rPr>
        <w:t xml:space="preserve"> County</w:t>
      </w:r>
      <w:r w:rsidR="00176AF1" w:rsidRPr="00176AF1">
        <w:rPr>
          <w:rFonts w:asciiTheme="minorHAnsi" w:hAnsiTheme="minorHAnsi" w:cstheme="minorHAnsi"/>
          <w:color w:val="000000" w:themeColor="text1"/>
          <w:spacing w:val="-2"/>
        </w:rPr>
        <w:t>) and obtain the coefficients</w:t>
      </w:r>
      <w:r w:rsidR="00176AF1">
        <w:rPr>
          <w:rFonts w:asciiTheme="minorHAnsi" w:hAnsiTheme="minorHAnsi" w:cstheme="minorHAnsi"/>
          <w:color w:val="000000" w:themeColor="text1"/>
          <w:spacing w:val="-2"/>
        </w:rPr>
        <w:t xml:space="preserve">. </w:t>
      </w:r>
      <w:r>
        <w:rPr>
          <w:rFonts w:ascii="Calibri" w:hAnsi="Calibri" w:cs="Calibri"/>
          <w:color w:val="000000"/>
        </w:rPr>
        <w:t xml:space="preserve">The covariates involve the relative search values (RSV) of top COVID-19 symptom searched during the time frame. </w:t>
      </w:r>
      <w:r w:rsidR="007E5D72">
        <w:rPr>
          <w:rFonts w:ascii="Calibri" w:hAnsi="Calibri" w:cs="Calibri"/>
          <w:color w:val="000000"/>
        </w:rPr>
        <w:t>Figure 2</w:t>
      </w:r>
      <w:r w:rsidR="00176AF1">
        <w:rPr>
          <w:rFonts w:ascii="Calibri" w:hAnsi="Calibri" w:cs="Calibri"/>
          <w:color w:val="000000"/>
        </w:rPr>
        <w:t xml:space="preserve"> is the visual representation of the observable effect using the algorithm.</w:t>
      </w:r>
    </w:p>
    <w:p w:rsidR="00176AF1" w:rsidRPr="00377D44" w:rsidRDefault="00176AF1" w:rsidP="00176AF1">
      <w:pPr>
        <w:pStyle w:val="NormalWeb"/>
        <w:spacing w:before="0" w:beforeAutospacing="0" w:after="0" w:afterAutospacing="0"/>
        <w:jc w:val="both"/>
        <w:textAlignment w:val="baseline"/>
        <w:rPr>
          <w:rFonts w:ascii="Calibri" w:hAnsi="Calibri" w:cs="Calibri"/>
          <w:color w:val="000000"/>
        </w:rPr>
      </w:pPr>
    </w:p>
    <w:p w:rsidR="00176AF1" w:rsidRDefault="00176AF1" w:rsidP="00176AF1">
      <w:pPr>
        <w:pStyle w:val="NormalWeb"/>
        <w:spacing w:before="0" w:beforeAutospacing="0" w:after="0" w:afterAutospacing="0"/>
        <w:jc w:val="center"/>
        <w:textAlignment w:val="baseline"/>
        <w:rPr>
          <w:rFonts w:ascii="Calibri" w:hAnsi="Calibri" w:cs="Calibri"/>
          <w:color w:val="000000"/>
        </w:rPr>
      </w:pPr>
      <w:r w:rsidRPr="00377D44">
        <w:rPr>
          <w:rFonts w:ascii="Calibri" w:hAnsi="Calibri" w:cs="Calibri"/>
          <w:noProof/>
        </w:rPr>
        <w:drawing>
          <wp:inline distT="0" distB="0" distL="0" distR="0" wp14:anchorId="731E0EB8" wp14:editId="63279C9B">
            <wp:extent cx="4800600" cy="2933700"/>
            <wp:effectExtent l="0" t="0" r="0" b="0"/>
            <wp:docPr id="35" name="Picture 35" descr="Difference-in-Difference Estimation | Columbia Public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in-Difference Estimation | Columbia Public Healt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00600" cy="2933700"/>
                    </a:xfrm>
                    <a:prstGeom prst="rect">
                      <a:avLst/>
                    </a:prstGeom>
                    <a:noFill/>
                    <a:ln>
                      <a:noFill/>
                    </a:ln>
                  </pic:spPr>
                </pic:pic>
              </a:graphicData>
            </a:graphic>
          </wp:inline>
        </w:drawing>
      </w:r>
    </w:p>
    <w:p w:rsidR="00176AF1" w:rsidRPr="00103628" w:rsidRDefault="00FD58D4" w:rsidP="00FD58D4">
      <w:pPr>
        <w:spacing w:after="80" w:line="246" w:lineRule="auto"/>
        <w:ind w:right="-12"/>
        <w:jc w:val="center"/>
        <w:rPr>
          <w:rFonts w:ascii="Calibri" w:hAnsi="Calibri" w:cs="Calibri"/>
          <w:sz w:val="20"/>
          <w:szCs w:val="20"/>
        </w:rPr>
      </w:pPr>
      <w:r w:rsidRPr="00103628">
        <w:rPr>
          <w:rFonts w:ascii="Calibri" w:hAnsi="Calibri" w:cs="Calibri"/>
          <w:b/>
          <w:sz w:val="20"/>
          <w:szCs w:val="20"/>
        </w:rPr>
        <w:t>Figure</w:t>
      </w:r>
      <w:r w:rsidRPr="00103628">
        <w:rPr>
          <w:rFonts w:ascii="Calibri" w:hAnsi="Calibri" w:cs="Calibri"/>
          <w:b/>
          <w:sz w:val="20"/>
          <w:szCs w:val="20"/>
        </w:rPr>
        <w:t xml:space="preserve"> 2</w:t>
      </w:r>
      <w:r w:rsidRPr="00103628">
        <w:rPr>
          <w:rFonts w:ascii="Calibri" w:hAnsi="Calibri" w:cs="Calibri"/>
          <w:b/>
          <w:sz w:val="20"/>
          <w:szCs w:val="20"/>
        </w:rPr>
        <w:t>:</w:t>
      </w:r>
      <w:r w:rsidRPr="00103628">
        <w:rPr>
          <w:rFonts w:ascii="Calibri" w:hAnsi="Calibri" w:cs="Calibri"/>
          <w:sz w:val="20"/>
          <w:szCs w:val="20"/>
        </w:rPr>
        <w:t xml:space="preserve"> </w:t>
      </w:r>
      <w:r w:rsidRPr="00103628">
        <w:rPr>
          <w:rFonts w:ascii="Calibri" w:hAnsi="Calibri" w:cs="Calibri"/>
          <w:sz w:val="20"/>
          <w:szCs w:val="20"/>
        </w:rPr>
        <w:t>Difference-In-Difference</w:t>
      </w:r>
    </w:p>
    <w:p w:rsidR="00176AF1" w:rsidRPr="00D8475E" w:rsidRDefault="00381FC9" w:rsidP="007D4FBB">
      <w:pPr>
        <w:pStyle w:val="NormalWeb"/>
        <w:spacing w:before="0" w:beforeAutospacing="0" w:after="0" w:afterAutospacing="0"/>
        <w:jc w:val="both"/>
        <w:textAlignment w:val="baseline"/>
        <w:rPr>
          <w:rFonts w:asciiTheme="minorHAnsi" w:hAnsiTheme="minorHAnsi" w:cstheme="minorHAnsi"/>
          <w:color w:val="000000"/>
        </w:rPr>
      </w:pPr>
      <w:r w:rsidRPr="00D8475E">
        <w:rPr>
          <w:rFonts w:asciiTheme="minorHAnsi" w:hAnsiTheme="minorHAnsi" w:cstheme="minorHAnsi"/>
          <w:color w:val="000000"/>
        </w:rPr>
        <w:t xml:space="preserve">The coefficients of these covariates β1 summarizes the level of impact the Public Mask Mandate had on individuals’ search for COVID-19 symptoms. </w:t>
      </w:r>
      <w:r w:rsidR="00176AF1" w:rsidRPr="00D8475E">
        <w:rPr>
          <w:rFonts w:asciiTheme="minorHAnsi" w:hAnsiTheme="minorHAnsi" w:cstheme="minorHAnsi"/>
          <w:color w:val="000000"/>
        </w:rPr>
        <w:t>The symptom searches with the highest coefficient values quantify the highest impacted symptoms due to the masking policy.</w:t>
      </w:r>
    </w:p>
    <w:p w:rsidR="007D4FBB" w:rsidRPr="007D4FBB" w:rsidRDefault="007D4FBB" w:rsidP="007D4FBB">
      <w:pPr>
        <w:pStyle w:val="NormalWeb"/>
        <w:spacing w:before="0" w:beforeAutospacing="0" w:after="0" w:afterAutospacing="0"/>
        <w:jc w:val="both"/>
        <w:textAlignment w:val="baseline"/>
        <w:rPr>
          <w:rFonts w:ascii="Calibri" w:hAnsi="Calibri" w:cs="Calibri"/>
          <w:color w:val="000000"/>
        </w:rPr>
      </w:pPr>
    </w:p>
    <w:p w:rsidR="008D04ED" w:rsidRDefault="008D04ED" w:rsidP="008D04ED">
      <w:pPr>
        <w:pStyle w:val="NormalWeb"/>
        <w:spacing w:before="0" w:beforeAutospacing="0" w:after="220" w:afterAutospacing="0"/>
        <w:textAlignment w:val="baseline"/>
        <w:rPr>
          <w:rFonts w:ascii="Cambria" w:hAnsi="Cambria"/>
          <w:i/>
          <w:color w:val="603620"/>
          <w:spacing w:val="-2"/>
        </w:rPr>
      </w:pPr>
      <w:r>
        <w:rPr>
          <w:rFonts w:ascii="Cambria" w:hAnsi="Cambria"/>
          <w:i/>
          <w:color w:val="603620"/>
          <w:spacing w:val="-2"/>
        </w:rPr>
        <w:t>C</w:t>
      </w:r>
      <w:r w:rsidRPr="008D04ED">
        <w:rPr>
          <w:rFonts w:ascii="Cambria" w:hAnsi="Cambria"/>
          <w:i/>
          <w:color w:val="603620"/>
          <w:spacing w:val="-2"/>
        </w:rPr>
        <w:t>orrelation Inference</w:t>
      </w:r>
      <w:r>
        <w:rPr>
          <w:rFonts w:ascii="Cambria" w:hAnsi="Cambria"/>
          <w:i/>
          <w:color w:val="603620"/>
          <w:spacing w:val="-2"/>
        </w:rPr>
        <w:t xml:space="preserve"> –Rolling Windowed Time Lagged Correlation</w:t>
      </w:r>
      <w:r w:rsidR="00C2458D">
        <w:rPr>
          <w:rFonts w:ascii="Cambria" w:hAnsi="Cambria"/>
          <w:i/>
          <w:color w:val="603620"/>
          <w:spacing w:val="-2"/>
        </w:rPr>
        <w:t xml:space="preserve"> </w:t>
      </w:r>
      <w:r w:rsidR="00C2458D" w:rsidRPr="00C2458D">
        <w:rPr>
          <w:rFonts w:ascii="Cambria" w:hAnsi="Cambria"/>
          <w:i/>
          <w:color w:val="603620"/>
          <w:spacing w:val="-2"/>
          <w:vertAlign w:val="superscript"/>
        </w:rPr>
        <w:t>[21]</w:t>
      </w:r>
    </w:p>
    <w:p w:rsidR="00F900C9" w:rsidRDefault="004D4C8D" w:rsidP="00E11AC3">
      <w:pPr>
        <w:pStyle w:val="NormalWeb"/>
        <w:spacing w:before="0" w:after="220"/>
        <w:jc w:val="both"/>
        <w:textAlignment w:val="baseline"/>
        <w:rPr>
          <w:rFonts w:ascii="Calibri" w:eastAsiaTheme="minorHAnsi" w:hAnsi="Calibri" w:cs="Calibri"/>
          <w:color w:val="1F4E79" w:themeColor="accent1" w:themeShade="80"/>
        </w:rPr>
      </w:pPr>
      <w:r w:rsidRPr="00C31261">
        <w:rPr>
          <w:rFonts w:ascii="Calibri" w:hAnsi="Calibri" w:cs="Calibri"/>
          <w:color w:val="1F4E79" w:themeColor="accent1" w:themeShade="80"/>
        </w:rPr>
        <w:t>To detect the</w:t>
      </w:r>
      <w:r w:rsidRPr="00C31261">
        <w:rPr>
          <w:rFonts w:ascii="Calibri" w:hAnsi="Calibri" w:cs="Calibri"/>
          <w:b/>
          <w:color w:val="1F4E79" w:themeColor="accent1" w:themeShade="80"/>
        </w:rPr>
        <w:t xml:space="preserve"> </w:t>
      </w:r>
      <w:r w:rsidRPr="00C31261">
        <w:rPr>
          <w:rFonts w:ascii="Calibri" w:hAnsi="Calibri" w:cs="Calibri"/>
          <w:color w:val="1F4E79" w:themeColor="accent1" w:themeShade="80"/>
        </w:rPr>
        <w:t>t</w:t>
      </w:r>
      <w:r w:rsidR="00176AF1" w:rsidRPr="00C31261">
        <w:rPr>
          <w:rFonts w:ascii="Calibri" w:hAnsi="Calibri" w:cs="Calibri"/>
          <w:color w:val="1F4E79" w:themeColor="accent1" w:themeShade="80"/>
        </w:rPr>
        <w:t>emporal relationship</w:t>
      </w:r>
      <w:r w:rsidR="00C31261" w:rsidRPr="00C31261">
        <w:rPr>
          <w:rFonts w:ascii="Calibri" w:hAnsi="Calibri" w:cs="Calibri"/>
          <w:color w:val="1F4E79" w:themeColor="accent1" w:themeShade="80"/>
        </w:rPr>
        <w:t xml:space="preserve"> between the symptom-related search terms and infection rate, we need to assess </w:t>
      </w:r>
      <w:r w:rsidR="00176AF1" w:rsidRPr="00C31261">
        <w:rPr>
          <w:rFonts w:ascii="Calibri" w:hAnsi="Calibri" w:cs="Calibri"/>
          <w:color w:val="1F4E79" w:themeColor="accent1" w:themeShade="80"/>
        </w:rPr>
        <w:t>the direction and strength of the association</w:t>
      </w:r>
      <w:r w:rsidR="00C31261" w:rsidRPr="00C31261">
        <w:rPr>
          <w:rFonts w:ascii="Calibri" w:hAnsi="Calibri" w:cs="Calibri"/>
          <w:color w:val="1F4E79" w:themeColor="accent1" w:themeShade="80"/>
        </w:rPr>
        <w:t xml:space="preserve"> between them. </w:t>
      </w:r>
      <w:r w:rsidR="00C31261">
        <w:rPr>
          <w:rFonts w:ascii="Calibri" w:hAnsi="Calibri" w:cs="Calibri"/>
          <w:color w:val="000000"/>
        </w:rPr>
        <w:t xml:space="preserve">For this purpose we need to </w:t>
      </w:r>
      <w:r w:rsidR="00176AF1" w:rsidRPr="00377D44">
        <w:rPr>
          <w:rFonts w:ascii="Calibri" w:hAnsi="Calibri" w:cs="Calibri"/>
          <w:color w:val="000000"/>
        </w:rPr>
        <w:t>calculate the time-lagged correlation values (Pearson correlation coefficients) and </w:t>
      </w:r>
      <w:r w:rsidR="00C31261">
        <w:rPr>
          <w:rFonts w:ascii="Calibri" w:hAnsi="Calibri" w:cs="Calibri"/>
          <w:i/>
          <w:iCs/>
          <w:color w:val="000000"/>
        </w:rPr>
        <w:t>p</w:t>
      </w:r>
      <w:r w:rsidR="00176AF1" w:rsidRPr="00377D44">
        <w:rPr>
          <w:rFonts w:ascii="Calibri" w:hAnsi="Calibri" w:cs="Calibri"/>
          <w:color w:val="000000"/>
        </w:rPr>
        <w:t xml:space="preserve"> values for each symptom-related search term. </w:t>
      </w:r>
      <w:r w:rsidRPr="00E33217">
        <w:rPr>
          <w:rFonts w:ascii="Calibri" w:eastAsiaTheme="minorHAnsi" w:hAnsi="Calibri" w:cs="Calibri"/>
        </w:rPr>
        <w:t>Windowed TLCC</w:t>
      </w:r>
      <w:r w:rsidR="00C2458D">
        <w:rPr>
          <w:rFonts w:ascii="Calibri" w:eastAsiaTheme="minorHAnsi" w:hAnsi="Calibri" w:cs="Calibri"/>
        </w:rPr>
        <w:t xml:space="preserve"> [21]</w:t>
      </w:r>
      <w:r w:rsidRPr="00E33217">
        <w:rPr>
          <w:rFonts w:ascii="Calibri" w:eastAsiaTheme="minorHAnsi" w:hAnsi="Calibri" w:cs="Calibri"/>
        </w:rPr>
        <w:t xml:space="preserve"> is a synchrony measurement technique which obtains the correlation values with lag between </w:t>
      </w:r>
      <w:r w:rsidRPr="00E33217">
        <w:rPr>
          <w:rFonts w:ascii="Calibri" w:eastAsiaTheme="minorHAnsi" w:hAnsi="Calibri" w:cs="Calibri"/>
        </w:rPr>
        <w:lastRenderedPageBreak/>
        <w:t>signals</w:t>
      </w:r>
      <w:r>
        <w:rPr>
          <w:rFonts w:ascii="Calibri" w:eastAsiaTheme="minorHAnsi" w:hAnsi="Calibri" w:cs="Calibri"/>
          <w:color w:val="1F4E79" w:themeColor="accent1" w:themeShade="80"/>
        </w:rPr>
        <w:t xml:space="preserve">. </w:t>
      </w:r>
      <w:r w:rsidR="00C31261">
        <w:rPr>
          <w:rFonts w:ascii="Calibri" w:eastAsiaTheme="minorHAnsi" w:hAnsi="Calibri" w:cs="Calibri"/>
          <w:color w:val="1F4E79" w:themeColor="accent1" w:themeShade="80"/>
        </w:rPr>
        <w:t>WTLCC helps in i</w:t>
      </w:r>
      <w:r w:rsidRPr="00176AF1">
        <w:rPr>
          <w:rFonts w:ascii="Calibri" w:eastAsiaTheme="minorHAnsi" w:hAnsi="Calibri" w:cs="Calibri"/>
          <w:color w:val="1F4E79" w:themeColor="accent1" w:themeShade="80"/>
        </w:rPr>
        <w:t>dentify</w:t>
      </w:r>
      <w:r w:rsidR="00C31261">
        <w:rPr>
          <w:rFonts w:ascii="Calibri" w:eastAsiaTheme="minorHAnsi" w:hAnsi="Calibri" w:cs="Calibri"/>
          <w:color w:val="1F4E79" w:themeColor="accent1" w:themeShade="80"/>
        </w:rPr>
        <w:t>ing</w:t>
      </w:r>
      <w:r w:rsidRPr="00176AF1">
        <w:rPr>
          <w:rFonts w:ascii="Calibri" w:eastAsiaTheme="minorHAnsi" w:hAnsi="Calibri" w:cs="Calibri"/>
          <w:color w:val="1F4E79" w:themeColor="accent1" w:themeShade="80"/>
        </w:rPr>
        <w:t xml:space="preserve"> </w:t>
      </w:r>
      <w:r w:rsidR="00C31261">
        <w:rPr>
          <w:rFonts w:ascii="Calibri" w:eastAsiaTheme="minorHAnsi" w:hAnsi="Calibri" w:cs="Calibri"/>
          <w:color w:val="1F4E79" w:themeColor="accent1" w:themeShade="80"/>
        </w:rPr>
        <w:t xml:space="preserve">the </w:t>
      </w:r>
      <w:r w:rsidRPr="00176AF1">
        <w:rPr>
          <w:rFonts w:ascii="Calibri" w:eastAsiaTheme="minorHAnsi" w:hAnsi="Calibri" w:cs="Calibri"/>
          <w:color w:val="1F4E79" w:themeColor="accent1" w:themeShade="80"/>
        </w:rPr>
        <w:t>directionality, synchrony and leader-follower relationship between symptom searches and COVID-19 daily confirmed cases</w:t>
      </w:r>
      <w:r>
        <w:rPr>
          <w:rFonts w:ascii="Calibri" w:eastAsiaTheme="minorHAnsi" w:hAnsi="Calibri" w:cs="Calibri"/>
          <w:color w:val="1F4E79" w:themeColor="accent1" w:themeShade="80"/>
        </w:rPr>
        <w:t xml:space="preserve">. </w:t>
      </w:r>
      <w:r w:rsidR="007E5D72">
        <w:rPr>
          <w:rFonts w:ascii="Calibri" w:eastAsiaTheme="minorHAnsi" w:hAnsi="Calibri" w:cs="Calibri"/>
          <w:color w:val="000000" w:themeColor="text1"/>
        </w:rPr>
        <w:t>Figure 3</w:t>
      </w:r>
      <w:r w:rsidR="00F900C9">
        <w:rPr>
          <w:rFonts w:ascii="Calibri" w:eastAsiaTheme="minorHAnsi" w:hAnsi="Calibri" w:cs="Calibri"/>
          <w:color w:val="000000" w:themeColor="text1"/>
        </w:rPr>
        <w:t xml:space="preserve"> </w:t>
      </w:r>
      <w:r w:rsidR="007E5D72">
        <w:rPr>
          <w:rFonts w:ascii="Calibri" w:eastAsiaTheme="minorHAnsi" w:hAnsi="Calibri" w:cs="Calibri"/>
          <w:color w:val="000000" w:themeColor="text1"/>
        </w:rPr>
        <w:t xml:space="preserve">shows </w:t>
      </w:r>
      <w:r w:rsidR="00F900C9">
        <w:rPr>
          <w:rFonts w:ascii="Calibri" w:eastAsiaTheme="minorHAnsi" w:hAnsi="Calibri" w:cs="Calibri"/>
          <w:color w:val="000000" w:themeColor="text1"/>
        </w:rPr>
        <w:t>the sample sinusoidal signal and the respective time lagged cross-correlation for the time series.</w:t>
      </w:r>
    </w:p>
    <w:p w:rsidR="00FD58D4" w:rsidRPr="007E5D72" w:rsidRDefault="00F900C9" w:rsidP="007E5D72">
      <w:pPr>
        <w:pStyle w:val="NormalWeb"/>
        <w:spacing w:before="0" w:after="220"/>
        <w:jc w:val="center"/>
        <w:textAlignment w:val="baseline"/>
        <w:rPr>
          <w:rFonts w:ascii="Calibri" w:eastAsiaTheme="minorHAnsi" w:hAnsi="Calibri" w:cs="Calibri"/>
          <w:color w:val="1F4E79" w:themeColor="accent1" w:themeShade="80"/>
        </w:rPr>
      </w:pPr>
      <w:r>
        <w:rPr>
          <w:noProof/>
        </w:rPr>
        <w:drawing>
          <wp:inline distT="0" distB="0" distL="0" distR="0" wp14:anchorId="414BC626" wp14:editId="01AB87E7">
            <wp:extent cx="4648200" cy="33019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55748" cy="3307272"/>
                    </a:xfrm>
                    <a:prstGeom prst="rect">
                      <a:avLst/>
                    </a:prstGeom>
                  </pic:spPr>
                </pic:pic>
              </a:graphicData>
            </a:graphic>
          </wp:inline>
        </w:drawing>
      </w:r>
      <w:r w:rsidR="007E5D72">
        <w:rPr>
          <w:rFonts w:ascii="Calibri" w:hAnsi="Calibri" w:cs="Calibri"/>
          <w:b/>
        </w:rPr>
        <w:br/>
      </w:r>
      <w:r w:rsidR="00FD58D4" w:rsidRPr="00103628">
        <w:rPr>
          <w:rFonts w:ascii="Calibri" w:hAnsi="Calibri" w:cs="Calibri"/>
          <w:b/>
          <w:sz w:val="20"/>
          <w:szCs w:val="20"/>
        </w:rPr>
        <w:t>Figure</w:t>
      </w:r>
      <w:r w:rsidR="00FD58D4" w:rsidRPr="00103628">
        <w:rPr>
          <w:rFonts w:ascii="Calibri" w:hAnsi="Calibri" w:cs="Calibri"/>
          <w:b/>
          <w:sz w:val="20"/>
          <w:szCs w:val="20"/>
        </w:rPr>
        <w:t xml:space="preserve"> 3</w:t>
      </w:r>
      <w:r w:rsidR="00FD58D4" w:rsidRPr="00103628">
        <w:rPr>
          <w:rFonts w:ascii="Calibri" w:hAnsi="Calibri" w:cs="Calibri"/>
          <w:b/>
          <w:sz w:val="20"/>
          <w:szCs w:val="20"/>
        </w:rPr>
        <w:t>:</w:t>
      </w:r>
      <w:r w:rsidR="00FD58D4" w:rsidRPr="00103628">
        <w:rPr>
          <w:rFonts w:ascii="Calibri" w:hAnsi="Calibri" w:cs="Calibri"/>
          <w:sz w:val="20"/>
          <w:szCs w:val="20"/>
        </w:rPr>
        <w:t xml:space="preserve"> </w:t>
      </w:r>
      <w:r w:rsidR="00FD58D4" w:rsidRPr="00103628">
        <w:rPr>
          <w:rFonts w:ascii="Calibri" w:hAnsi="Calibri" w:cs="Calibri"/>
          <w:sz w:val="20"/>
          <w:szCs w:val="20"/>
        </w:rPr>
        <w:t>Rolling Windowed Time Lagged Cross Correlation</w:t>
      </w:r>
    </w:p>
    <w:p w:rsidR="008D04ED" w:rsidRPr="00E11AC3" w:rsidRDefault="00E11AC3" w:rsidP="00E11AC3">
      <w:pPr>
        <w:pStyle w:val="NormalWeb"/>
        <w:spacing w:before="0" w:after="220"/>
        <w:jc w:val="both"/>
        <w:textAlignment w:val="baseline"/>
        <w:rPr>
          <w:rFonts w:ascii="Calibri" w:eastAsiaTheme="minorHAnsi" w:hAnsi="Calibri" w:cs="Calibri"/>
        </w:rPr>
      </w:pPr>
      <w:r w:rsidRPr="00E11AC3">
        <w:rPr>
          <w:rFonts w:ascii="Calibri" w:eastAsiaTheme="minorHAnsi" w:hAnsi="Calibri" w:cs="Calibri"/>
          <w:color w:val="000000" w:themeColor="text1"/>
        </w:rPr>
        <w:t xml:space="preserve">It uses </w:t>
      </w:r>
      <w:r w:rsidR="004D4C8D" w:rsidRPr="00E33217">
        <w:rPr>
          <w:rFonts w:ascii="Calibri" w:eastAsiaTheme="minorHAnsi" w:hAnsi="Calibri" w:cs="Calibri"/>
        </w:rPr>
        <w:t>sliding window offset and calculates Pearson correlation values for each lag value between the cases and COVID-19 top searched symptoms</w:t>
      </w:r>
      <w:r w:rsidR="004D4C8D">
        <w:rPr>
          <w:rFonts w:ascii="Calibri" w:eastAsiaTheme="minorHAnsi" w:hAnsi="Calibri" w:cs="Calibri"/>
        </w:rPr>
        <w:t xml:space="preserve">. </w:t>
      </w:r>
      <w:r w:rsidR="00F900C9">
        <w:rPr>
          <w:rFonts w:ascii="Calibri" w:hAnsi="Calibri" w:cs="Calibri"/>
          <w:color w:val="000000"/>
        </w:rPr>
        <w:t>For each symptom search, the</w:t>
      </w:r>
      <w:r w:rsidR="00176AF1" w:rsidRPr="00377D44">
        <w:rPr>
          <w:rFonts w:ascii="Calibri" w:hAnsi="Calibri" w:cs="Calibri"/>
          <w:color w:val="000000"/>
        </w:rPr>
        <w:t xml:space="preserve"> </w:t>
      </w:r>
      <w:r w:rsidR="00F900C9">
        <w:rPr>
          <w:rFonts w:ascii="Calibri" w:hAnsi="Calibri" w:cs="Calibri"/>
          <w:color w:val="000000"/>
        </w:rPr>
        <w:t xml:space="preserve">high correlation </w:t>
      </w:r>
      <w:r>
        <w:rPr>
          <w:rFonts w:ascii="Calibri" w:hAnsi="Calibri" w:cs="Calibri"/>
          <w:color w:val="000000"/>
        </w:rPr>
        <w:t xml:space="preserve">lag value </w:t>
      </w:r>
      <w:r w:rsidR="00F900C9">
        <w:rPr>
          <w:rFonts w:ascii="Calibri" w:hAnsi="Calibri" w:cs="Calibri"/>
          <w:color w:val="000000"/>
        </w:rPr>
        <w:t xml:space="preserve">over time with </w:t>
      </w:r>
      <w:r>
        <w:rPr>
          <w:rFonts w:ascii="Calibri" w:hAnsi="Calibri" w:cs="Calibri"/>
          <w:color w:val="000000"/>
        </w:rPr>
        <w:t xml:space="preserve">statistical significance </w:t>
      </w:r>
      <w:r w:rsidR="00176AF1" w:rsidRPr="00377D44">
        <w:rPr>
          <w:rFonts w:ascii="Calibri" w:hAnsi="Calibri" w:cs="Calibri"/>
          <w:color w:val="000000"/>
        </w:rPr>
        <w:t>will</w:t>
      </w:r>
      <w:r w:rsidR="00F900C9">
        <w:rPr>
          <w:rFonts w:ascii="Calibri" w:hAnsi="Calibri" w:cs="Calibri"/>
          <w:color w:val="000000"/>
        </w:rPr>
        <w:t xml:space="preserve"> help us quantify the impact of mask mandate on search term</w:t>
      </w:r>
      <w:r w:rsidR="00176AF1" w:rsidRPr="00377D44">
        <w:rPr>
          <w:rFonts w:ascii="Calibri" w:hAnsi="Calibri" w:cs="Calibri"/>
          <w:color w:val="000000"/>
        </w:rPr>
        <w:t>.</w:t>
      </w:r>
    </w:p>
    <w:p w:rsidR="008D04ED" w:rsidRPr="008D04ED" w:rsidRDefault="008D04ED" w:rsidP="008D04ED">
      <w:pPr>
        <w:pStyle w:val="NormalWeb"/>
        <w:spacing w:before="0" w:beforeAutospacing="0" w:after="220" w:afterAutospacing="0"/>
        <w:textAlignment w:val="baseline"/>
        <w:rPr>
          <w:rFonts w:ascii="Cambria" w:hAnsi="Cambria"/>
          <w:i/>
          <w:color w:val="603620"/>
          <w:spacing w:val="-2"/>
        </w:rPr>
      </w:pPr>
      <w:r w:rsidRPr="008D04ED">
        <w:rPr>
          <w:rFonts w:ascii="Cambria" w:hAnsi="Cambria"/>
          <w:i/>
          <w:color w:val="603620"/>
          <w:spacing w:val="-2"/>
        </w:rPr>
        <w:t>Causal Inference</w:t>
      </w:r>
      <w:r w:rsidR="00C2458D">
        <w:rPr>
          <w:rFonts w:ascii="Cambria" w:hAnsi="Cambria"/>
          <w:i/>
          <w:color w:val="603620"/>
          <w:spacing w:val="-2"/>
        </w:rPr>
        <w:t xml:space="preserve"> – Granger Test </w:t>
      </w:r>
      <w:r w:rsidR="00C2458D" w:rsidRPr="00C2458D">
        <w:rPr>
          <w:rFonts w:ascii="Cambria" w:hAnsi="Cambria"/>
          <w:i/>
          <w:color w:val="603620"/>
          <w:spacing w:val="-2"/>
          <w:vertAlign w:val="superscript"/>
        </w:rPr>
        <w:t>[18]</w:t>
      </w:r>
    </w:p>
    <w:p w:rsidR="00526069" w:rsidRPr="00F900C9" w:rsidRDefault="004D0363" w:rsidP="00A5469D">
      <w:pPr>
        <w:pStyle w:val="NormalWeb"/>
        <w:spacing w:before="0" w:beforeAutospacing="0" w:after="0" w:afterAutospacing="0"/>
        <w:jc w:val="both"/>
        <w:textAlignment w:val="baseline"/>
        <w:rPr>
          <w:rFonts w:asciiTheme="minorHAnsi" w:hAnsiTheme="minorHAnsi" w:cstheme="minorHAnsi"/>
          <w:color w:val="1F4E79" w:themeColor="accent1" w:themeShade="80"/>
          <w:shd w:val="clear" w:color="auto" w:fill="FFFFFF"/>
        </w:rPr>
      </w:pPr>
      <w:r>
        <w:rPr>
          <w:rFonts w:asciiTheme="minorHAnsi" w:hAnsiTheme="minorHAnsi" w:cstheme="minorHAnsi"/>
          <w:color w:val="212121"/>
          <w:shd w:val="clear" w:color="auto" w:fill="FFFFFF"/>
        </w:rPr>
        <w:t>N</w:t>
      </w:r>
      <w:r w:rsidRPr="004D0363">
        <w:rPr>
          <w:rFonts w:asciiTheme="minorHAnsi" w:hAnsiTheme="minorHAnsi" w:cstheme="minorHAnsi"/>
          <w:color w:val="212121"/>
          <w:shd w:val="clear" w:color="auto" w:fill="FFFFFF"/>
        </w:rPr>
        <w:t>ational, state and county level news about vaccines</w:t>
      </w:r>
      <w:r>
        <w:rPr>
          <w:rFonts w:asciiTheme="minorHAnsi" w:hAnsiTheme="minorHAnsi" w:cstheme="minorHAnsi"/>
          <w:color w:val="212121"/>
          <w:shd w:val="clear" w:color="auto" w:fill="FFFFFF"/>
        </w:rPr>
        <w:t xml:space="preserve"> will have a bi-directional impact on the v</w:t>
      </w:r>
      <w:r w:rsidRPr="004D0363">
        <w:rPr>
          <w:rFonts w:asciiTheme="minorHAnsi" w:hAnsiTheme="minorHAnsi" w:cstheme="minorHAnsi"/>
          <w:color w:val="212121"/>
          <w:shd w:val="clear" w:color="auto" w:fill="FFFFFF"/>
        </w:rPr>
        <w:t>accination interest and s</w:t>
      </w:r>
      <w:r>
        <w:rPr>
          <w:rFonts w:asciiTheme="minorHAnsi" w:hAnsiTheme="minorHAnsi" w:cstheme="minorHAnsi"/>
          <w:color w:val="212121"/>
          <w:shd w:val="clear" w:color="auto" w:fill="FFFFFF"/>
        </w:rPr>
        <w:t>ide-effect concerns of the citizens</w:t>
      </w:r>
      <w:r w:rsidRPr="004D0363">
        <w:rPr>
          <w:rFonts w:asciiTheme="minorHAnsi" w:hAnsiTheme="minorHAnsi" w:cstheme="minorHAnsi"/>
          <w:color w:val="212121"/>
          <w:shd w:val="clear" w:color="auto" w:fill="FFFFFF"/>
        </w:rPr>
        <w:t xml:space="preserve">. </w:t>
      </w:r>
      <w:r w:rsidRPr="00F900C9">
        <w:rPr>
          <w:rFonts w:asciiTheme="minorHAnsi" w:hAnsiTheme="minorHAnsi" w:cstheme="minorHAnsi"/>
          <w:color w:val="1F4E79" w:themeColor="accent1" w:themeShade="80"/>
          <w:shd w:val="clear" w:color="auto" w:fill="FFFFFF"/>
        </w:rPr>
        <w:t xml:space="preserve">We must leverage a </w:t>
      </w:r>
      <w:r w:rsidR="00526069" w:rsidRPr="00F900C9">
        <w:rPr>
          <w:rFonts w:asciiTheme="minorHAnsi" w:hAnsiTheme="minorHAnsi" w:cstheme="minorHAnsi"/>
          <w:color w:val="1F4E79" w:themeColor="accent1" w:themeShade="80"/>
          <w:shd w:val="clear" w:color="auto" w:fill="FFFFFF"/>
        </w:rPr>
        <w:t>technique</w:t>
      </w:r>
      <w:r w:rsidRPr="00F900C9">
        <w:rPr>
          <w:rFonts w:asciiTheme="minorHAnsi" w:hAnsiTheme="minorHAnsi" w:cstheme="minorHAnsi"/>
          <w:color w:val="1F4E79" w:themeColor="accent1" w:themeShade="80"/>
          <w:shd w:val="clear" w:color="auto" w:fill="FFFFFF"/>
        </w:rPr>
        <w:t xml:space="preserve"> that understands this causal relationship of relevance</w:t>
      </w:r>
      <w:r w:rsidR="00526069" w:rsidRPr="00F900C9">
        <w:rPr>
          <w:rFonts w:asciiTheme="minorHAnsi" w:hAnsiTheme="minorHAnsi" w:cstheme="minorHAnsi"/>
          <w:color w:val="1F4E79" w:themeColor="accent1" w:themeShade="80"/>
          <w:shd w:val="clear" w:color="auto" w:fill="FFFFFF"/>
        </w:rPr>
        <w:t xml:space="preserve"> in</w:t>
      </w:r>
      <w:r w:rsidRPr="00F900C9">
        <w:rPr>
          <w:rFonts w:asciiTheme="minorHAnsi" w:hAnsiTheme="minorHAnsi" w:cstheme="minorHAnsi"/>
          <w:color w:val="1F4E79" w:themeColor="accent1" w:themeShade="80"/>
          <w:shd w:val="clear" w:color="auto" w:fill="FFFFFF"/>
        </w:rPr>
        <w:t xml:space="preserve"> news </w:t>
      </w:r>
      <w:r w:rsidR="00526069" w:rsidRPr="00F900C9">
        <w:rPr>
          <w:rFonts w:asciiTheme="minorHAnsi" w:hAnsiTheme="minorHAnsi" w:cstheme="minorHAnsi"/>
          <w:color w:val="1F4E79" w:themeColor="accent1" w:themeShade="80"/>
          <w:shd w:val="clear" w:color="auto" w:fill="FFFFFF"/>
        </w:rPr>
        <w:t xml:space="preserve">with varying </w:t>
      </w:r>
      <w:r w:rsidRPr="00F900C9">
        <w:rPr>
          <w:rFonts w:asciiTheme="minorHAnsi" w:hAnsiTheme="minorHAnsi" w:cstheme="minorHAnsi"/>
          <w:color w:val="1F4E79" w:themeColor="accent1" w:themeShade="80"/>
          <w:shd w:val="clear" w:color="auto" w:fill="FFFFFF"/>
        </w:rPr>
        <w:t>vaccination search patterns in Milwaukee County.</w:t>
      </w:r>
      <w:r w:rsidR="00526069" w:rsidRPr="00F900C9">
        <w:rPr>
          <w:rFonts w:asciiTheme="minorHAnsi" w:hAnsiTheme="minorHAnsi" w:cstheme="minorHAnsi"/>
          <w:color w:val="1F4E79" w:themeColor="accent1" w:themeShade="80"/>
          <w:shd w:val="clear" w:color="auto" w:fill="FFFFFF"/>
        </w:rPr>
        <w:t xml:space="preserve"> </w:t>
      </w:r>
      <w:r w:rsidR="00526069">
        <w:rPr>
          <w:rFonts w:asciiTheme="minorHAnsi" w:hAnsiTheme="minorHAnsi" w:cstheme="minorHAnsi"/>
          <w:color w:val="212121"/>
          <w:shd w:val="clear" w:color="auto" w:fill="FFFFFF"/>
        </w:rPr>
        <w:t xml:space="preserve">For this purpose we need to try techniques that doesn’t </w:t>
      </w:r>
      <w:r w:rsidR="00526069" w:rsidRPr="00526069">
        <w:rPr>
          <w:rFonts w:asciiTheme="minorHAnsi" w:hAnsiTheme="minorHAnsi" w:cstheme="minorHAnsi"/>
          <w:color w:val="212121"/>
          <w:shd w:val="clear" w:color="auto" w:fill="FFFFFF"/>
        </w:rPr>
        <w:t>reflect "mere" </w:t>
      </w:r>
      <w:hyperlink r:id="rId9" w:tooltip="Correlation" w:history="1">
        <w:r w:rsidR="00526069" w:rsidRPr="00526069">
          <w:rPr>
            <w:rFonts w:asciiTheme="minorHAnsi" w:hAnsiTheme="minorHAnsi" w:cstheme="minorHAnsi"/>
            <w:color w:val="212121"/>
          </w:rPr>
          <w:t>correlations</w:t>
        </w:r>
      </w:hyperlink>
      <w:r w:rsidR="00526069">
        <w:rPr>
          <w:rFonts w:asciiTheme="minorHAnsi" w:hAnsiTheme="minorHAnsi" w:cstheme="minorHAnsi"/>
          <w:color w:val="212121"/>
          <w:shd w:val="clear" w:color="auto" w:fill="FFFFFF"/>
        </w:rPr>
        <w:t xml:space="preserve"> like regression. </w:t>
      </w:r>
      <w:r w:rsidR="00526069" w:rsidRPr="00526069">
        <w:rPr>
          <w:rFonts w:asciiTheme="minorHAnsi" w:hAnsiTheme="minorHAnsi" w:cstheme="minorHAnsi"/>
          <w:color w:val="212121"/>
          <w:shd w:val="clear" w:color="auto" w:fill="FFFFFF"/>
        </w:rPr>
        <w:t>The Granger causality test</w:t>
      </w:r>
      <w:r w:rsidR="00BF00E2">
        <w:rPr>
          <w:rFonts w:asciiTheme="minorHAnsi" w:hAnsiTheme="minorHAnsi" w:cstheme="minorHAnsi"/>
          <w:color w:val="212121"/>
          <w:shd w:val="clear" w:color="auto" w:fill="FFFFFF"/>
        </w:rPr>
        <w:t xml:space="preserve"> [18]</w:t>
      </w:r>
      <w:r w:rsidR="00526069" w:rsidRPr="00526069">
        <w:rPr>
          <w:rFonts w:asciiTheme="minorHAnsi" w:hAnsiTheme="minorHAnsi" w:cstheme="minorHAnsi"/>
          <w:color w:val="212121"/>
          <w:shd w:val="clear" w:color="auto" w:fill="FFFFFF"/>
        </w:rPr>
        <w:t> is a </w:t>
      </w:r>
      <w:hyperlink r:id="rId10" w:tooltip="Statistical hypothesis testing" w:history="1">
        <w:r w:rsidR="00526069" w:rsidRPr="00526069">
          <w:rPr>
            <w:rFonts w:asciiTheme="minorHAnsi" w:hAnsiTheme="minorHAnsi" w:cstheme="minorHAnsi"/>
            <w:color w:val="212121"/>
          </w:rPr>
          <w:t>statistical hypothesis test</w:t>
        </w:r>
      </w:hyperlink>
      <w:r w:rsidR="00526069" w:rsidRPr="00526069">
        <w:rPr>
          <w:rFonts w:asciiTheme="minorHAnsi" w:hAnsiTheme="minorHAnsi" w:cstheme="minorHAnsi"/>
          <w:color w:val="212121"/>
          <w:shd w:val="clear" w:color="auto" w:fill="FFFFFF"/>
        </w:rPr>
        <w:t> for determining whether one </w:t>
      </w:r>
      <w:hyperlink r:id="rId11" w:tooltip="Time series" w:history="1">
        <w:r w:rsidR="00526069" w:rsidRPr="00526069">
          <w:rPr>
            <w:rFonts w:asciiTheme="minorHAnsi" w:hAnsiTheme="minorHAnsi" w:cstheme="minorHAnsi"/>
            <w:color w:val="212121"/>
          </w:rPr>
          <w:t>time series</w:t>
        </w:r>
      </w:hyperlink>
      <w:r w:rsidR="00526069" w:rsidRPr="00526069">
        <w:rPr>
          <w:rFonts w:asciiTheme="minorHAnsi" w:hAnsiTheme="minorHAnsi" w:cstheme="minorHAnsi"/>
          <w:color w:val="212121"/>
          <w:shd w:val="clear" w:color="auto" w:fill="FFFFFF"/>
        </w:rPr>
        <w:t> is useful in </w:t>
      </w:r>
      <w:hyperlink r:id="rId12" w:tooltip="Forecasting" w:history="1">
        <w:r w:rsidR="00526069" w:rsidRPr="00526069">
          <w:rPr>
            <w:rFonts w:asciiTheme="minorHAnsi" w:hAnsiTheme="minorHAnsi" w:cstheme="minorHAnsi"/>
            <w:color w:val="212121"/>
          </w:rPr>
          <w:t>forecasting</w:t>
        </w:r>
      </w:hyperlink>
      <w:r w:rsidR="00526069" w:rsidRPr="00526069">
        <w:rPr>
          <w:rFonts w:asciiTheme="minorHAnsi" w:hAnsiTheme="minorHAnsi" w:cstheme="minorHAnsi"/>
          <w:color w:val="212121"/>
          <w:shd w:val="clear" w:color="auto" w:fill="FFFFFF"/>
        </w:rPr>
        <w:t> another</w:t>
      </w:r>
      <w:r w:rsidR="00526069">
        <w:rPr>
          <w:rFonts w:asciiTheme="minorHAnsi" w:hAnsiTheme="minorHAnsi" w:cstheme="minorHAnsi"/>
          <w:color w:val="212121"/>
          <w:shd w:val="clear" w:color="auto" w:fill="FFFFFF"/>
        </w:rPr>
        <w:t>.</w:t>
      </w:r>
      <w:r w:rsidR="00526069" w:rsidRPr="00526069">
        <w:rPr>
          <w:rFonts w:asciiTheme="minorHAnsi" w:hAnsiTheme="minorHAnsi" w:cstheme="minorHAnsi"/>
          <w:color w:val="212121"/>
          <w:shd w:val="clear" w:color="auto" w:fill="FFFFFF"/>
        </w:rPr>
        <w:t xml:space="preserve"> </w:t>
      </w:r>
      <w:r w:rsidR="00526069" w:rsidRPr="00F900C9">
        <w:rPr>
          <w:rFonts w:asciiTheme="minorHAnsi" w:hAnsiTheme="minorHAnsi" w:cstheme="minorHAnsi"/>
          <w:color w:val="1F4E79" w:themeColor="accent1" w:themeShade="80"/>
          <w:shd w:val="clear" w:color="auto" w:fill="FFFFFF"/>
        </w:rPr>
        <w:t xml:space="preserve">It </w:t>
      </w:r>
      <w:r w:rsidR="00F900C9">
        <w:rPr>
          <w:rFonts w:asciiTheme="minorHAnsi" w:hAnsiTheme="minorHAnsi" w:cstheme="minorHAnsi"/>
          <w:color w:val="1F4E79" w:themeColor="accent1" w:themeShade="80"/>
          <w:shd w:val="clear" w:color="auto" w:fill="FFFFFF"/>
        </w:rPr>
        <w:t xml:space="preserve">effectively </w:t>
      </w:r>
      <w:r w:rsidR="00526069" w:rsidRPr="00F900C9">
        <w:rPr>
          <w:rFonts w:asciiTheme="minorHAnsi" w:hAnsiTheme="minorHAnsi" w:cstheme="minorHAnsi"/>
          <w:color w:val="1F4E79" w:themeColor="accent1" w:themeShade="80"/>
          <w:shd w:val="clear" w:color="auto" w:fill="FFFFFF"/>
        </w:rPr>
        <w:t xml:space="preserve">measures </w:t>
      </w:r>
      <w:r w:rsidR="00526069" w:rsidRPr="00F900C9">
        <w:rPr>
          <w:rFonts w:asciiTheme="minorHAnsi" w:hAnsiTheme="minorHAnsi" w:cstheme="minorHAnsi"/>
          <w:color w:val="1F4E79" w:themeColor="accent1" w:themeShade="80"/>
          <w:shd w:val="clear" w:color="auto" w:fill="FFFFFF"/>
        </w:rPr>
        <w:t xml:space="preserve">the </w:t>
      </w:r>
      <w:r w:rsidR="00F900C9">
        <w:rPr>
          <w:rFonts w:asciiTheme="minorHAnsi" w:hAnsiTheme="minorHAnsi" w:cstheme="minorHAnsi"/>
          <w:color w:val="1F4E79" w:themeColor="accent1" w:themeShade="80"/>
          <w:shd w:val="clear" w:color="auto" w:fill="FFFFFF"/>
        </w:rPr>
        <w:t>significance of the</w:t>
      </w:r>
      <w:r w:rsidR="00526069" w:rsidRPr="00F900C9">
        <w:rPr>
          <w:rFonts w:asciiTheme="minorHAnsi" w:hAnsiTheme="minorHAnsi" w:cstheme="minorHAnsi"/>
          <w:color w:val="1F4E79" w:themeColor="accent1" w:themeShade="80"/>
          <w:shd w:val="clear" w:color="auto" w:fill="FFFFFF"/>
        </w:rPr>
        <w:t xml:space="preserve"> </w:t>
      </w:r>
      <w:r w:rsidR="00F900C9">
        <w:rPr>
          <w:rFonts w:asciiTheme="minorHAnsi" w:hAnsiTheme="minorHAnsi" w:cstheme="minorHAnsi"/>
          <w:color w:val="1F4E79" w:themeColor="accent1" w:themeShade="80"/>
          <w:shd w:val="clear" w:color="auto" w:fill="FFFFFF"/>
        </w:rPr>
        <w:t xml:space="preserve">association between vaccination news and the vaccination search </w:t>
      </w:r>
      <w:r w:rsidR="00526069" w:rsidRPr="00F900C9">
        <w:rPr>
          <w:rFonts w:asciiTheme="minorHAnsi" w:hAnsiTheme="minorHAnsi" w:cstheme="minorHAnsi"/>
          <w:color w:val="1F4E79" w:themeColor="accent1" w:themeShade="80"/>
          <w:shd w:val="clear" w:color="auto" w:fill="FFFFFF"/>
        </w:rPr>
        <w:t>time series.</w:t>
      </w:r>
      <w:r w:rsidR="00522D8C" w:rsidRPr="00F900C9">
        <w:rPr>
          <w:rFonts w:asciiTheme="minorHAnsi" w:hAnsiTheme="minorHAnsi" w:cstheme="minorHAnsi"/>
          <w:color w:val="1F4E79" w:themeColor="accent1" w:themeShade="80"/>
          <w:shd w:val="clear" w:color="auto" w:fill="FFFFFF"/>
        </w:rPr>
        <w:t xml:space="preserve"> </w:t>
      </w:r>
      <w:r w:rsidR="00522D8C" w:rsidRPr="00F900C9">
        <w:rPr>
          <w:rFonts w:asciiTheme="minorHAnsi" w:hAnsiTheme="minorHAnsi" w:cstheme="minorHAnsi"/>
          <w:color w:val="000000" w:themeColor="text1"/>
          <w:shd w:val="clear" w:color="auto" w:fill="FFFFFF"/>
        </w:rPr>
        <w:t xml:space="preserve">Below is the </w:t>
      </w:r>
      <w:r w:rsidR="00F900C9">
        <w:rPr>
          <w:rFonts w:asciiTheme="minorHAnsi" w:hAnsiTheme="minorHAnsi" w:cstheme="minorHAnsi"/>
          <w:color w:val="000000" w:themeColor="text1"/>
          <w:shd w:val="clear" w:color="auto" w:fill="FFFFFF"/>
        </w:rPr>
        <w:t>sample graph which describes the causal association between the two time series that can be detected by the granger causality test.</w:t>
      </w:r>
    </w:p>
    <w:p w:rsidR="00522D8C" w:rsidRDefault="00522D8C" w:rsidP="00A5469D">
      <w:pPr>
        <w:pStyle w:val="NormalWeb"/>
        <w:spacing w:before="0" w:beforeAutospacing="0" w:after="0" w:afterAutospacing="0"/>
        <w:jc w:val="both"/>
        <w:textAlignment w:val="baseline"/>
        <w:rPr>
          <w:rFonts w:asciiTheme="minorHAnsi" w:hAnsiTheme="minorHAnsi" w:cstheme="minorHAnsi"/>
          <w:color w:val="212121"/>
          <w:shd w:val="clear" w:color="auto" w:fill="FFFFFF"/>
        </w:rPr>
      </w:pPr>
    </w:p>
    <w:p w:rsidR="00FD58D4" w:rsidRPr="007E5D72" w:rsidRDefault="00522D8C" w:rsidP="007E5D72">
      <w:pPr>
        <w:pStyle w:val="NormalWeb"/>
        <w:spacing w:before="0" w:beforeAutospacing="0" w:after="0" w:afterAutospacing="0"/>
        <w:jc w:val="center"/>
        <w:textAlignment w:val="baseline"/>
        <w:rPr>
          <w:rFonts w:asciiTheme="minorHAnsi" w:hAnsiTheme="minorHAnsi" w:cstheme="minorHAnsi"/>
          <w:color w:val="212121"/>
          <w:shd w:val="clear" w:color="auto" w:fill="FFFFFF"/>
        </w:rPr>
      </w:pPr>
      <w:r>
        <w:rPr>
          <w:noProof/>
        </w:rPr>
        <w:lastRenderedPageBreak/>
        <w:drawing>
          <wp:inline distT="0" distB="0" distL="0" distR="0">
            <wp:extent cx="5133975" cy="2752725"/>
            <wp:effectExtent l="0" t="0" r="9525" b="9525"/>
            <wp:docPr id="36" name="Picture 36" descr="Granger causal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nger causality - Wikipedia"/>
                    <pic:cNvPicPr>
                      <a:picLocks noChangeAspect="1" noChangeArrowheads="1"/>
                    </pic:cNvPicPr>
                  </pic:nvPicPr>
                  <pic:blipFill rotWithShape="1">
                    <a:blip r:embed="rId13">
                      <a:extLst>
                        <a:ext uri="{28A0092B-C50C-407E-A947-70E740481C1C}">
                          <a14:useLocalDpi xmlns:a14="http://schemas.microsoft.com/office/drawing/2010/main" val="0"/>
                        </a:ext>
                      </a:extLst>
                    </a:blip>
                    <a:srcRect l="6251" t="4154" r="7360" b="3515"/>
                    <a:stretch/>
                  </pic:blipFill>
                  <pic:spPr bwMode="auto">
                    <a:xfrm>
                      <a:off x="0" y="0"/>
                      <a:ext cx="5134631" cy="2753077"/>
                    </a:xfrm>
                    <a:prstGeom prst="rect">
                      <a:avLst/>
                    </a:prstGeom>
                    <a:noFill/>
                    <a:ln>
                      <a:noFill/>
                    </a:ln>
                    <a:extLst>
                      <a:ext uri="{53640926-AAD7-44D8-BBD7-CCE9431645EC}">
                        <a14:shadowObscured xmlns:a14="http://schemas.microsoft.com/office/drawing/2010/main"/>
                      </a:ext>
                    </a:extLst>
                  </pic:spPr>
                </pic:pic>
              </a:graphicData>
            </a:graphic>
          </wp:inline>
        </w:drawing>
      </w:r>
      <w:r w:rsidR="007E5D72">
        <w:rPr>
          <w:rFonts w:ascii="Calibri" w:hAnsi="Calibri" w:cs="Calibri"/>
          <w:b/>
        </w:rPr>
        <w:br/>
      </w:r>
      <w:r w:rsidR="00FD58D4" w:rsidRPr="00103628">
        <w:rPr>
          <w:rFonts w:ascii="Calibri" w:hAnsi="Calibri" w:cs="Calibri"/>
          <w:b/>
          <w:sz w:val="20"/>
          <w:szCs w:val="20"/>
        </w:rPr>
        <w:t>Figure</w:t>
      </w:r>
      <w:r w:rsidR="00FD58D4" w:rsidRPr="00103628">
        <w:rPr>
          <w:rFonts w:ascii="Calibri" w:hAnsi="Calibri" w:cs="Calibri"/>
          <w:b/>
          <w:sz w:val="20"/>
          <w:szCs w:val="20"/>
        </w:rPr>
        <w:t xml:space="preserve"> 4</w:t>
      </w:r>
      <w:r w:rsidR="00FD58D4" w:rsidRPr="00103628">
        <w:rPr>
          <w:rFonts w:ascii="Calibri" w:hAnsi="Calibri" w:cs="Calibri"/>
          <w:b/>
          <w:sz w:val="20"/>
          <w:szCs w:val="20"/>
        </w:rPr>
        <w:t>:</w:t>
      </w:r>
      <w:r w:rsidR="00FD58D4" w:rsidRPr="00103628">
        <w:rPr>
          <w:rFonts w:ascii="Calibri" w:hAnsi="Calibri" w:cs="Calibri"/>
          <w:sz w:val="20"/>
          <w:szCs w:val="20"/>
        </w:rPr>
        <w:t xml:space="preserve"> </w:t>
      </w:r>
      <w:r w:rsidR="00FD58D4" w:rsidRPr="00103628">
        <w:rPr>
          <w:rFonts w:ascii="Calibri" w:hAnsi="Calibri" w:cs="Calibri"/>
          <w:sz w:val="20"/>
          <w:szCs w:val="20"/>
        </w:rPr>
        <w:t>Granger Test</w:t>
      </w:r>
    </w:p>
    <w:p w:rsidR="00F900C9" w:rsidRPr="004D0363" w:rsidRDefault="00F900C9" w:rsidP="00F900C9">
      <w:pPr>
        <w:pStyle w:val="NormalWeb"/>
        <w:spacing w:before="0" w:beforeAutospacing="0" w:after="0" w:afterAutospacing="0"/>
        <w:textAlignment w:val="baseline"/>
        <w:rPr>
          <w:rFonts w:asciiTheme="minorHAnsi" w:hAnsiTheme="minorHAnsi" w:cstheme="minorHAnsi"/>
          <w:color w:val="212121"/>
          <w:shd w:val="clear" w:color="auto" w:fill="FFFFFF"/>
        </w:rPr>
      </w:pPr>
    </w:p>
    <w:p w:rsidR="00E33217" w:rsidRPr="009B1F60" w:rsidRDefault="00F900C9" w:rsidP="009B1F60">
      <w:pPr>
        <w:ind w:left="-5" w:right="-12"/>
        <w:jc w:val="both"/>
        <w:rPr>
          <w:rFonts w:ascii="Calibri" w:hAnsi="Calibri" w:cs="Calibri"/>
          <w:sz w:val="24"/>
          <w:szCs w:val="24"/>
        </w:rPr>
      </w:pPr>
      <w:r w:rsidRPr="009B1F60">
        <w:rPr>
          <w:rFonts w:cstheme="minorHAnsi"/>
          <w:color w:val="000000" w:themeColor="text1"/>
          <w:sz w:val="24"/>
          <w:szCs w:val="24"/>
          <w:shd w:val="clear" w:color="auto" w:fill="FFFFFF"/>
        </w:rPr>
        <w:t xml:space="preserve">All the above proposed analysis methods are designed with human-centeredness in mind. </w:t>
      </w:r>
      <w:r w:rsidR="00522D8C" w:rsidRPr="009B1F60">
        <w:rPr>
          <w:rFonts w:cstheme="minorHAnsi"/>
          <w:color w:val="000000" w:themeColor="text1"/>
          <w:sz w:val="24"/>
          <w:szCs w:val="24"/>
          <w:shd w:val="clear" w:color="auto" w:fill="FFFFFF"/>
        </w:rPr>
        <w:t xml:space="preserve">Firstly, the proposed design for the study is </w:t>
      </w:r>
      <w:r w:rsidR="00522D8C" w:rsidRPr="009B1F60">
        <w:rPr>
          <w:rFonts w:cstheme="minorHAnsi"/>
          <w:color w:val="833C0B" w:themeColor="accent2" w:themeShade="80"/>
          <w:sz w:val="24"/>
          <w:szCs w:val="24"/>
          <w:shd w:val="clear" w:color="auto" w:fill="FFFFFF"/>
        </w:rPr>
        <w:t>people centered</w:t>
      </w:r>
      <w:r w:rsidR="00522D8C" w:rsidRPr="009B1F60">
        <w:rPr>
          <w:rFonts w:cstheme="minorHAnsi"/>
          <w:color w:val="000000" w:themeColor="text1"/>
          <w:sz w:val="24"/>
          <w:szCs w:val="24"/>
          <w:shd w:val="clear" w:color="auto" w:fill="FFFFFF"/>
        </w:rPr>
        <w:t xml:space="preserve">. It embeds the </w:t>
      </w:r>
      <w:r w:rsidR="00E33217" w:rsidRPr="009B1F60">
        <w:rPr>
          <w:rFonts w:cstheme="minorHAnsi"/>
          <w:color w:val="000000" w:themeColor="text1"/>
          <w:sz w:val="24"/>
          <w:szCs w:val="24"/>
          <w:shd w:val="clear" w:color="auto" w:fill="FFFFFF"/>
        </w:rPr>
        <w:t>end users' thoughts and concerns</w:t>
      </w:r>
      <w:r w:rsidR="00522D8C" w:rsidRPr="009B1F60">
        <w:rPr>
          <w:rFonts w:cstheme="minorHAnsi"/>
          <w:color w:val="000000" w:themeColor="text1"/>
          <w:sz w:val="24"/>
          <w:szCs w:val="24"/>
          <w:shd w:val="clear" w:color="auto" w:fill="FFFFFF"/>
        </w:rPr>
        <w:t xml:space="preserve"> about the symptoms and vaccines and leveraging them to develop policy health care changes to the citizens. It leverages the data produced by the people, for the people. Secondly, I adopted a </w:t>
      </w:r>
      <w:r w:rsidR="00522D8C" w:rsidRPr="009B1F60">
        <w:rPr>
          <w:rFonts w:cstheme="minorHAnsi"/>
          <w:color w:val="833C0B" w:themeColor="accent2" w:themeShade="80"/>
          <w:sz w:val="24"/>
          <w:szCs w:val="24"/>
          <w:shd w:val="clear" w:color="auto" w:fill="FFFFFF"/>
        </w:rPr>
        <w:t>p</w:t>
      </w:r>
      <w:r w:rsidR="00E33217" w:rsidRPr="009B1F60">
        <w:rPr>
          <w:rFonts w:cstheme="minorHAnsi"/>
          <w:color w:val="833C0B" w:themeColor="accent2" w:themeShade="80"/>
          <w:sz w:val="24"/>
          <w:szCs w:val="24"/>
          <w:shd w:val="clear" w:color="auto" w:fill="FFFFFF"/>
        </w:rPr>
        <w:t>articipatory design</w:t>
      </w:r>
      <w:r w:rsidR="00522D8C" w:rsidRPr="009B1F60">
        <w:rPr>
          <w:rFonts w:cstheme="minorHAnsi"/>
          <w:color w:val="833C0B" w:themeColor="accent2" w:themeShade="80"/>
          <w:sz w:val="24"/>
          <w:szCs w:val="24"/>
          <w:shd w:val="clear" w:color="auto" w:fill="FFFFFF"/>
        </w:rPr>
        <w:t xml:space="preserve"> where the data from user’s searches is incorporated into the developed solution </w:t>
      </w:r>
      <w:r w:rsidR="00522D8C" w:rsidRPr="009B1F60">
        <w:rPr>
          <w:rFonts w:cstheme="minorHAnsi"/>
          <w:color w:val="000000" w:themeColor="text1"/>
          <w:sz w:val="24"/>
          <w:szCs w:val="24"/>
          <w:shd w:val="clear" w:color="auto" w:fill="FFFFFF"/>
        </w:rPr>
        <w:t xml:space="preserve">in real-time. This </w:t>
      </w:r>
      <w:r w:rsidR="00E33217" w:rsidRPr="009B1F60">
        <w:rPr>
          <w:rFonts w:cstheme="minorHAnsi"/>
          <w:color w:val="000000" w:themeColor="text1"/>
          <w:sz w:val="24"/>
          <w:szCs w:val="24"/>
          <w:shd w:val="clear" w:color="auto" w:fill="FFFFFF"/>
        </w:rPr>
        <w:t>immediate, quick, and cheap feedback</w:t>
      </w:r>
      <w:r w:rsidR="00522D8C" w:rsidRPr="009B1F60">
        <w:rPr>
          <w:rFonts w:cstheme="minorHAnsi"/>
          <w:color w:val="000000" w:themeColor="text1"/>
          <w:sz w:val="24"/>
          <w:szCs w:val="24"/>
          <w:shd w:val="clear" w:color="auto" w:fill="FFFFFF"/>
        </w:rPr>
        <w:t xml:space="preserve"> will help in proactively updated the policy suggestions based on the actions performed by the people.</w:t>
      </w:r>
      <w:r w:rsidR="009B1F60" w:rsidRPr="009B1F60">
        <w:rPr>
          <w:rFonts w:cstheme="minorHAnsi"/>
          <w:color w:val="000000" w:themeColor="text1"/>
          <w:sz w:val="24"/>
          <w:szCs w:val="24"/>
          <w:shd w:val="clear" w:color="auto" w:fill="FFFFFF"/>
        </w:rPr>
        <w:t xml:space="preserve"> </w:t>
      </w:r>
      <w:r w:rsidR="009B1F60" w:rsidRPr="009B1F60">
        <w:rPr>
          <w:rFonts w:ascii="Calibri" w:hAnsi="Calibri" w:cs="Calibri"/>
          <w:sz w:val="24"/>
          <w:szCs w:val="24"/>
        </w:rPr>
        <w:t xml:space="preserve">Especially for this task, given the anonymity in the virus dynamics and limited knowledge about the nuances in the study, it is critical to give and take inputs in a collaborative cohort setting. </w:t>
      </w:r>
    </w:p>
    <w:p w:rsidR="00A5469D" w:rsidRPr="009B1F60" w:rsidRDefault="007D4FBB" w:rsidP="00F900C9">
      <w:pPr>
        <w:spacing w:before="300" w:after="300" w:line="360" w:lineRule="atLeast"/>
        <w:jc w:val="both"/>
        <w:rPr>
          <w:rFonts w:cstheme="minorHAnsi"/>
          <w:color w:val="000000" w:themeColor="text1"/>
          <w:sz w:val="24"/>
          <w:szCs w:val="24"/>
          <w:shd w:val="clear" w:color="auto" w:fill="FFFFFF"/>
        </w:rPr>
      </w:pPr>
      <w:r w:rsidRPr="009B1F60">
        <w:rPr>
          <w:rFonts w:cstheme="minorHAnsi"/>
          <w:color w:val="000000" w:themeColor="text1"/>
          <w:sz w:val="24"/>
          <w:szCs w:val="24"/>
          <w:shd w:val="clear" w:color="auto" w:fill="FFFFFF"/>
        </w:rPr>
        <w:t>Third</w:t>
      </w:r>
      <w:r w:rsidR="00522D8C" w:rsidRPr="009B1F60">
        <w:rPr>
          <w:rFonts w:cstheme="minorHAnsi"/>
          <w:color w:val="000000" w:themeColor="text1"/>
          <w:sz w:val="24"/>
          <w:szCs w:val="24"/>
          <w:shd w:val="clear" w:color="auto" w:fill="FFFFFF"/>
        </w:rPr>
        <w:t>ly</w:t>
      </w:r>
      <w:r w:rsidRPr="009B1F60">
        <w:rPr>
          <w:rFonts w:cstheme="minorHAnsi"/>
          <w:color w:val="000000" w:themeColor="text1"/>
          <w:sz w:val="24"/>
          <w:szCs w:val="24"/>
          <w:shd w:val="clear" w:color="auto" w:fill="FFFFFF"/>
        </w:rPr>
        <w:t xml:space="preserve">, the design process involves </w:t>
      </w:r>
      <w:r w:rsidRPr="009B1F60">
        <w:rPr>
          <w:rFonts w:cstheme="minorHAnsi"/>
          <w:color w:val="833C0B" w:themeColor="accent2" w:themeShade="80"/>
          <w:sz w:val="24"/>
          <w:szCs w:val="24"/>
          <w:shd w:val="clear" w:color="auto" w:fill="FFFFFF"/>
        </w:rPr>
        <w:t>e</w:t>
      </w:r>
      <w:r w:rsidR="00E33217" w:rsidRPr="009B1F60">
        <w:rPr>
          <w:rFonts w:cstheme="minorHAnsi"/>
          <w:color w:val="833C0B" w:themeColor="accent2" w:themeShade="80"/>
          <w:sz w:val="24"/>
          <w:szCs w:val="24"/>
          <w:shd w:val="clear" w:color="auto" w:fill="FFFFFF"/>
        </w:rPr>
        <w:t>thical</w:t>
      </w:r>
      <w:r w:rsidRPr="009B1F60">
        <w:rPr>
          <w:rFonts w:cstheme="minorHAnsi"/>
          <w:color w:val="833C0B" w:themeColor="accent2" w:themeShade="80"/>
          <w:sz w:val="24"/>
          <w:szCs w:val="24"/>
          <w:shd w:val="clear" w:color="auto" w:fill="FFFFFF"/>
        </w:rPr>
        <w:t xml:space="preserve"> considerations</w:t>
      </w:r>
      <w:r w:rsidRPr="009B1F60">
        <w:rPr>
          <w:rFonts w:cstheme="minorHAnsi"/>
          <w:color w:val="000000" w:themeColor="text1"/>
          <w:sz w:val="24"/>
          <w:szCs w:val="24"/>
          <w:shd w:val="clear" w:color="auto" w:fill="FFFFFF"/>
        </w:rPr>
        <w:t>. It uses m</w:t>
      </w:r>
      <w:r w:rsidR="00E33217" w:rsidRPr="009B1F60">
        <w:rPr>
          <w:rFonts w:eastAsia="Times New Roman" w:cstheme="minorHAnsi"/>
          <w:color w:val="000000" w:themeColor="text1"/>
          <w:sz w:val="24"/>
          <w:szCs w:val="24"/>
          <w:shd w:val="clear" w:color="auto" w:fill="FFFFFF"/>
        </w:rPr>
        <w:t xml:space="preserve">asked data </w:t>
      </w:r>
      <w:r w:rsidRPr="009B1F60">
        <w:rPr>
          <w:rFonts w:cstheme="minorHAnsi"/>
          <w:color w:val="000000" w:themeColor="text1"/>
          <w:sz w:val="24"/>
          <w:szCs w:val="24"/>
          <w:shd w:val="clear" w:color="auto" w:fill="FFFFFF"/>
        </w:rPr>
        <w:t xml:space="preserve">produced by the people of Milwaukee County and is </w:t>
      </w:r>
      <w:r w:rsidR="00E33217" w:rsidRPr="009B1F60">
        <w:rPr>
          <w:rFonts w:eastAsia="Times New Roman" w:cstheme="minorHAnsi"/>
          <w:color w:val="833C0B" w:themeColor="accent2" w:themeShade="80"/>
          <w:sz w:val="24"/>
          <w:szCs w:val="24"/>
          <w:shd w:val="clear" w:color="auto" w:fill="FFFFFF"/>
        </w:rPr>
        <w:t xml:space="preserve">free of </w:t>
      </w:r>
      <w:r w:rsidR="00564C85" w:rsidRPr="009B1F60">
        <w:rPr>
          <w:rFonts w:cstheme="minorHAnsi"/>
          <w:color w:val="833C0B" w:themeColor="accent2" w:themeShade="80"/>
          <w:sz w:val="24"/>
          <w:szCs w:val="24"/>
          <w:shd w:val="clear" w:color="auto" w:fill="FFFFFF"/>
        </w:rPr>
        <w:t xml:space="preserve">other </w:t>
      </w:r>
      <w:r w:rsidR="00E33217" w:rsidRPr="009B1F60">
        <w:rPr>
          <w:rFonts w:eastAsia="Times New Roman" w:cstheme="minorHAnsi"/>
          <w:color w:val="833C0B" w:themeColor="accent2" w:themeShade="80"/>
          <w:sz w:val="24"/>
          <w:szCs w:val="24"/>
          <w:shd w:val="clear" w:color="auto" w:fill="FFFFFF"/>
        </w:rPr>
        <w:t>demographic bias</w:t>
      </w:r>
      <w:r w:rsidR="00A5143E" w:rsidRPr="009B1F60">
        <w:rPr>
          <w:rFonts w:eastAsia="Times New Roman" w:cstheme="minorHAnsi"/>
          <w:color w:val="833C0B" w:themeColor="accent2" w:themeShade="80"/>
          <w:sz w:val="24"/>
          <w:szCs w:val="24"/>
          <w:shd w:val="clear" w:color="auto" w:fill="FFFFFF"/>
        </w:rPr>
        <w:t>es</w:t>
      </w:r>
      <w:r w:rsidRPr="009B1F60">
        <w:rPr>
          <w:rFonts w:cstheme="minorHAnsi"/>
          <w:color w:val="000000" w:themeColor="text1"/>
          <w:sz w:val="24"/>
          <w:szCs w:val="24"/>
          <w:shd w:val="clear" w:color="auto" w:fill="FFFFFF"/>
        </w:rPr>
        <w:t>.</w:t>
      </w:r>
      <w:r w:rsidR="00564C85" w:rsidRPr="009B1F60">
        <w:rPr>
          <w:rFonts w:cstheme="minorHAnsi"/>
          <w:color w:val="000000" w:themeColor="text1"/>
          <w:sz w:val="24"/>
          <w:szCs w:val="24"/>
          <w:shd w:val="clear" w:color="auto" w:fill="FFFFFF"/>
        </w:rPr>
        <w:t xml:space="preserve"> </w:t>
      </w:r>
      <w:r w:rsidR="008F2E16" w:rsidRPr="009B1F60">
        <w:rPr>
          <w:rFonts w:ascii="Calibri" w:hAnsi="Calibri" w:cs="Calibri"/>
          <w:color w:val="000000" w:themeColor="text1"/>
          <w:sz w:val="24"/>
          <w:szCs w:val="24"/>
        </w:rPr>
        <w:t xml:space="preserve">For the </w:t>
      </w:r>
      <w:r w:rsidR="00A5143E" w:rsidRPr="009B1F60">
        <w:rPr>
          <w:rFonts w:ascii="Calibri" w:hAnsi="Calibri" w:cs="Calibri"/>
          <w:color w:val="000000" w:themeColor="text1"/>
          <w:sz w:val="24"/>
          <w:szCs w:val="24"/>
        </w:rPr>
        <w:t xml:space="preserve">data leveraged by the </w:t>
      </w:r>
      <w:r w:rsidR="008F2E16" w:rsidRPr="009B1F60">
        <w:rPr>
          <w:rFonts w:ascii="Calibri" w:hAnsi="Calibri" w:cs="Calibri"/>
          <w:color w:val="000000" w:themeColor="text1"/>
          <w:sz w:val="24"/>
          <w:szCs w:val="24"/>
        </w:rPr>
        <w:t xml:space="preserve">above </w:t>
      </w:r>
      <w:r w:rsidR="00A5143E" w:rsidRPr="009B1F60">
        <w:rPr>
          <w:rFonts w:ascii="Calibri" w:hAnsi="Calibri" w:cs="Calibri"/>
          <w:color w:val="000000" w:themeColor="text1"/>
          <w:sz w:val="24"/>
          <w:szCs w:val="24"/>
        </w:rPr>
        <w:t>three methods proposed</w:t>
      </w:r>
      <w:r w:rsidR="008F2E16" w:rsidRPr="009B1F60">
        <w:rPr>
          <w:rFonts w:ascii="Calibri" w:hAnsi="Calibri" w:cs="Calibri"/>
          <w:color w:val="000000" w:themeColor="text1"/>
          <w:sz w:val="24"/>
          <w:szCs w:val="24"/>
        </w:rPr>
        <w:t xml:space="preserve">, </w:t>
      </w:r>
      <w:hyperlink r:id="rId14" w:history="1">
        <w:r w:rsidR="008F2E16" w:rsidRPr="009B1F60">
          <w:rPr>
            <w:rFonts w:ascii="Calibri" w:hAnsi="Calibri" w:cs="Calibri"/>
            <w:color w:val="000000" w:themeColor="text1"/>
            <w:sz w:val="24"/>
            <w:szCs w:val="24"/>
          </w:rPr>
          <w:t>differential privacy</w:t>
        </w:r>
      </w:hyperlink>
      <w:r w:rsidR="008F2E16" w:rsidRPr="009B1F60">
        <w:rPr>
          <w:rFonts w:ascii="Calibri" w:hAnsi="Calibri" w:cs="Calibri"/>
          <w:color w:val="000000" w:themeColor="text1"/>
          <w:sz w:val="24"/>
          <w:szCs w:val="24"/>
        </w:rPr>
        <w:t xml:space="preserve"> has been used by adding artificial noise, enabling high-quality results without identifying anyone. </w:t>
      </w:r>
      <w:r w:rsidR="008F2E16" w:rsidRPr="009B1F60">
        <w:rPr>
          <w:rFonts w:ascii="Calibri" w:eastAsia="Times New Roman" w:hAnsi="Calibri" w:cs="Calibri"/>
          <w:color w:val="000000" w:themeColor="text1"/>
          <w:sz w:val="24"/>
          <w:szCs w:val="24"/>
        </w:rPr>
        <w:t xml:space="preserve">To further protect people’s privacy, it is ensured that no personal information or individual search queries are </w:t>
      </w:r>
      <w:r w:rsidR="00A5143E" w:rsidRPr="009B1F60">
        <w:rPr>
          <w:rFonts w:ascii="Calibri" w:eastAsia="Times New Roman" w:hAnsi="Calibri" w:cs="Calibri"/>
          <w:color w:val="000000" w:themeColor="text1"/>
          <w:sz w:val="24"/>
          <w:szCs w:val="24"/>
        </w:rPr>
        <w:t>leveraged by the study</w:t>
      </w:r>
      <w:r w:rsidR="008F2E16" w:rsidRPr="009B1F60">
        <w:rPr>
          <w:rFonts w:ascii="Calibri" w:eastAsia="Times New Roman" w:hAnsi="Calibri" w:cs="Calibri"/>
          <w:color w:val="000000" w:themeColor="text1"/>
          <w:sz w:val="24"/>
          <w:szCs w:val="24"/>
        </w:rPr>
        <w:t>.</w:t>
      </w:r>
      <w:r w:rsidR="00522D8C" w:rsidRPr="009B1F60">
        <w:rPr>
          <w:rFonts w:ascii="Calibri" w:eastAsia="Times New Roman" w:hAnsi="Calibri" w:cs="Calibri"/>
          <w:color w:val="000000" w:themeColor="text1"/>
          <w:sz w:val="24"/>
          <w:szCs w:val="24"/>
        </w:rPr>
        <w:t xml:space="preserve"> </w:t>
      </w:r>
      <w:r w:rsidR="00564C85" w:rsidRPr="009B1F60">
        <w:rPr>
          <w:rFonts w:cstheme="minorHAnsi"/>
          <w:color w:val="000000" w:themeColor="text1"/>
          <w:sz w:val="24"/>
          <w:szCs w:val="24"/>
          <w:shd w:val="clear" w:color="auto" w:fill="FFFFFF"/>
        </w:rPr>
        <w:t xml:space="preserve">Finally, the proposed solution of the study is </w:t>
      </w:r>
      <w:r w:rsidR="00827967" w:rsidRPr="009B1F60">
        <w:rPr>
          <w:rFonts w:cstheme="minorHAnsi"/>
          <w:color w:val="833C0B" w:themeColor="accent2" w:themeShade="80"/>
          <w:sz w:val="24"/>
          <w:szCs w:val="24"/>
          <w:shd w:val="clear" w:color="auto" w:fill="FFFFFF"/>
        </w:rPr>
        <w:t xml:space="preserve">highly </w:t>
      </w:r>
      <w:r w:rsidR="00564C85" w:rsidRPr="009B1F60">
        <w:rPr>
          <w:rFonts w:cstheme="minorHAnsi"/>
          <w:color w:val="833C0B" w:themeColor="accent2" w:themeShade="80"/>
          <w:sz w:val="24"/>
          <w:szCs w:val="24"/>
          <w:shd w:val="clear" w:color="auto" w:fill="FFFFFF"/>
        </w:rPr>
        <w:t>r</w:t>
      </w:r>
      <w:r w:rsidRPr="009B1F60">
        <w:rPr>
          <w:rFonts w:cstheme="minorHAnsi"/>
          <w:color w:val="833C0B" w:themeColor="accent2" w:themeShade="80"/>
          <w:sz w:val="24"/>
          <w:szCs w:val="24"/>
          <w:shd w:val="clear" w:color="auto" w:fill="FFFFFF"/>
        </w:rPr>
        <w:t>eproducible</w:t>
      </w:r>
      <w:r w:rsidR="00564C85" w:rsidRPr="009B1F60">
        <w:rPr>
          <w:rFonts w:cstheme="minorHAnsi"/>
          <w:color w:val="000000" w:themeColor="text1"/>
          <w:sz w:val="24"/>
          <w:szCs w:val="24"/>
          <w:shd w:val="clear" w:color="auto" w:fill="FFFFFF"/>
        </w:rPr>
        <w:t xml:space="preserve">. The methodology proposed can be leveraged to fit any </w:t>
      </w:r>
      <w:r w:rsidR="00E33217" w:rsidRPr="009B1F60">
        <w:rPr>
          <w:rFonts w:cstheme="minorHAnsi"/>
          <w:color w:val="000000" w:themeColor="text1"/>
          <w:sz w:val="24"/>
          <w:szCs w:val="24"/>
          <w:shd w:val="clear" w:color="auto" w:fill="FFFFFF"/>
        </w:rPr>
        <w:t xml:space="preserve">data </w:t>
      </w:r>
      <w:r w:rsidR="00827967" w:rsidRPr="009B1F60">
        <w:rPr>
          <w:rFonts w:cstheme="minorHAnsi"/>
          <w:color w:val="000000" w:themeColor="text1"/>
          <w:sz w:val="24"/>
          <w:szCs w:val="24"/>
          <w:shd w:val="clear" w:color="auto" w:fill="FFFFFF"/>
        </w:rPr>
        <w:t>consisting of people’s searches by validating and incorporating the assumptions made in regression and correlation analysis</w:t>
      </w:r>
      <w:r w:rsidR="00564C85" w:rsidRPr="009B1F60">
        <w:rPr>
          <w:rFonts w:cstheme="minorHAnsi"/>
          <w:color w:val="000000" w:themeColor="text1"/>
          <w:sz w:val="24"/>
          <w:szCs w:val="24"/>
          <w:shd w:val="clear" w:color="auto" w:fill="FFFFFF"/>
        </w:rPr>
        <w:t>.</w:t>
      </w:r>
    </w:p>
    <w:p w:rsidR="00B17444" w:rsidRPr="008D04ED" w:rsidRDefault="00B17444" w:rsidP="00B17444">
      <w:pPr>
        <w:pStyle w:val="NormalWeb"/>
        <w:spacing w:before="0" w:beforeAutospacing="0" w:after="220" w:afterAutospacing="0"/>
        <w:textAlignment w:val="baseline"/>
        <w:rPr>
          <w:rFonts w:ascii="Cambria" w:hAnsi="Cambria"/>
          <w:b/>
          <w:color w:val="603620"/>
          <w:spacing w:val="-2"/>
          <w:sz w:val="28"/>
          <w:szCs w:val="28"/>
        </w:rPr>
      </w:pPr>
      <w:r w:rsidRPr="008D04ED">
        <w:rPr>
          <w:rFonts w:ascii="Cambria" w:hAnsi="Cambria"/>
          <w:b/>
          <w:color w:val="603620"/>
          <w:spacing w:val="-2"/>
          <w:sz w:val="28"/>
          <w:szCs w:val="28"/>
        </w:rPr>
        <w:t>Findings</w:t>
      </w:r>
    </w:p>
    <w:p w:rsidR="00175699" w:rsidRDefault="008D04ED" w:rsidP="00B17444">
      <w:pPr>
        <w:pStyle w:val="NormalWeb"/>
        <w:spacing w:before="0" w:beforeAutospacing="0" w:after="220" w:afterAutospacing="0"/>
        <w:rPr>
          <w:rFonts w:ascii="Cambria" w:hAnsi="Cambria"/>
          <w:i/>
          <w:color w:val="603620"/>
          <w:spacing w:val="-2"/>
        </w:rPr>
      </w:pPr>
      <w:r w:rsidRPr="008D04ED">
        <w:rPr>
          <w:rFonts w:ascii="Cambria" w:hAnsi="Cambria"/>
          <w:i/>
          <w:color w:val="603620"/>
          <w:spacing w:val="-2"/>
        </w:rPr>
        <w:t>Change point detection – Infection Rate</w:t>
      </w:r>
    </w:p>
    <w:p w:rsidR="00176AF1" w:rsidRPr="00FC38D1" w:rsidRDefault="00FC38D1" w:rsidP="00176AF1">
      <w:pPr>
        <w:jc w:val="both"/>
        <w:rPr>
          <w:rFonts w:ascii="Calibri" w:hAnsi="Calibri" w:cs="Calibri"/>
          <w:sz w:val="24"/>
          <w:szCs w:val="24"/>
        </w:rPr>
      </w:pPr>
      <w:r w:rsidRPr="00FC38D1">
        <w:rPr>
          <w:sz w:val="24"/>
          <w:szCs w:val="24"/>
        </w:rPr>
        <w:t xml:space="preserve">The change point detection analysis is performed on both the infection rate and the derivative of the infection rate. </w:t>
      </w:r>
      <w:r w:rsidR="00176AF1" w:rsidRPr="00FC38D1">
        <w:rPr>
          <w:rFonts w:ascii="Calibri" w:hAnsi="Calibri" w:cs="Calibri"/>
          <w:sz w:val="24"/>
          <w:szCs w:val="24"/>
        </w:rPr>
        <w:t xml:space="preserve">The </w:t>
      </w:r>
      <w:r w:rsidRPr="00FC38D1">
        <w:rPr>
          <w:rFonts w:ascii="Calibri" w:hAnsi="Calibri" w:cs="Calibri"/>
          <w:sz w:val="24"/>
          <w:szCs w:val="24"/>
        </w:rPr>
        <w:t xml:space="preserve">infection rate change point </w:t>
      </w:r>
      <w:r w:rsidR="00176AF1" w:rsidRPr="00FC38D1">
        <w:rPr>
          <w:rFonts w:ascii="Calibri" w:hAnsi="Calibri" w:cs="Calibri"/>
          <w:sz w:val="24"/>
          <w:szCs w:val="24"/>
        </w:rPr>
        <w:t xml:space="preserve">visualization </w:t>
      </w:r>
      <w:r w:rsidRPr="00FC38D1">
        <w:rPr>
          <w:rFonts w:ascii="Calibri" w:hAnsi="Calibri" w:cs="Calibri"/>
          <w:sz w:val="24"/>
          <w:szCs w:val="24"/>
        </w:rPr>
        <w:t xml:space="preserve">Figure 5 </w:t>
      </w:r>
      <w:r w:rsidR="00176AF1" w:rsidRPr="00FC38D1">
        <w:rPr>
          <w:rFonts w:ascii="Calibri" w:hAnsi="Calibri" w:cs="Calibri"/>
          <w:sz w:val="24"/>
          <w:szCs w:val="24"/>
        </w:rPr>
        <w:t xml:space="preserve">shows the change </w:t>
      </w:r>
      <w:r w:rsidR="00176AF1" w:rsidRPr="00FC38D1">
        <w:rPr>
          <w:rFonts w:ascii="Calibri" w:hAnsi="Calibri" w:cs="Calibri"/>
          <w:sz w:val="24"/>
          <w:szCs w:val="24"/>
        </w:rPr>
        <w:lastRenderedPageBreak/>
        <w:t xml:space="preserve">points that capture the </w:t>
      </w:r>
      <w:r w:rsidR="00176AF1" w:rsidRPr="00FC38D1">
        <w:rPr>
          <w:rFonts w:ascii="Calibri" w:hAnsi="Calibri" w:cs="Calibri"/>
          <w:color w:val="000000"/>
          <w:sz w:val="24"/>
          <w:szCs w:val="24"/>
        </w:rPr>
        <w:t xml:space="preserve">difference </w:t>
      </w:r>
      <w:r w:rsidRPr="00FC38D1">
        <w:rPr>
          <w:rFonts w:ascii="Calibri" w:hAnsi="Calibri" w:cs="Calibri"/>
          <w:color w:val="000000"/>
          <w:sz w:val="24"/>
          <w:szCs w:val="24"/>
        </w:rPr>
        <w:t xml:space="preserve">in the signal and Figure 6 shows the change points </w:t>
      </w:r>
      <w:r w:rsidR="00176AF1" w:rsidRPr="00FC38D1">
        <w:rPr>
          <w:rFonts w:ascii="Calibri" w:hAnsi="Calibri" w:cs="Calibri"/>
          <w:color w:val="000000"/>
          <w:sz w:val="24"/>
          <w:szCs w:val="24"/>
        </w:rPr>
        <w:t xml:space="preserve">in the derivative function </w:t>
      </w:r>
      <w:r w:rsidR="00176AF1" w:rsidRPr="00FC38D1">
        <w:rPr>
          <w:rFonts w:ascii="Calibri" w:hAnsi="Calibri" w:cs="Calibri"/>
          <w:sz w:val="24"/>
          <w:szCs w:val="24"/>
        </w:rPr>
        <w:t xml:space="preserve">in daily infection rate along with the timelines of masking mandate policies in Milwaukee County, Wisconsin State, USA. </w:t>
      </w:r>
      <w:r w:rsidRPr="00FC38D1">
        <w:rPr>
          <w:rFonts w:ascii="Calibri" w:hAnsi="Calibri" w:cs="Calibri"/>
          <w:sz w:val="24"/>
          <w:szCs w:val="24"/>
        </w:rPr>
        <w:t>The vertical lines indicate the detected change points.</w:t>
      </w:r>
    </w:p>
    <w:p w:rsidR="00175699" w:rsidRPr="00D8475E" w:rsidRDefault="00176AF1" w:rsidP="00D77EAE">
      <w:pPr>
        <w:jc w:val="both"/>
        <w:rPr>
          <w:rFonts w:eastAsia="Times New Roman" w:cstheme="minorHAnsi"/>
          <w:color w:val="24292F"/>
          <w:sz w:val="24"/>
          <w:szCs w:val="24"/>
          <w:shd w:val="clear" w:color="auto" w:fill="FFFFFF"/>
        </w:rPr>
      </w:pPr>
      <w:r w:rsidRPr="00D8475E">
        <w:rPr>
          <w:rFonts w:eastAsia="Times New Roman" w:cstheme="minorHAnsi"/>
          <w:color w:val="24292F"/>
          <w:sz w:val="24"/>
          <w:szCs w:val="24"/>
          <w:shd w:val="clear" w:color="auto" w:fill="FFFFFF"/>
        </w:rPr>
        <w:t xml:space="preserve">The ideal way of reading </w:t>
      </w:r>
      <w:r w:rsidR="00D805D6" w:rsidRPr="00D8475E">
        <w:rPr>
          <w:rFonts w:eastAsia="Times New Roman" w:cstheme="minorHAnsi"/>
          <w:color w:val="24292F"/>
          <w:sz w:val="24"/>
          <w:szCs w:val="24"/>
          <w:shd w:val="clear" w:color="auto" w:fill="FFFFFF"/>
        </w:rPr>
        <w:t xml:space="preserve">the plot </w:t>
      </w:r>
      <w:r w:rsidRPr="00D8475E">
        <w:rPr>
          <w:rFonts w:eastAsia="Times New Roman" w:cstheme="minorHAnsi"/>
          <w:color w:val="24292F"/>
          <w:sz w:val="24"/>
          <w:szCs w:val="24"/>
          <w:shd w:val="clear" w:color="auto" w:fill="FFFFFF"/>
        </w:rPr>
        <w:t xml:space="preserve">is first to understand the virus progression using change points at various periods and how it has brought the necessity of masking policy. Next, by looking at the post-facto lens for impact analysis, the reader must observe the masking policy dates and infer how the policy changes impact the infection rate - Change points in the data after a few time intervals post-mandate. </w:t>
      </w:r>
    </w:p>
    <w:p w:rsidR="00FD58D4" w:rsidRPr="00FC38D1" w:rsidRDefault="00175699" w:rsidP="007E5D72">
      <w:pPr>
        <w:pStyle w:val="NormalWeb"/>
        <w:spacing w:before="0" w:beforeAutospacing="0" w:after="220" w:afterAutospacing="0"/>
        <w:jc w:val="center"/>
        <w:rPr>
          <w:rFonts w:asciiTheme="minorHAnsi" w:hAnsiTheme="minorHAnsi" w:cstheme="minorHAnsi"/>
          <w:noProof/>
          <w:color w:val="000000"/>
        </w:rPr>
      </w:pPr>
      <w:r w:rsidRPr="00FC38D1">
        <w:rPr>
          <w:rFonts w:asciiTheme="minorHAnsi" w:hAnsiTheme="minorHAnsi" w:cstheme="minorHAnsi"/>
          <w:noProof/>
          <w:color w:val="000000"/>
        </w:rPr>
        <w:drawing>
          <wp:inline distT="0" distB="0" distL="0" distR="0">
            <wp:extent cx="4333875" cy="2269346"/>
            <wp:effectExtent l="0" t="0" r="0" b="0"/>
            <wp:docPr id="10" name="Picture 10" descr="G:\My Drive\MS Admission\Washington\GitHub\DataScienceProjects\data-512-project-common-analysis\plots\infection_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My Drive\MS Admission\Washington\GitHub\DataScienceProjects\data-512-project-common-analysis\plots\infection_rate.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892" t="7051" r="8333" b="4167"/>
                    <a:stretch/>
                  </pic:blipFill>
                  <pic:spPr bwMode="auto">
                    <a:xfrm>
                      <a:off x="0" y="0"/>
                      <a:ext cx="4379094" cy="2293024"/>
                    </a:xfrm>
                    <a:prstGeom prst="rect">
                      <a:avLst/>
                    </a:prstGeom>
                    <a:noFill/>
                    <a:ln>
                      <a:noFill/>
                    </a:ln>
                    <a:extLst>
                      <a:ext uri="{53640926-AAD7-44D8-BBD7-CCE9431645EC}">
                        <a14:shadowObscured xmlns:a14="http://schemas.microsoft.com/office/drawing/2010/main"/>
                      </a:ext>
                    </a:extLst>
                  </pic:spPr>
                </pic:pic>
              </a:graphicData>
            </a:graphic>
          </wp:inline>
        </w:drawing>
      </w:r>
      <w:r w:rsidR="007E5D72" w:rsidRPr="00FC38D1">
        <w:rPr>
          <w:rFonts w:ascii="Calibri" w:hAnsi="Calibri" w:cs="Calibri"/>
          <w:b/>
        </w:rPr>
        <w:br/>
      </w:r>
      <w:r w:rsidR="00FD58D4" w:rsidRPr="00103628">
        <w:rPr>
          <w:rFonts w:ascii="Calibri" w:hAnsi="Calibri" w:cs="Calibri"/>
          <w:b/>
          <w:sz w:val="20"/>
          <w:szCs w:val="20"/>
        </w:rPr>
        <w:t>Figure</w:t>
      </w:r>
      <w:r w:rsidR="00FD58D4" w:rsidRPr="00103628">
        <w:rPr>
          <w:rFonts w:ascii="Calibri" w:hAnsi="Calibri" w:cs="Calibri"/>
          <w:b/>
          <w:sz w:val="20"/>
          <w:szCs w:val="20"/>
        </w:rPr>
        <w:t xml:space="preserve"> 5</w:t>
      </w:r>
      <w:r w:rsidR="00FD58D4" w:rsidRPr="00103628">
        <w:rPr>
          <w:rFonts w:ascii="Calibri" w:hAnsi="Calibri" w:cs="Calibri"/>
          <w:b/>
          <w:sz w:val="20"/>
          <w:szCs w:val="20"/>
        </w:rPr>
        <w:t>:</w:t>
      </w:r>
      <w:r w:rsidR="00FD58D4" w:rsidRPr="00103628">
        <w:rPr>
          <w:rFonts w:ascii="Calibri" w:hAnsi="Calibri" w:cs="Calibri"/>
          <w:sz w:val="20"/>
          <w:szCs w:val="20"/>
        </w:rPr>
        <w:t xml:space="preserve"> </w:t>
      </w:r>
      <w:r w:rsidR="00FD58D4" w:rsidRPr="00103628">
        <w:rPr>
          <w:rFonts w:ascii="Calibri" w:hAnsi="Calibri" w:cs="Calibri"/>
          <w:sz w:val="20"/>
          <w:szCs w:val="20"/>
        </w:rPr>
        <w:t>Change Points in Infection rate</w:t>
      </w:r>
    </w:p>
    <w:p w:rsidR="00D77EAE" w:rsidRPr="00FC38D1" w:rsidRDefault="00D77EAE" w:rsidP="00FC38D1">
      <w:pPr>
        <w:pStyle w:val="NormalWeb"/>
        <w:spacing w:before="0" w:beforeAutospacing="0" w:after="220" w:afterAutospacing="0"/>
        <w:jc w:val="both"/>
        <w:rPr>
          <w:rFonts w:asciiTheme="minorHAnsi" w:hAnsiTheme="minorHAnsi" w:cstheme="minorHAnsi"/>
          <w:color w:val="24292F"/>
          <w:shd w:val="clear" w:color="auto" w:fill="FFFFFF"/>
        </w:rPr>
      </w:pPr>
      <w:r w:rsidRPr="00FC38D1">
        <w:rPr>
          <w:rFonts w:asciiTheme="minorHAnsi" w:hAnsiTheme="minorHAnsi" w:cstheme="minorHAnsi"/>
          <w:color w:val="24292F"/>
          <w:shd w:val="clear" w:color="auto" w:fill="FFFFFF"/>
        </w:rPr>
        <w:t>From the 4th change point, we can observe that how the masking mandate brought down the infection rate. This change shows an evidence of the impact of masking policy. From the 8th change point to 9th, there is no huge difference in infection rates. Hence, removing masking policy can be attributed to the stability. However, at the final change point (10th) the COVID infection rate started to peak.</w:t>
      </w:r>
    </w:p>
    <w:p w:rsidR="00D77EAE" w:rsidRPr="00FC38D1" w:rsidRDefault="00D77EAE" w:rsidP="00D77EAE">
      <w:pPr>
        <w:pStyle w:val="NormalWeb"/>
        <w:spacing w:before="0" w:beforeAutospacing="0" w:after="220" w:afterAutospacing="0"/>
        <w:rPr>
          <w:rFonts w:asciiTheme="minorHAnsi" w:hAnsiTheme="minorHAnsi" w:cstheme="minorHAnsi"/>
          <w:noProof/>
          <w:color w:val="000000"/>
        </w:rPr>
      </w:pPr>
    </w:p>
    <w:p w:rsidR="007E5D72" w:rsidRPr="007E5D72" w:rsidRDefault="00D77EAE" w:rsidP="007E5D72">
      <w:pPr>
        <w:pStyle w:val="NormalWeb"/>
        <w:spacing w:before="0" w:beforeAutospacing="0" w:after="220" w:afterAutospacing="0"/>
        <w:jc w:val="center"/>
        <w:rPr>
          <w:rFonts w:asciiTheme="minorHAnsi" w:hAnsiTheme="minorHAnsi" w:cstheme="minorHAnsi"/>
          <w:noProof/>
          <w:color w:val="000000"/>
        </w:rPr>
      </w:pPr>
      <w:r w:rsidRPr="00D77EAE">
        <w:rPr>
          <w:rFonts w:asciiTheme="minorHAnsi" w:hAnsiTheme="minorHAnsi" w:cstheme="minorHAnsi"/>
          <w:noProof/>
          <w:color w:val="000000"/>
        </w:rPr>
        <w:drawing>
          <wp:inline distT="0" distB="0" distL="0" distR="0">
            <wp:extent cx="4457700" cy="2299409"/>
            <wp:effectExtent l="0" t="0" r="0" b="5715"/>
            <wp:docPr id="39" name="Picture 39" descr="G:\My Drive\MS Admission\Washington\GitHub\DataScienceProjects\data-512-project-common-analysis\plots\derivative_infection_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My Drive\MS Admission\Washington\GitHub\DataScienceProjects\data-512-project-common-analysis\plots\derivative_infection_rate.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610" t="7051" r="8333" b="4167"/>
                    <a:stretch/>
                  </pic:blipFill>
                  <pic:spPr bwMode="auto">
                    <a:xfrm>
                      <a:off x="0" y="0"/>
                      <a:ext cx="4467969" cy="2304706"/>
                    </a:xfrm>
                    <a:prstGeom prst="rect">
                      <a:avLst/>
                    </a:prstGeom>
                    <a:noFill/>
                    <a:ln>
                      <a:noFill/>
                    </a:ln>
                    <a:extLst>
                      <a:ext uri="{53640926-AAD7-44D8-BBD7-CCE9431645EC}">
                        <a14:shadowObscured xmlns:a14="http://schemas.microsoft.com/office/drawing/2010/main"/>
                      </a:ext>
                    </a:extLst>
                  </pic:spPr>
                </pic:pic>
              </a:graphicData>
            </a:graphic>
          </wp:inline>
        </w:drawing>
      </w:r>
      <w:r w:rsidR="007E5D72">
        <w:rPr>
          <w:rFonts w:ascii="Calibri" w:hAnsi="Calibri" w:cs="Calibri"/>
          <w:b/>
        </w:rPr>
        <w:br/>
      </w:r>
      <w:r w:rsidR="007E5D72" w:rsidRPr="00103628">
        <w:rPr>
          <w:rFonts w:ascii="Calibri" w:hAnsi="Calibri" w:cs="Calibri"/>
          <w:b/>
          <w:sz w:val="20"/>
          <w:szCs w:val="20"/>
        </w:rPr>
        <w:t>Figure</w:t>
      </w:r>
      <w:r w:rsidR="007E5D72" w:rsidRPr="00103628">
        <w:rPr>
          <w:rFonts w:ascii="Calibri" w:hAnsi="Calibri" w:cs="Calibri"/>
          <w:b/>
          <w:sz w:val="20"/>
          <w:szCs w:val="20"/>
        </w:rPr>
        <w:t xml:space="preserve"> 6</w:t>
      </w:r>
      <w:r w:rsidR="007E5D72" w:rsidRPr="00103628">
        <w:rPr>
          <w:rFonts w:ascii="Calibri" w:hAnsi="Calibri" w:cs="Calibri"/>
          <w:b/>
          <w:sz w:val="20"/>
          <w:szCs w:val="20"/>
        </w:rPr>
        <w:t>:</w:t>
      </w:r>
      <w:r w:rsidR="007E5D72" w:rsidRPr="00103628">
        <w:rPr>
          <w:rFonts w:ascii="Calibri" w:hAnsi="Calibri" w:cs="Calibri"/>
          <w:sz w:val="20"/>
          <w:szCs w:val="20"/>
        </w:rPr>
        <w:t xml:space="preserve"> Change Points in </w:t>
      </w:r>
      <w:r w:rsidR="007E5D72" w:rsidRPr="00103628">
        <w:rPr>
          <w:rFonts w:ascii="Calibri" w:hAnsi="Calibri" w:cs="Calibri"/>
          <w:sz w:val="20"/>
          <w:szCs w:val="20"/>
        </w:rPr>
        <w:t xml:space="preserve">derivative of </w:t>
      </w:r>
      <w:r w:rsidR="007E5D72" w:rsidRPr="00103628">
        <w:rPr>
          <w:rFonts w:ascii="Calibri" w:hAnsi="Calibri" w:cs="Calibri"/>
          <w:sz w:val="20"/>
          <w:szCs w:val="20"/>
        </w:rPr>
        <w:t>Infection rate</w:t>
      </w:r>
    </w:p>
    <w:p w:rsidR="00D77EAE" w:rsidRPr="00FC38D1" w:rsidRDefault="00D77EAE" w:rsidP="00D77EAE">
      <w:pPr>
        <w:pStyle w:val="NormalWeb"/>
        <w:spacing w:before="0" w:beforeAutospacing="0" w:after="220" w:afterAutospacing="0"/>
        <w:jc w:val="both"/>
        <w:rPr>
          <w:rFonts w:asciiTheme="minorHAnsi" w:hAnsiTheme="minorHAnsi" w:cstheme="minorHAnsi"/>
          <w:color w:val="24292F"/>
          <w:shd w:val="clear" w:color="auto" w:fill="FFFFFF"/>
        </w:rPr>
      </w:pPr>
      <w:r w:rsidRPr="00FC38D1">
        <w:rPr>
          <w:rFonts w:asciiTheme="minorHAnsi" w:hAnsiTheme="minorHAnsi" w:cstheme="minorHAnsi"/>
          <w:color w:val="24292F"/>
          <w:shd w:val="clear" w:color="auto" w:fill="FFFFFF"/>
        </w:rPr>
        <w:lastRenderedPageBreak/>
        <w:t xml:space="preserve">We can observe that the 4th change point after the masking mandate started, the derivate is </w:t>
      </w:r>
      <w:r w:rsidR="00FC38D1" w:rsidRPr="00FC38D1">
        <w:rPr>
          <w:rFonts w:asciiTheme="minorHAnsi" w:hAnsiTheme="minorHAnsi" w:cstheme="minorHAnsi"/>
          <w:color w:val="24292F"/>
          <w:shd w:val="clear" w:color="auto" w:fill="FFFFFF"/>
        </w:rPr>
        <w:t>closer</w:t>
      </w:r>
      <w:r w:rsidRPr="00FC38D1">
        <w:rPr>
          <w:rFonts w:asciiTheme="minorHAnsi" w:hAnsiTheme="minorHAnsi" w:cstheme="minorHAnsi"/>
          <w:color w:val="24292F"/>
          <w:shd w:val="clear" w:color="auto" w:fill="FFFFFF"/>
        </w:rPr>
        <w:t xml:space="preserve"> to 0 indicating the change in infection rate over time is not frequent. The same pattern can be observed after removing the mandate but oscillated more at the end.</w:t>
      </w:r>
    </w:p>
    <w:p w:rsidR="00D77EAE" w:rsidRPr="00FC38D1" w:rsidRDefault="00522D8C" w:rsidP="00FC38D1">
      <w:pPr>
        <w:pStyle w:val="NormalWeb"/>
        <w:spacing w:before="0" w:beforeAutospacing="0" w:after="220" w:afterAutospacing="0"/>
        <w:jc w:val="both"/>
        <w:rPr>
          <w:rFonts w:asciiTheme="minorHAnsi" w:hAnsiTheme="minorHAnsi" w:cstheme="minorHAnsi"/>
          <w:color w:val="24292F"/>
          <w:shd w:val="clear" w:color="auto" w:fill="FFFFFF"/>
        </w:rPr>
      </w:pPr>
      <w:r w:rsidRPr="00FC38D1">
        <w:rPr>
          <w:rFonts w:asciiTheme="minorHAnsi" w:hAnsiTheme="minorHAnsi" w:cstheme="minorHAnsi"/>
          <w:b/>
          <w:color w:val="24292F"/>
          <w:shd w:val="clear" w:color="auto" w:fill="FFFFFF"/>
        </w:rPr>
        <w:t>Key Takeaway</w:t>
      </w:r>
      <w:r w:rsidR="00D805D6" w:rsidRPr="00FC38D1">
        <w:rPr>
          <w:rFonts w:asciiTheme="minorHAnsi" w:hAnsiTheme="minorHAnsi" w:cstheme="minorHAnsi"/>
          <w:b/>
          <w:color w:val="24292F"/>
          <w:shd w:val="clear" w:color="auto" w:fill="FFFFFF"/>
        </w:rPr>
        <w:t>s</w:t>
      </w:r>
      <w:r w:rsidRPr="00FC38D1">
        <w:rPr>
          <w:rFonts w:asciiTheme="minorHAnsi" w:hAnsiTheme="minorHAnsi" w:cstheme="minorHAnsi"/>
          <w:b/>
          <w:color w:val="24292F"/>
          <w:shd w:val="clear" w:color="auto" w:fill="FFFFFF"/>
        </w:rPr>
        <w:t>:</w:t>
      </w:r>
      <w:r w:rsidRPr="00FC38D1">
        <w:rPr>
          <w:rFonts w:asciiTheme="minorHAnsi" w:hAnsiTheme="minorHAnsi" w:cstheme="minorHAnsi"/>
          <w:color w:val="24292F"/>
          <w:shd w:val="clear" w:color="auto" w:fill="FFFFFF"/>
        </w:rPr>
        <w:t xml:space="preserve"> </w:t>
      </w:r>
    </w:p>
    <w:p w:rsidR="00175699" w:rsidRPr="00FC38D1" w:rsidRDefault="00522D8C" w:rsidP="00FC38D1">
      <w:pPr>
        <w:pStyle w:val="NormalWeb"/>
        <w:spacing w:before="0" w:beforeAutospacing="0" w:after="220" w:afterAutospacing="0"/>
        <w:jc w:val="both"/>
        <w:rPr>
          <w:rFonts w:asciiTheme="minorHAnsi" w:hAnsiTheme="minorHAnsi" w:cstheme="minorHAnsi"/>
          <w:color w:val="24292F"/>
          <w:shd w:val="clear" w:color="auto" w:fill="FFFFFF"/>
        </w:rPr>
      </w:pPr>
      <w:r w:rsidRPr="00FC38D1">
        <w:rPr>
          <w:rFonts w:asciiTheme="minorHAnsi" w:hAnsiTheme="minorHAnsi" w:cstheme="minorHAnsi"/>
          <w:color w:val="24292F"/>
          <w:shd w:val="clear" w:color="auto" w:fill="FFFFFF"/>
        </w:rPr>
        <w:t xml:space="preserve">Overall, it is evident from the above analysis </w:t>
      </w:r>
      <w:r w:rsidRPr="00FC38D1">
        <w:rPr>
          <w:rFonts w:asciiTheme="minorHAnsi" w:hAnsiTheme="minorHAnsi" w:cstheme="minorHAnsi"/>
          <w:color w:val="24292F"/>
          <w:shd w:val="clear" w:color="auto" w:fill="FFFFFF"/>
        </w:rPr>
        <w:t xml:space="preserve">the reasons for </w:t>
      </w:r>
      <w:r w:rsidRPr="00FC38D1">
        <w:rPr>
          <w:rFonts w:asciiTheme="minorHAnsi" w:hAnsiTheme="minorHAnsi" w:cstheme="minorHAnsi"/>
          <w:color w:val="24292F"/>
          <w:shd w:val="clear" w:color="auto" w:fill="FFFFFF"/>
        </w:rPr>
        <w:t xml:space="preserve">enforcing and </w:t>
      </w:r>
      <w:r w:rsidRPr="00FC38D1">
        <w:rPr>
          <w:rFonts w:asciiTheme="minorHAnsi" w:hAnsiTheme="minorHAnsi" w:cstheme="minorHAnsi"/>
          <w:color w:val="24292F"/>
          <w:shd w:val="clear" w:color="auto" w:fill="FFFFFF"/>
        </w:rPr>
        <w:t>lifting</w:t>
      </w:r>
      <w:r w:rsidRPr="00FC38D1">
        <w:rPr>
          <w:rFonts w:asciiTheme="minorHAnsi" w:hAnsiTheme="minorHAnsi" w:cstheme="minorHAnsi"/>
          <w:color w:val="24292F"/>
          <w:shd w:val="clear" w:color="auto" w:fill="FFFFFF"/>
        </w:rPr>
        <w:t xml:space="preserve"> masking policy took place</w:t>
      </w:r>
      <w:r w:rsidRPr="00FC38D1">
        <w:rPr>
          <w:rFonts w:asciiTheme="minorHAnsi" w:hAnsiTheme="minorHAnsi" w:cstheme="minorHAnsi"/>
          <w:color w:val="24292F"/>
          <w:shd w:val="clear" w:color="auto" w:fill="FFFFFF"/>
        </w:rPr>
        <w:t xml:space="preserve"> in Milwaukee County</w:t>
      </w:r>
      <w:r w:rsidRPr="00FC38D1">
        <w:rPr>
          <w:rFonts w:asciiTheme="minorHAnsi" w:hAnsiTheme="minorHAnsi" w:cstheme="minorHAnsi"/>
          <w:color w:val="24292F"/>
          <w:shd w:val="clear" w:color="auto" w:fill="FFFFFF"/>
        </w:rPr>
        <w:t>. It indicates the impact of masking on the infection rate by showing how it decelerated after the mandate was enforced and accelerated after the mandate was removed. However, a few exceptions are observed where we see peak infection rates even after the masking policy is in place. This can be attributed to the high impact of other aspects like vaccinations, re</w:t>
      </w:r>
      <w:r w:rsidR="00FC38D1">
        <w:rPr>
          <w:rFonts w:asciiTheme="minorHAnsi" w:hAnsiTheme="minorHAnsi" w:cstheme="minorHAnsi"/>
          <w:color w:val="24292F"/>
          <w:shd w:val="clear" w:color="auto" w:fill="FFFFFF"/>
        </w:rPr>
        <w:t>covery rates, and hospitalizations.</w:t>
      </w:r>
    </w:p>
    <w:p w:rsidR="00175699" w:rsidRPr="008D04ED" w:rsidRDefault="008D04ED" w:rsidP="00B17444">
      <w:pPr>
        <w:pStyle w:val="NormalWeb"/>
        <w:spacing w:before="0" w:beforeAutospacing="0" w:after="220" w:afterAutospacing="0"/>
        <w:rPr>
          <w:rFonts w:ascii="Cambria" w:hAnsi="Cambria"/>
          <w:i/>
          <w:color w:val="603620"/>
          <w:spacing w:val="-2"/>
        </w:rPr>
      </w:pPr>
      <w:r w:rsidRPr="008D04ED">
        <w:rPr>
          <w:rFonts w:ascii="Cambria" w:hAnsi="Cambria"/>
          <w:i/>
          <w:color w:val="603620"/>
          <w:spacing w:val="-2"/>
        </w:rPr>
        <w:t>Change point detection – Google Symptom Search Trends</w:t>
      </w:r>
    </w:p>
    <w:p w:rsidR="00175699" w:rsidRDefault="004B32C1" w:rsidP="004B32C1">
      <w:pPr>
        <w:pStyle w:val="NormalWeb"/>
        <w:spacing w:before="0" w:beforeAutospacing="0" w:after="220" w:afterAutospacing="0"/>
        <w:jc w:val="both"/>
        <w:rPr>
          <w:rFonts w:asciiTheme="minorHAnsi" w:hAnsiTheme="minorHAnsi" w:cstheme="minorHAnsi"/>
          <w:noProof/>
          <w:color w:val="000000"/>
        </w:rPr>
      </w:pPr>
      <w:r>
        <w:rPr>
          <w:rFonts w:asciiTheme="minorHAnsi" w:hAnsiTheme="minorHAnsi" w:cstheme="minorHAnsi"/>
          <w:noProof/>
          <w:color w:val="000000"/>
        </w:rPr>
        <w:t xml:space="preserve">Similar to the above analysis, the change point detection is implemented on top COVID-19 related symptom searches. </w:t>
      </w:r>
      <w:r w:rsidR="00BC6AA4">
        <w:rPr>
          <w:rFonts w:asciiTheme="minorHAnsi" w:hAnsiTheme="minorHAnsi" w:cstheme="minorHAnsi"/>
          <w:noProof/>
          <w:color w:val="000000"/>
        </w:rPr>
        <w:t xml:space="preserve">First, using the relative search values (RSV) </w:t>
      </w:r>
      <w:r w:rsidR="00BC6AA4">
        <w:rPr>
          <w:rFonts w:asciiTheme="minorHAnsi" w:hAnsiTheme="minorHAnsi" w:cstheme="minorHAnsi"/>
          <w:noProof/>
          <w:color w:val="000000"/>
        </w:rPr>
        <w:t xml:space="preserve">and the </w:t>
      </w:r>
      <w:r w:rsidR="00BC6AA4">
        <w:rPr>
          <w:rFonts w:asciiTheme="minorHAnsi" w:hAnsiTheme="minorHAnsi" w:cstheme="minorHAnsi"/>
          <w:noProof/>
          <w:color w:val="000000"/>
        </w:rPr>
        <w:t xml:space="preserve">correlation with infection rate </w:t>
      </w:r>
      <w:r w:rsidR="00BC6AA4">
        <w:rPr>
          <w:rFonts w:asciiTheme="minorHAnsi" w:hAnsiTheme="minorHAnsi" w:cstheme="minorHAnsi"/>
          <w:noProof/>
          <w:color w:val="000000"/>
        </w:rPr>
        <w:t>we observe that the FEVER, COUGH and PNEUMONIA are the top symptom search terms that are associated with the infection rate. Figures 7, 8 and 9 are used to represent the change points in these top symptom searches.</w:t>
      </w:r>
    </w:p>
    <w:p w:rsidR="00175699" w:rsidRDefault="00175699" w:rsidP="007E5D72">
      <w:pPr>
        <w:pStyle w:val="NormalWeb"/>
        <w:spacing w:before="0" w:beforeAutospacing="0" w:after="220" w:afterAutospacing="0"/>
        <w:jc w:val="center"/>
        <w:rPr>
          <w:rFonts w:asciiTheme="minorHAnsi" w:hAnsiTheme="minorHAnsi" w:cstheme="minorHAnsi"/>
          <w:noProof/>
          <w:color w:val="000000"/>
        </w:rPr>
      </w:pPr>
      <w:r w:rsidRPr="00175699">
        <w:rPr>
          <w:rFonts w:asciiTheme="minorHAnsi" w:hAnsiTheme="minorHAnsi" w:cstheme="minorHAnsi"/>
          <w:noProof/>
          <w:color w:val="000000"/>
        </w:rPr>
        <w:drawing>
          <wp:inline distT="0" distB="0" distL="0" distR="0">
            <wp:extent cx="6565265" cy="1269565"/>
            <wp:effectExtent l="0" t="0" r="6985" b="698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79969" cy="1272408"/>
                    </a:xfrm>
                    <a:prstGeom prst="rect">
                      <a:avLst/>
                    </a:prstGeom>
                  </pic:spPr>
                </pic:pic>
              </a:graphicData>
            </a:graphic>
          </wp:inline>
        </w:drawing>
      </w:r>
      <w:r w:rsidR="007E5D72">
        <w:rPr>
          <w:rFonts w:asciiTheme="minorHAnsi" w:hAnsiTheme="minorHAnsi" w:cstheme="minorHAnsi"/>
          <w:noProof/>
          <w:color w:val="000000"/>
        </w:rPr>
        <w:br/>
      </w:r>
      <w:r w:rsidR="007E5D72" w:rsidRPr="00103628">
        <w:rPr>
          <w:rFonts w:ascii="Calibri" w:hAnsi="Calibri" w:cs="Calibri"/>
          <w:b/>
          <w:sz w:val="20"/>
          <w:szCs w:val="20"/>
        </w:rPr>
        <w:t>Figure</w:t>
      </w:r>
      <w:r w:rsidR="007E5D72" w:rsidRPr="00103628">
        <w:rPr>
          <w:rFonts w:ascii="Calibri" w:hAnsi="Calibri" w:cs="Calibri"/>
          <w:b/>
          <w:sz w:val="20"/>
          <w:szCs w:val="20"/>
        </w:rPr>
        <w:t xml:space="preserve"> 7</w:t>
      </w:r>
      <w:r w:rsidR="007E5D72" w:rsidRPr="00103628">
        <w:rPr>
          <w:rFonts w:ascii="Calibri" w:hAnsi="Calibri" w:cs="Calibri"/>
          <w:b/>
          <w:sz w:val="20"/>
          <w:szCs w:val="20"/>
        </w:rPr>
        <w:t>:</w:t>
      </w:r>
      <w:r w:rsidR="007E5D72" w:rsidRPr="00103628">
        <w:rPr>
          <w:rFonts w:ascii="Calibri" w:hAnsi="Calibri" w:cs="Calibri"/>
          <w:sz w:val="20"/>
          <w:szCs w:val="20"/>
        </w:rPr>
        <w:t xml:space="preserve"> Change Points in </w:t>
      </w:r>
      <w:r w:rsidR="007E5D72" w:rsidRPr="00103628">
        <w:rPr>
          <w:rFonts w:ascii="Calibri" w:hAnsi="Calibri" w:cs="Calibri"/>
          <w:sz w:val="20"/>
          <w:szCs w:val="20"/>
        </w:rPr>
        <w:t>COUGH symptom search</w:t>
      </w:r>
      <w:r w:rsidRPr="00175699">
        <w:rPr>
          <w:rFonts w:asciiTheme="minorHAnsi" w:hAnsiTheme="minorHAnsi" w:cstheme="minorHAnsi"/>
          <w:noProof/>
          <w:color w:val="000000"/>
        </w:rPr>
        <w:drawing>
          <wp:inline distT="0" distB="0" distL="0" distR="0">
            <wp:extent cx="6553200" cy="1267232"/>
            <wp:effectExtent l="0" t="0" r="0" b="952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60277" cy="1268600"/>
                    </a:xfrm>
                    <a:prstGeom prst="rect">
                      <a:avLst/>
                    </a:prstGeom>
                  </pic:spPr>
                </pic:pic>
              </a:graphicData>
            </a:graphic>
          </wp:inline>
        </w:drawing>
      </w:r>
      <w:r w:rsidR="007E5D72">
        <w:rPr>
          <w:rFonts w:ascii="Calibri" w:hAnsi="Calibri" w:cs="Calibri"/>
        </w:rPr>
        <w:br/>
      </w:r>
      <w:r w:rsidR="007E5D72" w:rsidRPr="00103628">
        <w:rPr>
          <w:rFonts w:ascii="Calibri" w:hAnsi="Calibri" w:cs="Calibri"/>
          <w:b/>
          <w:sz w:val="20"/>
          <w:szCs w:val="20"/>
        </w:rPr>
        <w:t>Figure</w:t>
      </w:r>
      <w:r w:rsidR="007E5D72" w:rsidRPr="00103628">
        <w:rPr>
          <w:rFonts w:ascii="Calibri" w:hAnsi="Calibri" w:cs="Calibri"/>
          <w:b/>
          <w:sz w:val="20"/>
          <w:szCs w:val="20"/>
        </w:rPr>
        <w:t xml:space="preserve"> 8</w:t>
      </w:r>
      <w:r w:rsidR="007E5D72" w:rsidRPr="00103628">
        <w:rPr>
          <w:rFonts w:ascii="Calibri" w:hAnsi="Calibri" w:cs="Calibri"/>
          <w:b/>
          <w:sz w:val="20"/>
          <w:szCs w:val="20"/>
        </w:rPr>
        <w:t>:</w:t>
      </w:r>
      <w:r w:rsidR="007E5D72" w:rsidRPr="00103628">
        <w:rPr>
          <w:rFonts w:ascii="Calibri" w:hAnsi="Calibri" w:cs="Calibri"/>
          <w:sz w:val="20"/>
          <w:szCs w:val="20"/>
        </w:rPr>
        <w:t xml:space="preserve"> Change Points in </w:t>
      </w:r>
      <w:r w:rsidR="007E5D72" w:rsidRPr="00103628">
        <w:rPr>
          <w:rFonts w:ascii="Calibri" w:hAnsi="Calibri" w:cs="Calibri"/>
          <w:sz w:val="20"/>
          <w:szCs w:val="20"/>
        </w:rPr>
        <w:t>FEVER</w:t>
      </w:r>
      <w:r w:rsidR="007E5D72" w:rsidRPr="00103628">
        <w:rPr>
          <w:rFonts w:ascii="Calibri" w:hAnsi="Calibri" w:cs="Calibri"/>
          <w:sz w:val="20"/>
          <w:szCs w:val="20"/>
        </w:rPr>
        <w:t xml:space="preserve"> symptom search</w:t>
      </w:r>
    </w:p>
    <w:p w:rsidR="00175699" w:rsidRDefault="007E5D72" w:rsidP="00103628">
      <w:pPr>
        <w:pStyle w:val="NormalWeb"/>
        <w:spacing w:before="0" w:beforeAutospacing="0" w:after="220" w:afterAutospacing="0"/>
        <w:jc w:val="center"/>
        <w:rPr>
          <w:rFonts w:asciiTheme="minorHAnsi" w:hAnsiTheme="minorHAnsi" w:cstheme="minorHAnsi"/>
          <w:noProof/>
          <w:color w:val="000000"/>
        </w:rPr>
      </w:pPr>
      <w:r w:rsidRPr="00175699">
        <w:rPr>
          <w:rFonts w:asciiTheme="minorHAnsi" w:hAnsiTheme="minorHAnsi" w:cstheme="minorHAnsi"/>
          <w:noProof/>
          <w:color w:val="000000"/>
        </w:rPr>
        <w:drawing>
          <wp:inline distT="0" distB="0" distL="0" distR="0" wp14:anchorId="2CED5953" wp14:editId="2888946E">
            <wp:extent cx="6565265" cy="1266825"/>
            <wp:effectExtent l="0" t="0" r="6985" b="952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82149" cy="1270083"/>
                    </a:xfrm>
                    <a:prstGeom prst="rect">
                      <a:avLst/>
                    </a:prstGeom>
                  </pic:spPr>
                </pic:pic>
              </a:graphicData>
            </a:graphic>
          </wp:inline>
        </w:drawing>
      </w:r>
      <w:r>
        <w:rPr>
          <w:rFonts w:asciiTheme="minorHAnsi" w:hAnsiTheme="minorHAnsi" w:cstheme="minorHAnsi"/>
          <w:noProof/>
          <w:color w:val="000000"/>
        </w:rPr>
        <w:br/>
      </w:r>
      <w:r w:rsidRPr="00103628">
        <w:rPr>
          <w:rFonts w:ascii="Calibri" w:hAnsi="Calibri" w:cs="Calibri"/>
          <w:b/>
          <w:sz w:val="20"/>
          <w:szCs w:val="20"/>
        </w:rPr>
        <w:t>Figure</w:t>
      </w:r>
      <w:r w:rsidRPr="00103628">
        <w:rPr>
          <w:rFonts w:ascii="Calibri" w:hAnsi="Calibri" w:cs="Calibri"/>
          <w:b/>
          <w:sz w:val="20"/>
          <w:szCs w:val="20"/>
        </w:rPr>
        <w:t xml:space="preserve"> 9</w:t>
      </w:r>
      <w:r w:rsidRPr="00103628">
        <w:rPr>
          <w:rFonts w:ascii="Calibri" w:hAnsi="Calibri" w:cs="Calibri"/>
          <w:b/>
          <w:sz w:val="20"/>
          <w:szCs w:val="20"/>
        </w:rPr>
        <w:t>:</w:t>
      </w:r>
      <w:r w:rsidRPr="00103628">
        <w:rPr>
          <w:rFonts w:ascii="Calibri" w:hAnsi="Calibri" w:cs="Calibri"/>
          <w:sz w:val="20"/>
          <w:szCs w:val="20"/>
        </w:rPr>
        <w:t xml:space="preserve"> Change Points in </w:t>
      </w:r>
      <w:r w:rsidRPr="00103628">
        <w:rPr>
          <w:rFonts w:ascii="Calibri" w:hAnsi="Calibri" w:cs="Calibri"/>
          <w:sz w:val="20"/>
          <w:szCs w:val="20"/>
        </w:rPr>
        <w:t>PNEUMONIA symptom search</w:t>
      </w:r>
    </w:p>
    <w:p w:rsidR="00175699" w:rsidRPr="00D805D6" w:rsidRDefault="00D805D6" w:rsidP="00B17444">
      <w:pPr>
        <w:pStyle w:val="NormalWeb"/>
        <w:spacing w:before="0" w:beforeAutospacing="0" w:after="220" w:afterAutospacing="0"/>
        <w:rPr>
          <w:rFonts w:asciiTheme="minorHAnsi" w:hAnsiTheme="minorHAnsi" w:cstheme="minorHAnsi"/>
          <w:b/>
          <w:noProof/>
          <w:color w:val="000000"/>
        </w:rPr>
      </w:pPr>
      <w:r w:rsidRPr="00D805D6">
        <w:rPr>
          <w:rFonts w:asciiTheme="minorHAnsi" w:hAnsiTheme="minorHAnsi" w:cstheme="minorHAnsi"/>
          <w:b/>
          <w:noProof/>
          <w:color w:val="000000"/>
        </w:rPr>
        <w:lastRenderedPageBreak/>
        <w:t>Key Takeaways:</w:t>
      </w:r>
    </w:p>
    <w:p w:rsidR="003C5823" w:rsidRDefault="00D805D6" w:rsidP="003C5823">
      <w:pPr>
        <w:pStyle w:val="NormalWeb"/>
        <w:spacing w:after="220"/>
        <w:jc w:val="both"/>
        <w:rPr>
          <w:rFonts w:asciiTheme="minorHAnsi" w:hAnsiTheme="minorHAnsi" w:cstheme="minorHAnsi"/>
          <w:noProof/>
          <w:color w:val="000000"/>
        </w:rPr>
      </w:pPr>
      <w:r w:rsidRPr="003C5823">
        <w:rPr>
          <w:rFonts w:asciiTheme="minorHAnsi" w:hAnsiTheme="minorHAnsi" w:cstheme="minorHAnsi"/>
          <w:bCs/>
          <w:noProof/>
          <w:color w:val="000000"/>
        </w:rPr>
        <w:t>FEVER</w:t>
      </w:r>
      <w:r w:rsidRPr="00176AF1">
        <w:rPr>
          <w:rFonts w:asciiTheme="minorHAnsi" w:hAnsiTheme="minorHAnsi" w:cstheme="minorHAnsi"/>
          <w:noProof/>
          <w:color w:val="000000"/>
        </w:rPr>
        <w:t xml:space="preserve"> symptom search term is strongly associated with daily COVID-19 </w:t>
      </w:r>
      <w:r w:rsidRPr="003C5823">
        <w:rPr>
          <w:rFonts w:asciiTheme="minorHAnsi" w:hAnsiTheme="minorHAnsi" w:cstheme="minorHAnsi"/>
          <w:bCs/>
          <w:noProof/>
          <w:color w:val="000000"/>
        </w:rPr>
        <w:t>confirmed cases</w:t>
      </w:r>
      <w:r w:rsidR="003C5823" w:rsidRPr="003C5823">
        <w:rPr>
          <w:rFonts w:asciiTheme="minorHAnsi" w:hAnsiTheme="minorHAnsi" w:cstheme="minorHAnsi"/>
          <w:noProof/>
          <w:color w:val="000000"/>
        </w:rPr>
        <w:t>.</w:t>
      </w:r>
      <w:r w:rsidR="003C5823">
        <w:rPr>
          <w:rFonts w:asciiTheme="minorHAnsi" w:hAnsiTheme="minorHAnsi" w:cstheme="minorHAnsi"/>
          <w:noProof/>
          <w:color w:val="000000"/>
        </w:rPr>
        <w:t xml:space="preserve"> The c</w:t>
      </w:r>
      <w:r w:rsidRPr="00176AF1">
        <w:rPr>
          <w:rFonts w:asciiTheme="minorHAnsi" w:hAnsiTheme="minorHAnsi" w:cstheme="minorHAnsi"/>
          <w:noProof/>
          <w:color w:val="000000"/>
        </w:rPr>
        <w:t xml:space="preserve">hange points detected for </w:t>
      </w:r>
      <w:r w:rsidR="003C5823">
        <w:rPr>
          <w:rFonts w:asciiTheme="minorHAnsi" w:hAnsiTheme="minorHAnsi" w:cstheme="minorHAnsi"/>
          <w:noProof/>
          <w:color w:val="000000"/>
        </w:rPr>
        <w:t xml:space="preserve">FEVER </w:t>
      </w:r>
      <w:r w:rsidRPr="00176AF1">
        <w:rPr>
          <w:rFonts w:asciiTheme="minorHAnsi" w:hAnsiTheme="minorHAnsi" w:cstheme="minorHAnsi"/>
          <w:noProof/>
          <w:color w:val="000000"/>
        </w:rPr>
        <w:t xml:space="preserve">search term closely align with those of the </w:t>
      </w:r>
      <w:r w:rsidRPr="003C5823">
        <w:rPr>
          <w:rFonts w:asciiTheme="minorHAnsi" w:hAnsiTheme="minorHAnsi" w:cstheme="minorHAnsi"/>
          <w:bCs/>
          <w:noProof/>
          <w:color w:val="000000"/>
        </w:rPr>
        <w:t>infection rate</w:t>
      </w:r>
      <w:r w:rsidR="003C5823">
        <w:rPr>
          <w:rFonts w:asciiTheme="minorHAnsi" w:hAnsiTheme="minorHAnsi" w:cstheme="minorHAnsi"/>
          <w:bCs/>
          <w:noProof/>
          <w:color w:val="000000"/>
        </w:rPr>
        <w:t xml:space="preserve"> concluding that the mask mandates evidently changed the symptom search trends</w:t>
      </w:r>
      <w:r w:rsidR="003C5823">
        <w:rPr>
          <w:rFonts w:asciiTheme="minorHAnsi" w:hAnsiTheme="minorHAnsi" w:cstheme="minorHAnsi"/>
          <w:noProof/>
          <w:color w:val="000000"/>
        </w:rPr>
        <w:t xml:space="preserve">. </w:t>
      </w:r>
      <w:r w:rsidRPr="003C5823">
        <w:rPr>
          <w:rFonts w:asciiTheme="minorHAnsi" w:hAnsiTheme="minorHAnsi" w:cstheme="minorHAnsi"/>
          <w:bCs/>
          <w:noProof/>
          <w:color w:val="000000"/>
        </w:rPr>
        <w:t>COUGH</w:t>
      </w:r>
      <w:r w:rsidRPr="00176AF1">
        <w:rPr>
          <w:rFonts w:asciiTheme="minorHAnsi" w:hAnsiTheme="minorHAnsi" w:cstheme="minorHAnsi"/>
          <w:noProof/>
          <w:color w:val="000000"/>
        </w:rPr>
        <w:t xml:space="preserve"> is the highest searched  symptom with high RSV</w:t>
      </w:r>
      <w:r w:rsidR="003C5823">
        <w:rPr>
          <w:rFonts w:asciiTheme="minorHAnsi" w:hAnsiTheme="minorHAnsi" w:cstheme="minorHAnsi"/>
          <w:noProof/>
          <w:color w:val="000000"/>
        </w:rPr>
        <w:t xml:space="preserve"> values but is m</w:t>
      </w:r>
      <w:r w:rsidRPr="00176AF1">
        <w:rPr>
          <w:rFonts w:asciiTheme="minorHAnsi" w:hAnsiTheme="minorHAnsi" w:cstheme="minorHAnsi"/>
          <w:noProof/>
          <w:color w:val="000000"/>
        </w:rPr>
        <w:t xml:space="preserve">oderately correlated with COVID-19 </w:t>
      </w:r>
      <w:r w:rsidRPr="003C5823">
        <w:rPr>
          <w:rFonts w:asciiTheme="minorHAnsi" w:hAnsiTheme="minorHAnsi" w:cstheme="minorHAnsi"/>
          <w:bCs/>
          <w:noProof/>
          <w:color w:val="000000"/>
        </w:rPr>
        <w:t>confirmed cases</w:t>
      </w:r>
      <w:r w:rsidR="003C5823">
        <w:rPr>
          <w:rFonts w:asciiTheme="minorHAnsi" w:hAnsiTheme="minorHAnsi" w:cstheme="minorHAnsi"/>
          <w:noProof/>
          <w:color w:val="000000"/>
        </w:rPr>
        <w:t xml:space="preserve">. This can be because of it being a common symptom, the searches can be associated with other seasonal illness. </w:t>
      </w:r>
    </w:p>
    <w:p w:rsidR="00D805D6" w:rsidRPr="003C5823" w:rsidRDefault="003C5823" w:rsidP="003C5823">
      <w:pPr>
        <w:pStyle w:val="NormalWeb"/>
        <w:spacing w:after="220"/>
        <w:jc w:val="both"/>
        <w:rPr>
          <w:rFonts w:asciiTheme="minorHAnsi" w:hAnsiTheme="minorHAnsi" w:cstheme="minorHAnsi"/>
          <w:noProof/>
          <w:color w:val="000000"/>
        </w:rPr>
      </w:pPr>
      <w:r>
        <w:rPr>
          <w:rFonts w:asciiTheme="minorHAnsi" w:hAnsiTheme="minorHAnsi" w:cstheme="minorHAnsi"/>
          <w:noProof/>
          <w:color w:val="000000"/>
        </w:rPr>
        <w:t xml:space="preserve">The </w:t>
      </w:r>
      <w:r w:rsidR="00D805D6" w:rsidRPr="003C5823">
        <w:rPr>
          <w:rFonts w:asciiTheme="minorHAnsi" w:hAnsiTheme="minorHAnsi" w:cstheme="minorHAnsi"/>
          <w:bCs/>
          <w:noProof/>
          <w:color w:val="000000"/>
        </w:rPr>
        <w:t>PNEUMONIA</w:t>
      </w:r>
      <w:r w:rsidR="00D805D6" w:rsidRPr="00176AF1">
        <w:rPr>
          <w:rFonts w:asciiTheme="minorHAnsi" w:hAnsiTheme="minorHAnsi" w:cstheme="minorHAnsi"/>
          <w:noProof/>
          <w:color w:val="000000"/>
        </w:rPr>
        <w:t xml:space="preserve"> symptom search term is strongly associated with daily COVID-19 </w:t>
      </w:r>
      <w:r w:rsidR="00D805D6" w:rsidRPr="003C5823">
        <w:rPr>
          <w:rFonts w:asciiTheme="minorHAnsi" w:hAnsiTheme="minorHAnsi" w:cstheme="minorHAnsi"/>
          <w:bCs/>
          <w:noProof/>
          <w:color w:val="000000"/>
        </w:rPr>
        <w:t>fatalities</w:t>
      </w:r>
      <w:r>
        <w:rPr>
          <w:rFonts w:asciiTheme="minorHAnsi" w:hAnsiTheme="minorHAnsi" w:cstheme="minorHAnsi"/>
          <w:noProof/>
          <w:color w:val="000000"/>
        </w:rPr>
        <w:t xml:space="preserve"> proving that it is a highly critical health issue which requires immediate hospitalization. For PNEUMONIA, new set of change points are identified which are not in consistent with those of infection rate and mask mandate changes.</w:t>
      </w:r>
    </w:p>
    <w:p w:rsidR="008D04ED" w:rsidRDefault="008D04ED" w:rsidP="00B17444">
      <w:pPr>
        <w:pStyle w:val="NormalWeb"/>
        <w:spacing w:before="0" w:beforeAutospacing="0" w:after="220" w:afterAutospacing="0"/>
        <w:rPr>
          <w:rFonts w:ascii="Cambria" w:hAnsi="Cambria"/>
          <w:i/>
          <w:color w:val="603620"/>
          <w:spacing w:val="-2"/>
        </w:rPr>
      </w:pPr>
      <w:r w:rsidRPr="008D04ED">
        <w:rPr>
          <w:rFonts w:ascii="Cambria" w:hAnsi="Cambria"/>
          <w:i/>
          <w:color w:val="603620"/>
          <w:spacing w:val="-2"/>
        </w:rPr>
        <w:t>Regression Inference</w:t>
      </w:r>
      <w:r>
        <w:rPr>
          <w:rFonts w:ascii="Cambria" w:hAnsi="Cambria"/>
          <w:i/>
          <w:color w:val="603620"/>
          <w:spacing w:val="-2"/>
        </w:rPr>
        <w:t xml:space="preserve"> – Impact of Mask Mandate on Symptom Searches</w:t>
      </w:r>
    </w:p>
    <w:p w:rsidR="00E33217" w:rsidRPr="00166A84" w:rsidRDefault="00166A84" w:rsidP="00225FF9">
      <w:pPr>
        <w:pStyle w:val="NormalWeb"/>
        <w:spacing w:before="0" w:beforeAutospacing="0" w:after="220" w:afterAutospacing="0"/>
        <w:jc w:val="both"/>
        <w:rPr>
          <w:rFonts w:asciiTheme="minorHAnsi" w:hAnsiTheme="minorHAnsi" w:cstheme="minorHAnsi"/>
          <w:color w:val="000000" w:themeColor="text1"/>
          <w:spacing w:val="-2"/>
        </w:rPr>
      </w:pPr>
      <w:r w:rsidRPr="00166A84">
        <w:rPr>
          <w:rFonts w:asciiTheme="minorHAnsi" w:hAnsiTheme="minorHAnsi" w:cstheme="minorHAnsi"/>
          <w:color w:val="000000" w:themeColor="text1"/>
          <w:spacing w:val="-2"/>
        </w:rPr>
        <w:t xml:space="preserve">Difference-in-Difference </w:t>
      </w:r>
      <w:r>
        <w:rPr>
          <w:rFonts w:asciiTheme="minorHAnsi" w:hAnsiTheme="minorHAnsi" w:cstheme="minorHAnsi"/>
          <w:color w:val="000000" w:themeColor="text1"/>
          <w:spacing w:val="-2"/>
        </w:rPr>
        <w:t xml:space="preserve">model </w:t>
      </w:r>
      <w:r w:rsidR="00881C4E">
        <w:rPr>
          <w:rFonts w:asciiTheme="minorHAnsi" w:hAnsiTheme="minorHAnsi" w:cstheme="minorHAnsi"/>
          <w:color w:val="000000" w:themeColor="text1"/>
          <w:spacing w:val="-2"/>
        </w:rPr>
        <w:t xml:space="preserve">output coefficients are </w:t>
      </w:r>
      <w:r w:rsidR="00225FF9">
        <w:rPr>
          <w:rFonts w:asciiTheme="minorHAnsi" w:hAnsiTheme="minorHAnsi" w:cstheme="minorHAnsi"/>
          <w:color w:val="000000" w:themeColor="text1"/>
          <w:spacing w:val="-2"/>
        </w:rPr>
        <w:t xml:space="preserve">leveraged to visualize the predicted percentage change in symptom searches in </w:t>
      </w:r>
      <w:r w:rsidR="00850A32">
        <w:rPr>
          <w:rFonts w:asciiTheme="minorHAnsi" w:hAnsiTheme="minorHAnsi" w:cstheme="minorHAnsi"/>
          <w:color w:val="000000" w:themeColor="text1"/>
          <w:spacing w:val="-2"/>
        </w:rPr>
        <w:t>Milwaukee C</w:t>
      </w:r>
      <w:r w:rsidR="00225FF9">
        <w:rPr>
          <w:rFonts w:asciiTheme="minorHAnsi" w:hAnsiTheme="minorHAnsi" w:cstheme="minorHAnsi"/>
          <w:color w:val="000000" w:themeColor="text1"/>
          <w:spacing w:val="-2"/>
        </w:rPr>
        <w:t>ounty where th</w:t>
      </w:r>
      <w:r w:rsidR="008F1347">
        <w:rPr>
          <w:rFonts w:asciiTheme="minorHAnsi" w:hAnsiTheme="minorHAnsi" w:cstheme="minorHAnsi"/>
          <w:color w:val="000000" w:themeColor="text1"/>
          <w:spacing w:val="-2"/>
        </w:rPr>
        <w:t xml:space="preserve">ere is a change in mask mandate. For </w:t>
      </w:r>
      <w:r w:rsidR="00225FF9">
        <w:rPr>
          <w:rFonts w:asciiTheme="minorHAnsi" w:hAnsiTheme="minorHAnsi" w:cstheme="minorHAnsi"/>
          <w:color w:val="000000" w:themeColor="text1"/>
          <w:spacing w:val="-2"/>
        </w:rPr>
        <w:t>Bergen County</w:t>
      </w:r>
      <w:r w:rsidR="008F1347">
        <w:rPr>
          <w:rFonts w:asciiTheme="minorHAnsi" w:hAnsiTheme="minorHAnsi" w:cstheme="minorHAnsi"/>
          <w:color w:val="000000" w:themeColor="text1"/>
          <w:spacing w:val="-2"/>
        </w:rPr>
        <w:t xml:space="preserve">, the </w:t>
      </w:r>
      <w:r w:rsidR="002136F5">
        <w:rPr>
          <w:rFonts w:asciiTheme="minorHAnsi" w:hAnsiTheme="minorHAnsi" w:cstheme="minorHAnsi"/>
          <w:color w:val="000000" w:themeColor="text1"/>
          <w:spacing w:val="-2"/>
        </w:rPr>
        <w:t>percentage change values are calculated by subtracting the mean RSV values before and during the public mask mandate period in the Milwaukee County.</w:t>
      </w:r>
    </w:p>
    <w:p w:rsidR="00741120" w:rsidRDefault="00175699" w:rsidP="00741120">
      <w:pPr>
        <w:pStyle w:val="NormalWeb"/>
        <w:spacing w:before="0" w:beforeAutospacing="0" w:after="220" w:afterAutospacing="0"/>
        <w:jc w:val="center"/>
        <w:rPr>
          <w:rFonts w:asciiTheme="minorHAnsi" w:hAnsiTheme="minorHAnsi" w:cstheme="minorHAnsi"/>
          <w:noProof/>
          <w:color w:val="000000"/>
        </w:rPr>
      </w:pPr>
      <w:r w:rsidRPr="00175699">
        <w:rPr>
          <w:rFonts w:asciiTheme="minorHAnsi" w:hAnsiTheme="minorHAnsi" w:cstheme="minorHAnsi"/>
          <w:noProof/>
          <w:color w:val="000000"/>
        </w:rPr>
        <w:drawing>
          <wp:inline distT="0" distB="0" distL="0" distR="0" wp14:anchorId="3EA9496B" wp14:editId="62CAE53F">
            <wp:extent cx="5753100" cy="4267496"/>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0">
                      <a:extLst>
                        <a:ext uri="{28A0092B-C50C-407E-A947-70E740481C1C}">
                          <a14:useLocalDpi xmlns:a14="http://schemas.microsoft.com/office/drawing/2010/main" val="0"/>
                        </a:ext>
                      </a:extLst>
                    </a:blip>
                    <a:srcRect t="14835"/>
                    <a:stretch/>
                  </pic:blipFill>
                  <pic:spPr>
                    <a:xfrm>
                      <a:off x="0" y="0"/>
                      <a:ext cx="5778314" cy="4286199"/>
                    </a:xfrm>
                    <a:prstGeom prst="rect">
                      <a:avLst/>
                    </a:prstGeom>
                  </pic:spPr>
                </pic:pic>
              </a:graphicData>
            </a:graphic>
          </wp:inline>
        </w:drawing>
      </w:r>
      <w:r w:rsidR="00741120">
        <w:rPr>
          <w:rFonts w:asciiTheme="minorHAnsi" w:hAnsiTheme="minorHAnsi" w:cstheme="minorHAnsi"/>
          <w:noProof/>
          <w:color w:val="000000"/>
        </w:rPr>
        <w:br/>
      </w:r>
      <w:r w:rsidR="00741120" w:rsidRPr="00103628">
        <w:rPr>
          <w:rFonts w:ascii="Calibri" w:hAnsi="Calibri" w:cs="Calibri"/>
          <w:b/>
          <w:sz w:val="20"/>
          <w:szCs w:val="20"/>
        </w:rPr>
        <w:t>Figure</w:t>
      </w:r>
      <w:r w:rsidR="00741120">
        <w:rPr>
          <w:rFonts w:ascii="Calibri" w:hAnsi="Calibri" w:cs="Calibri"/>
          <w:b/>
          <w:sz w:val="20"/>
          <w:szCs w:val="20"/>
        </w:rPr>
        <w:t xml:space="preserve"> 10</w:t>
      </w:r>
      <w:r w:rsidR="00741120" w:rsidRPr="00103628">
        <w:rPr>
          <w:rFonts w:ascii="Calibri" w:hAnsi="Calibri" w:cs="Calibri"/>
          <w:b/>
          <w:sz w:val="20"/>
          <w:szCs w:val="20"/>
        </w:rPr>
        <w:t>:</w:t>
      </w:r>
      <w:r w:rsidR="00741120" w:rsidRPr="00103628">
        <w:rPr>
          <w:rFonts w:ascii="Calibri" w:hAnsi="Calibri" w:cs="Calibri"/>
          <w:sz w:val="20"/>
          <w:szCs w:val="20"/>
        </w:rPr>
        <w:t xml:space="preserve"> Change Points in PNEUMONIA symptom search</w:t>
      </w:r>
    </w:p>
    <w:p w:rsidR="00175699" w:rsidRPr="00103628" w:rsidRDefault="00103628" w:rsidP="00B17444">
      <w:pPr>
        <w:pStyle w:val="NormalWeb"/>
        <w:spacing w:before="0" w:beforeAutospacing="0" w:after="220" w:afterAutospacing="0"/>
        <w:rPr>
          <w:rFonts w:asciiTheme="minorHAnsi" w:hAnsiTheme="minorHAnsi" w:cstheme="minorHAnsi"/>
          <w:b/>
          <w:noProof/>
          <w:color w:val="000000"/>
        </w:rPr>
      </w:pPr>
      <w:r w:rsidRPr="00103628">
        <w:rPr>
          <w:rFonts w:asciiTheme="minorHAnsi" w:hAnsiTheme="minorHAnsi" w:cstheme="minorHAnsi"/>
          <w:b/>
          <w:noProof/>
          <w:color w:val="000000"/>
        </w:rPr>
        <w:lastRenderedPageBreak/>
        <w:t xml:space="preserve">Key Takeaways: </w:t>
      </w:r>
    </w:p>
    <w:p w:rsidR="00175699" w:rsidRPr="004C0DEE" w:rsidRDefault="00103628" w:rsidP="00741120">
      <w:pPr>
        <w:pStyle w:val="NormalWeb"/>
        <w:spacing w:after="220"/>
        <w:jc w:val="both"/>
        <w:rPr>
          <w:rFonts w:asciiTheme="minorHAnsi" w:hAnsiTheme="minorHAnsi" w:cstheme="minorHAnsi"/>
          <w:color w:val="000000" w:themeColor="text1"/>
          <w:spacing w:val="-2"/>
        </w:rPr>
      </w:pPr>
      <w:r w:rsidRPr="004C0DEE">
        <w:rPr>
          <w:rFonts w:asciiTheme="minorHAnsi" w:hAnsiTheme="minorHAnsi" w:cstheme="minorHAnsi"/>
          <w:color w:val="000000" w:themeColor="text1"/>
          <w:spacing w:val="-2"/>
        </w:rPr>
        <w:t>SHORTNESS OF BREATH</w:t>
      </w:r>
      <w:r w:rsidRPr="004C0DEE">
        <w:rPr>
          <w:rFonts w:asciiTheme="minorHAnsi" w:hAnsiTheme="minorHAnsi" w:cstheme="minorHAnsi"/>
          <w:color w:val="000000" w:themeColor="text1"/>
          <w:spacing w:val="-2"/>
        </w:rPr>
        <w:t>, COUGH and SORE THROAT are the</w:t>
      </w:r>
      <w:r w:rsidRPr="004C0DEE">
        <w:rPr>
          <w:rFonts w:asciiTheme="minorHAnsi" w:hAnsiTheme="minorHAnsi" w:cstheme="minorHAnsi"/>
          <w:color w:val="000000" w:themeColor="text1"/>
          <w:spacing w:val="-2"/>
        </w:rPr>
        <w:t xml:space="preserve"> </w:t>
      </w:r>
      <w:r w:rsidRPr="004C0DEE">
        <w:rPr>
          <w:rFonts w:asciiTheme="minorHAnsi" w:hAnsiTheme="minorHAnsi" w:cstheme="minorHAnsi"/>
          <w:color w:val="000000" w:themeColor="text1"/>
          <w:spacing w:val="-2"/>
        </w:rPr>
        <w:t xml:space="preserve">top 3 </w:t>
      </w:r>
      <w:r w:rsidRPr="004C0DEE">
        <w:rPr>
          <w:rFonts w:asciiTheme="minorHAnsi" w:hAnsiTheme="minorHAnsi" w:cstheme="minorHAnsi"/>
          <w:color w:val="000000" w:themeColor="text1"/>
          <w:spacing w:val="-2"/>
        </w:rPr>
        <w:t>symptom</w:t>
      </w:r>
      <w:r w:rsidRPr="004C0DEE">
        <w:rPr>
          <w:rFonts w:asciiTheme="minorHAnsi" w:hAnsiTheme="minorHAnsi" w:cstheme="minorHAnsi"/>
          <w:color w:val="000000" w:themeColor="text1"/>
          <w:spacing w:val="-2"/>
        </w:rPr>
        <w:t xml:space="preserve"> searches that are impacted by the mask mandate. SHORTNESS OF BREATH</w:t>
      </w:r>
      <w:r w:rsidRPr="004C0DEE">
        <w:rPr>
          <w:rFonts w:asciiTheme="minorHAnsi" w:hAnsiTheme="minorHAnsi" w:cstheme="minorHAnsi"/>
          <w:color w:val="000000" w:themeColor="text1"/>
          <w:spacing w:val="-2"/>
        </w:rPr>
        <w:t xml:space="preserve"> </w:t>
      </w:r>
      <w:r w:rsidRPr="004C0DEE">
        <w:rPr>
          <w:rFonts w:asciiTheme="minorHAnsi" w:hAnsiTheme="minorHAnsi" w:cstheme="minorHAnsi"/>
          <w:color w:val="000000" w:themeColor="text1"/>
          <w:spacing w:val="-2"/>
        </w:rPr>
        <w:t xml:space="preserve">symptom search </w:t>
      </w:r>
      <w:r w:rsidRPr="004C0DEE">
        <w:rPr>
          <w:rFonts w:asciiTheme="minorHAnsi" w:hAnsiTheme="minorHAnsi" w:cstheme="minorHAnsi"/>
          <w:color w:val="000000" w:themeColor="text1"/>
          <w:spacing w:val="-2"/>
        </w:rPr>
        <w:t>is highly impacted by the removal of mask mandate in Milwaukee County (20% greater than other count</w:t>
      </w:r>
      <w:r w:rsidRPr="004C0DEE">
        <w:rPr>
          <w:rFonts w:asciiTheme="minorHAnsi" w:hAnsiTheme="minorHAnsi" w:cstheme="minorHAnsi"/>
          <w:color w:val="000000" w:themeColor="text1"/>
          <w:spacing w:val="-2"/>
        </w:rPr>
        <w:t>y with continuous mask mandate). FEVER</w:t>
      </w:r>
      <w:r w:rsidRPr="004C0DEE">
        <w:rPr>
          <w:rFonts w:asciiTheme="minorHAnsi" w:hAnsiTheme="minorHAnsi" w:cstheme="minorHAnsi"/>
          <w:color w:val="000000" w:themeColor="text1"/>
          <w:spacing w:val="-2"/>
        </w:rPr>
        <w:t xml:space="preserve"> symptom search growth rate is approxim</w:t>
      </w:r>
      <w:r w:rsidRPr="004C0DEE">
        <w:rPr>
          <w:rFonts w:asciiTheme="minorHAnsi" w:hAnsiTheme="minorHAnsi" w:cstheme="minorHAnsi"/>
          <w:color w:val="000000" w:themeColor="text1"/>
          <w:spacing w:val="-2"/>
        </w:rPr>
        <w:t>ately same with and without mask mandate. PNEUMONIA</w:t>
      </w:r>
      <w:r w:rsidRPr="004C0DEE">
        <w:rPr>
          <w:rFonts w:asciiTheme="minorHAnsi" w:hAnsiTheme="minorHAnsi" w:cstheme="minorHAnsi"/>
          <w:color w:val="000000" w:themeColor="text1"/>
          <w:spacing w:val="-2"/>
        </w:rPr>
        <w:t xml:space="preserve"> symptom search term is the least impacted </w:t>
      </w:r>
      <w:r w:rsidRPr="004C0DEE">
        <w:rPr>
          <w:rFonts w:asciiTheme="minorHAnsi" w:hAnsiTheme="minorHAnsi" w:cstheme="minorHAnsi"/>
          <w:color w:val="000000" w:themeColor="text1"/>
          <w:spacing w:val="-2"/>
        </w:rPr>
        <w:t xml:space="preserve">symptom search </w:t>
      </w:r>
      <w:r w:rsidRPr="004C0DEE">
        <w:rPr>
          <w:rFonts w:asciiTheme="minorHAnsi" w:hAnsiTheme="minorHAnsi" w:cstheme="minorHAnsi"/>
          <w:color w:val="000000" w:themeColor="text1"/>
          <w:spacing w:val="-2"/>
        </w:rPr>
        <w:t xml:space="preserve">with </w:t>
      </w:r>
      <w:r w:rsidRPr="004C0DEE">
        <w:rPr>
          <w:rFonts w:asciiTheme="minorHAnsi" w:hAnsiTheme="minorHAnsi" w:cstheme="minorHAnsi"/>
          <w:color w:val="000000" w:themeColor="text1"/>
          <w:spacing w:val="-2"/>
        </w:rPr>
        <w:t>the mask mandate in Milwaukee County.</w:t>
      </w:r>
    </w:p>
    <w:p w:rsidR="00175699" w:rsidRPr="004C0DEE" w:rsidRDefault="00175699" w:rsidP="00103628">
      <w:pPr>
        <w:pStyle w:val="NormalWeb"/>
        <w:spacing w:before="0" w:beforeAutospacing="0" w:after="220" w:afterAutospacing="0"/>
        <w:rPr>
          <w:rFonts w:ascii="Cambria" w:hAnsi="Cambria"/>
          <w:i/>
          <w:color w:val="603620"/>
          <w:spacing w:val="-2"/>
        </w:rPr>
      </w:pPr>
      <w:r w:rsidRPr="004C0DEE">
        <w:rPr>
          <w:rFonts w:ascii="Cambria" w:hAnsi="Cambria"/>
          <w:i/>
          <w:color w:val="603620"/>
          <w:spacing w:val="-2"/>
        </w:rPr>
        <w:drawing>
          <wp:anchor distT="0" distB="0" distL="114300" distR="114300" simplePos="0" relativeHeight="251671552" behindDoc="0" locked="0" layoutInCell="1" allowOverlap="1" wp14:anchorId="5B582331" wp14:editId="5F4AF500">
            <wp:simplePos x="0" y="0"/>
            <wp:positionH relativeFrom="column">
              <wp:posOffset>7527290</wp:posOffset>
            </wp:positionH>
            <wp:positionV relativeFrom="paragraph">
              <wp:posOffset>-548005</wp:posOffset>
            </wp:positionV>
            <wp:extent cx="4090670" cy="5646420"/>
            <wp:effectExtent l="0" t="0" r="6350" b="1905"/>
            <wp:wrapNone/>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rotWithShape="1">
                    <a:blip r:embed="rId21">
                      <a:extLst>
                        <a:ext uri="{28A0092B-C50C-407E-A947-70E740481C1C}">
                          <a14:useLocalDpi xmlns:a14="http://schemas.microsoft.com/office/drawing/2010/main" val="0"/>
                        </a:ext>
                      </a:extLst>
                    </a:blip>
                    <a:srcRect t="11651"/>
                    <a:stretch/>
                  </pic:blipFill>
                  <pic:spPr>
                    <a:xfrm>
                      <a:off x="0" y="0"/>
                      <a:ext cx="4090670" cy="5646420"/>
                    </a:xfrm>
                    <a:prstGeom prst="rect">
                      <a:avLst/>
                    </a:prstGeom>
                  </pic:spPr>
                </pic:pic>
              </a:graphicData>
            </a:graphic>
          </wp:anchor>
        </w:drawing>
      </w:r>
      <w:r w:rsidR="008D04ED" w:rsidRPr="004C0DEE">
        <w:rPr>
          <w:rFonts w:ascii="Cambria" w:hAnsi="Cambria"/>
          <w:i/>
          <w:color w:val="603620"/>
          <w:spacing w:val="-2"/>
        </w:rPr>
        <w:t>Correlation Inference – Change in association of Symptom Searches over time</w:t>
      </w:r>
    </w:p>
    <w:p w:rsidR="00FB32C6" w:rsidRPr="004C0DEE" w:rsidRDefault="00A74692" w:rsidP="004C0DEE">
      <w:pPr>
        <w:pStyle w:val="NormalWeb"/>
        <w:spacing w:before="0" w:beforeAutospacing="0" w:after="220" w:afterAutospacing="0"/>
        <w:jc w:val="both"/>
        <w:rPr>
          <w:rFonts w:asciiTheme="minorHAnsi" w:hAnsiTheme="minorHAnsi" w:cstheme="minorHAnsi"/>
          <w:noProof/>
          <w:color w:val="000000"/>
        </w:rPr>
      </w:pPr>
      <w:r w:rsidRPr="004C0DEE">
        <w:rPr>
          <w:rFonts w:asciiTheme="minorHAnsi" w:hAnsiTheme="minorHAnsi" w:cstheme="minorHAnsi"/>
          <w:noProof/>
          <w:color w:val="000000"/>
        </w:rPr>
        <w:t>Extending the above analysis, I picked the top and bottom most public mask mandate impacted symptom searches and analyzed the correlation values with infection rate. Figure 11 represents these correlation values in a heat map with X axis representing the lag values and Y axis representing the slidding window epoch used for calculation.</w:t>
      </w:r>
    </w:p>
    <w:p w:rsidR="00FB32C6" w:rsidRDefault="00FB32C6" w:rsidP="00B17444">
      <w:pPr>
        <w:pStyle w:val="NormalWeb"/>
        <w:spacing w:before="0" w:beforeAutospacing="0" w:after="220" w:afterAutospacing="0"/>
        <w:rPr>
          <w:rFonts w:asciiTheme="minorHAnsi" w:hAnsiTheme="minorHAnsi" w:cstheme="minorHAnsi"/>
          <w:noProof/>
          <w:color w:val="000000"/>
        </w:rPr>
      </w:pPr>
      <w:r w:rsidRPr="008D04ED">
        <w:rPr>
          <w:rFonts w:ascii="Cambria" w:hAnsi="Cambria"/>
          <w:i/>
          <w:color w:val="603620"/>
          <w:spacing w:val="-2"/>
        </w:rPr>
        <mc:AlternateContent>
          <mc:Choice Requires="wps">
            <w:drawing>
              <wp:anchor distT="0" distB="0" distL="114300" distR="114300" simplePos="0" relativeHeight="251660288" behindDoc="0" locked="0" layoutInCell="1" allowOverlap="1" wp14:anchorId="5ADD5013" wp14:editId="7755C4C3">
                <wp:simplePos x="0" y="0"/>
                <wp:positionH relativeFrom="margin">
                  <wp:align>left</wp:align>
                </wp:positionH>
                <wp:positionV relativeFrom="paragraph">
                  <wp:posOffset>15240</wp:posOffset>
                </wp:positionV>
                <wp:extent cx="6400800" cy="2857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64008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B5018" w:rsidRPr="00175699" w:rsidRDefault="002B5018" w:rsidP="00175699">
                            <w:pPr>
                              <w:jc w:val="center"/>
                              <w:rPr>
                                <w:color w:val="000000" w:themeColor="text1"/>
                                <w:sz w:val="24"/>
                                <w:szCs w:val="24"/>
                              </w:rPr>
                            </w:pPr>
                            <w:r w:rsidRPr="00175699">
                              <w:rPr>
                                <w:color w:val="000000" w:themeColor="text1"/>
                                <w:sz w:val="24"/>
                                <w:szCs w:val="24"/>
                              </w:rPr>
                              <w:t xml:space="preserve">Time lagged </w:t>
                            </w:r>
                            <w:r>
                              <w:rPr>
                                <w:color w:val="000000" w:themeColor="text1"/>
                                <w:sz w:val="24"/>
                                <w:szCs w:val="24"/>
                              </w:rPr>
                              <w:t>Correlation plots before, during and after mask mandate in Milwaukee County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DD5013" id="Rectangle 4" o:spid="_x0000_s1026" style="position:absolute;margin-left:0;margin-top:1.2pt;width:7in;height:22.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" filled="f" strokecolor="black [3213]" strokeweight="1pt">
                <v:textbox>
                  <w:txbxContent>
                    <w:p w:rsidR="002B5018" w:rsidRPr="00175699" w:rsidRDefault="002B5018" w:rsidP="00175699">
                      <w:pPr>
                        <w:jc w:val="center"/>
                        <w:rPr>
                          <w:color w:val="000000" w:themeColor="text1"/>
                          <w:sz w:val="24"/>
                          <w:szCs w:val="24"/>
                        </w:rPr>
                      </w:pPr>
                      <w:r w:rsidRPr="00175699">
                        <w:rPr>
                          <w:color w:val="000000" w:themeColor="text1"/>
                          <w:sz w:val="24"/>
                          <w:szCs w:val="24"/>
                        </w:rPr>
                        <w:t xml:space="preserve">Time lagged </w:t>
                      </w:r>
                      <w:r>
                        <w:rPr>
                          <w:color w:val="000000" w:themeColor="text1"/>
                          <w:sz w:val="24"/>
                          <w:szCs w:val="24"/>
                        </w:rPr>
                        <w:t>Correlation plots before, during and after mask mandate in Milwaukee County</w:t>
                      </w:r>
                    </w:p>
                  </w:txbxContent>
                </v:textbox>
                <w10:wrap anchorx="margin"/>
              </v:rect>
            </w:pict>
          </mc:Fallback>
        </mc:AlternateContent>
      </w:r>
    </w:p>
    <w:p w:rsidR="0040514C" w:rsidRDefault="00303BDA" w:rsidP="00B17444">
      <w:pPr>
        <w:pStyle w:val="NormalWeb"/>
        <w:spacing w:before="0" w:beforeAutospacing="0" w:after="220" w:afterAutospacing="0"/>
        <w:rPr>
          <w:rFonts w:asciiTheme="minorHAnsi" w:hAnsiTheme="minorHAnsi" w:cstheme="minorHAnsi"/>
          <w:noProof/>
          <w:color w:val="000000"/>
        </w:rPr>
      </w:pPr>
      <w:r w:rsidRPr="00175699">
        <w:rPr>
          <w:rFonts w:asciiTheme="minorHAnsi" w:hAnsiTheme="minorHAnsi" w:cstheme="minorHAnsi"/>
          <w:noProof/>
          <w:color w:val="000000"/>
        </w:rPr>
        <mc:AlternateContent>
          <mc:Choice Requires="wps">
            <w:drawing>
              <wp:anchor distT="0" distB="0" distL="114300" distR="114300" simplePos="0" relativeHeight="251679744" behindDoc="0" locked="0" layoutInCell="1" allowOverlap="1" wp14:anchorId="739AFBF7" wp14:editId="1BC1168A">
                <wp:simplePos x="0" y="0"/>
                <wp:positionH relativeFrom="column">
                  <wp:posOffset>419100</wp:posOffset>
                </wp:positionH>
                <wp:positionV relativeFrom="paragraph">
                  <wp:posOffset>2777490</wp:posOffset>
                </wp:positionV>
                <wp:extent cx="5638800" cy="28575"/>
                <wp:effectExtent l="57150" t="76200" r="95250" b="85725"/>
                <wp:wrapNone/>
                <wp:docPr id="25" name="Straight Connector 9"/>
                <wp:cNvGraphicFramePr/>
                <a:graphic xmlns:a="http://schemas.openxmlformats.org/drawingml/2006/main">
                  <a:graphicData uri="http://schemas.microsoft.com/office/word/2010/wordprocessingShape">
                    <wps:wsp>
                      <wps:cNvCnPr/>
                      <wps:spPr>
                        <a:xfrm flipV="1">
                          <a:off x="0" y="0"/>
                          <a:ext cx="5638800" cy="28575"/>
                        </a:xfrm>
                        <a:prstGeom prst="line">
                          <a:avLst/>
                        </a:prstGeom>
                        <a:ln>
                          <a:solidFill>
                            <a:srgbClr val="FFFF00"/>
                          </a:solidFill>
                        </a:ln>
                        <a:effectLst>
                          <a:glow rad="63500">
                            <a:schemeClr val="accent4">
                              <a:satMod val="175000"/>
                              <a:alpha val="40000"/>
                            </a:schemeClr>
                          </a:glow>
                        </a:effectLst>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9D91B2" id="Straight Connector 9"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218.7pt" to="477pt,2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" strokecolor="yellow" strokeweight="1.5pt">
                <v:stroke joinstyle="miter"/>
              </v:line>
            </w:pict>
          </mc:Fallback>
        </mc:AlternateContent>
      </w:r>
      <w:r w:rsidR="00175699" w:rsidRPr="00175699">
        <w:rPr>
          <w:rFonts w:asciiTheme="minorHAnsi" w:hAnsiTheme="minorHAnsi" w:cstheme="minorHAnsi"/>
          <w:noProof/>
          <w:color w:val="000000"/>
        </w:rPr>
        <mc:AlternateContent>
          <mc:Choice Requires="wps">
            <w:drawing>
              <wp:anchor distT="0" distB="0" distL="114300" distR="114300" simplePos="0" relativeHeight="251680768" behindDoc="0" locked="0" layoutInCell="1" allowOverlap="1" wp14:anchorId="64D41DBC" wp14:editId="3885B1E7">
                <wp:simplePos x="0" y="0"/>
                <wp:positionH relativeFrom="column">
                  <wp:posOffset>381000</wp:posOffset>
                </wp:positionH>
                <wp:positionV relativeFrom="paragraph">
                  <wp:posOffset>2453640</wp:posOffset>
                </wp:positionV>
                <wp:extent cx="5638800" cy="9525"/>
                <wp:effectExtent l="0" t="0" r="19050" b="28575"/>
                <wp:wrapNone/>
                <wp:docPr id="14" name="Straight Connector 13"/>
                <wp:cNvGraphicFramePr/>
                <a:graphic xmlns:a="http://schemas.openxmlformats.org/drawingml/2006/main">
                  <a:graphicData uri="http://schemas.microsoft.com/office/word/2010/wordprocessingShape">
                    <wps:wsp>
                      <wps:cNvCnPr/>
                      <wps:spPr>
                        <a:xfrm flipV="1">
                          <a:off x="0" y="0"/>
                          <a:ext cx="5638800" cy="9525"/>
                        </a:xfrm>
                        <a:prstGeom prst="line">
                          <a:avLst/>
                        </a:prstGeom>
                        <a:ln w="12700">
                          <a:solidFill>
                            <a:schemeClr val="accent2">
                              <a:lumMod val="50000"/>
                            </a:schemeClr>
                          </a:solidFill>
                          <a:prstDash val="sysDash"/>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B0D3C7" id="Straight Connector 13"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pt,193.2pt" to="474pt,19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" strokecolor="#823b0b [1605]" strokeweight="1pt">
                <v:stroke dashstyle="3 1" joinstyle="miter"/>
              </v:line>
            </w:pict>
          </mc:Fallback>
        </mc:AlternateContent>
      </w:r>
      <w:r w:rsidR="00175699" w:rsidRPr="00175699">
        <w:rPr>
          <w:rFonts w:asciiTheme="minorHAnsi" w:hAnsiTheme="minorHAnsi" w:cstheme="minorHAnsi"/>
          <w:noProof/>
          <w:color w:val="000000"/>
        </w:rPr>
        <mc:AlternateContent>
          <mc:Choice Requires="wps">
            <w:drawing>
              <wp:anchor distT="0" distB="0" distL="114300" distR="114300" simplePos="0" relativeHeight="251681792" behindDoc="0" locked="0" layoutInCell="1" allowOverlap="1" wp14:anchorId="7C06C760" wp14:editId="2B1BB3A0">
                <wp:simplePos x="0" y="0"/>
                <wp:positionH relativeFrom="column">
                  <wp:posOffset>407035</wp:posOffset>
                </wp:positionH>
                <wp:positionV relativeFrom="paragraph">
                  <wp:posOffset>1922145</wp:posOffset>
                </wp:positionV>
                <wp:extent cx="5619750" cy="9525"/>
                <wp:effectExtent l="0" t="0" r="19050" b="28575"/>
                <wp:wrapNone/>
                <wp:docPr id="15" name="Straight Connector 14"/>
                <wp:cNvGraphicFramePr/>
                <a:graphic xmlns:a="http://schemas.openxmlformats.org/drawingml/2006/main">
                  <a:graphicData uri="http://schemas.microsoft.com/office/word/2010/wordprocessingShape">
                    <wps:wsp>
                      <wps:cNvCnPr/>
                      <wps:spPr>
                        <a:xfrm>
                          <a:off x="0" y="0"/>
                          <a:ext cx="5619750" cy="9525"/>
                        </a:xfrm>
                        <a:prstGeom prst="line">
                          <a:avLst/>
                        </a:prstGeom>
                        <a:ln w="12700">
                          <a:solidFill>
                            <a:schemeClr val="accent2">
                              <a:lumMod val="50000"/>
                            </a:schemeClr>
                          </a:solidFill>
                          <a:prstDash val="sysDash"/>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EFE805" id="Straight Connector 14"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5pt,151.35pt" to="474.55pt,1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" strokecolor="#823b0b [1605]" strokeweight="1pt">
                <v:stroke dashstyle="3 1" joinstyle="miter"/>
              </v:line>
            </w:pict>
          </mc:Fallback>
        </mc:AlternateContent>
      </w:r>
      <w:r w:rsidR="00175699" w:rsidRPr="00175699">
        <w:rPr>
          <w:rFonts w:asciiTheme="minorHAnsi" w:hAnsiTheme="minorHAnsi" w:cstheme="minorHAnsi"/>
          <w:noProof/>
          <w:color w:val="000000"/>
        </w:rPr>
        <mc:AlternateContent>
          <mc:Choice Requires="wps">
            <w:drawing>
              <wp:anchor distT="0" distB="0" distL="114300" distR="114300" simplePos="0" relativeHeight="251678720" behindDoc="0" locked="0" layoutInCell="1" allowOverlap="1" wp14:anchorId="27FCA776" wp14:editId="22B12300">
                <wp:simplePos x="0" y="0"/>
                <wp:positionH relativeFrom="column">
                  <wp:posOffset>438150</wp:posOffset>
                </wp:positionH>
                <wp:positionV relativeFrom="paragraph">
                  <wp:posOffset>1501140</wp:posOffset>
                </wp:positionV>
                <wp:extent cx="5600700" cy="19050"/>
                <wp:effectExtent l="57150" t="76200" r="95250" b="95250"/>
                <wp:wrapNone/>
                <wp:docPr id="24" name="Straight Connector 8"/>
                <wp:cNvGraphicFramePr/>
                <a:graphic xmlns:a="http://schemas.openxmlformats.org/drawingml/2006/main">
                  <a:graphicData uri="http://schemas.microsoft.com/office/word/2010/wordprocessingShape">
                    <wps:wsp>
                      <wps:cNvCnPr/>
                      <wps:spPr>
                        <a:xfrm>
                          <a:off x="0" y="0"/>
                          <a:ext cx="5600700" cy="19050"/>
                        </a:xfrm>
                        <a:prstGeom prst="line">
                          <a:avLst/>
                        </a:prstGeom>
                        <a:ln>
                          <a:solidFill>
                            <a:srgbClr val="FFFF00"/>
                          </a:solidFill>
                        </a:ln>
                        <a:effectLst>
                          <a:glow rad="63500">
                            <a:schemeClr val="accent4">
                              <a:satMod val="175000"/>
                              <a:alpha val="40000"/>
                            </a:schemeClr>
                          </a:glow>
                        </a:effectLst>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E6A42E" id="Straight Connector 8"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118.2pt" to="475.5pt,1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" strokecolor="yellow" strokeweight="1.5pt">
                <v:stroke joinstyle="miter"/>
              </v:line>
            </w:pict>
          </mc:Fallback>
        </mc:AlternateContent>
      </w:r>
      <w:r w:rsidR="00175699" w:rsidRPr="00175699">
        <w:rPr>
          <w:rFonts w:ascii="Cambria" w:hAnsi="Cambria"/>
          <w:b/>
          <w:color w:val="603620"/>
          <w:spacing w:val="-2"/>
          <w:sz w:val="28"/>
          <w:szCs w:val="28"/>
        </w:rPr>
        <mc:AlternateContent>
          <mc:Choice Requires="wps">
            <w:drawing>
              <wp:anchor distT="0" distB="0" distL="114300" distR="114300" simplePos="0" relativeHeight="251675648" behindDoc="0" locked="0" layoutInCell="1" allowOverlap="1" wp14:anchorId="689865DE" wp14:editId="3988D28F">
                <wp:simplePos x="0" y="0"/>
                <wp:positionH relativeFrom="column">
                  <wp:posOffset>-792480</wp:posOffset>
                </wp:positionH>
                <wp:positionV relativeFrom="paragraph">
                  <wp:posOffset>1847850</wp:posOffset>
                </wp:positionV>
                <wp:extent cx="1047750" cy="245745"/>
                <wp:effectExtent l="0" t="0" r="19050" b="20955"/>
                <wp:wrapNone/>
                <wp:docPr id="31" name="Rectangle 10"/>
                <wp:cNvGraphicFramePr/>
                <a:graphic xmlns:a="http://schemas.openxmlformats.org/drawingml/2006/main">
                  <a:graphicData uri="http://schemas.microsoft.com/office/word/2010/wordprocessingShape">
                    <wps:wsp>
                      <wps:cNvSpPr/>
                      <wps:spPr>
                        <a:xfrm>
                          <a:off x="0" y="0"/>
                          <a:ext cx="1047750" cy="245745"/>
                        </a:xfrm>
                        <a:prstGeom prst="rect">
                          <a:avLst/>
                        </a:prstGeom>
                        <a:noFill/>
                        <a:ln>
                          <a:solidFill>
                            <a:srgbClr val="00461B"/>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B5018" w:rsidRDefault="002B5018" w:rsidP="00175699">
                            <w:pPr>
                              <w:pStyle w:val="element-citation"/>
                              <w:spacing w:after="0"/>
                              <w:jc w:val="center"/>
                              <w:rPr>
                                <w:sz w:val="24"/>
                                <w:szCs w:val="24"/>
                              </w:rPr>
                            </w:pPr>
                            <w:r>
                              <w:rPr>
                                <w:rFonts w:hAnsi="Calibri"/>
                                <w:color w:val="000000" w:themeColor="text1"/>
                                <w:kern w:val="24"/>
                                <w:sz w:val="20"/>
                                <w:szCs w:val="20"/>
                              </w:rPr>
                              <w:t>5</w:t>
                            </w:r>
                            <w:r w:rsidRPr="00175699">
                              <w:rPr>
                                <w:rFonts w:hAnsi="Calibri"/>
                                <w:color w:val="000000" w:themeColor="text1"/>
                                <w:kern w:val="24"/>
                                <w:sz w:val="20"/>
                                <w:szCs w:val="20"/>
                                <w:vertAlign w:val="superscript"/>
                              </w:rPr>
                              <w:t>th</w:t>
                            </w:r>
                            <w:r>
                              <w:rPr>
                                <w:rFonts w:hAnsi="Calibri"/>
                                <w:color w:val="000000" w:themeColor="text1"/>
                                <w:kern w:val="24"/>
                                <w:sz w:val="20"/>
                                <w:szCs w:val="20"/>
                              </w:rPr>
                              <w:t xml:space="preserve"> Change 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865DE" id="Rectangle 10" o:spid="_x0000_s1027" style="position:absolute;margin-left:-62.4pt;margin-top:145.5pt;width:82.5pt;height:19.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" filled="f" strokecolor="#00461b" strokeweight="1pt">
                <v:textbox>
                  <w:txbxContent>
                    <w:p w:rsidR="002B5018" w:rsidRDefault="002B5018" w:rsidP="00175699">
                      <w:pPr>
                        <w:pStyle w:val="element-citation"/>
                        <w:spacing w:after="0"/>
                        <w:jc w:val="center"/>
                        <w:rPr>
                          <w:sz w:val="24"/>
                          <w:szCs w:val="24"/>
                        </w:rPr>
                      </w:pPr>
                      <w:r>
                        <w:rPr>
                          <w:rFonts w:hAnsi="Calibri"/>
                          <w:color w:val="000000" w:themeColor="text1"/>
                          <w:kern w:val="24"/>
                          <w:sz w:val="20"/>
                          <w:szCs w:val="20"/>
                        </w:rPr>
                        <w:t>5</w:t>
                      </w:r>
                      <w:r w:rsidRPr="00175699">
                        <w:rPr>
                          <w:rFonts w:hAnsi="Calibri"/>
                          <w:color w:val="000000" w:themeColor="text1"/>
                          <w:kern w:val="24"/>
                          <w:sz w:val="20"/>
                          <w:szCs w:val="20"/>
                          <w:vertAlign w:val="superscript"/>
                        </w:rPr>
                        <w:t>th</w:t>
                      </w:r>
                      <w:r>
                        <w:rPr>
                          <w:rFonts w:hAnsi="Calibri"/>
                          <w:color w:val="000000" w:themeColor="text1"/>
                          <w:kern w:val="24"/>
                          <w:sz w:val="20"/>
                          <w:szCs w:val="20"/>
                        </w:rPr>
                        <w:t xml:space="preserve"> Change Point</w:t>
                      </w:r>
                    </w:p>
                  </w:txbxContent>
                </v:textbox>
              </v:rect>
            </w:pict>
          </mc:Fallback>
        </mc:AlternateContent>
      </w:r>
      <w:r w:rsidR="00175699" w:rsidRPr="00175699">
        <w:rPr>
          <w:rFonts w:ascii="Cambria" w:hAnsi="Cambria"/>
          <w:b/>
          <w:color w:val="603620"/>
          <w:spacing w:val="-2"/>
          <w:sz w:val="28"/>
          <w:szCs w:val="28"/>
        </w:rPr>
        <mc:AlternateContent>
          <mc:Choice Requires="wps">
            <w:drawing>
              <wp:anchor distT="0" distB="0" distL="114300" distR="114300" simplePos="0" relativeHeight="251676672" behindDoc="0" locked="0" layoutInCell="1" allowOverlap="1" wp14:anchorId="51029AC7" wp14:editId="6BF8B488">
                <wp:simplePos x="0" y="0"/>
                <wp:positionH relativeFrom="column">
                  <wp:posOffset>-798195</wp:posOffset>
                </wp:positionH>
                <wp:positionV relativeFrom="paragraph">
                  <wp:posOffset>2268855</wp:posOffset>
                </wp:positionV>
                <wp:extent cx="1047750" cy="236855"/>
                <wp:effectExtent l="0" t="0" r="19050" b="10795"/>
                <wp:wrapNone/>
                <wp:docPr id="32" name="Rectangle 11"/>
                <wp:cNvGraphicFramePr/>
                <a:graphic xmlns:a="http://schemas.openxmlformats.org/drawingml/2006/main">
                  <a:graphicData uri="http://schemas.microsoft.com/office/word/2010/wordprocessingShape">
                    <wps:wsp>
                      <wps:cNvSpPr/>
                      <wps:spPr>
                        <a:xfrm>
                          <a:off x="0" y="0"/>
                          <a:ext cx="1047750" cy="236855"/>
                        </a:xfrm>
                        <a:prstGeom prst="rect">
                          <a:avLst/>
                        </a:prstGeom>
                        <a:noFill/>
                        <a:ln>
                          <a:solidFill>
                            <a:srgbClr val="00461B"/>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B5018" w:rsidRDefault="002B5018" w:rsidP="00175699">
                            <w:pPr>
                              <w:pStyle w:val="element-citation"/>
                              <w:spacing w:after="0"/>
                              <w:jc w:val="center"/>
                              <w:rPr>
                                <w:sz w:val="24"/>
                                <w:szCs w:val="24"/>
                              </w:rPr>
                            </w:pPr>
                            <w:r>
                              <w:rPr>
                                <w:rFonts w:hAnsi="Calibri"/>
                                <w:color w:val="000000" w:themeColor="text1"/>
                                <w:kern w:val="24"/>
                                <w:sz w:val="20"/>
                                <w:szCs w:val="20"/>
                              </w:rPr>
                              <w:t>8</w:t>
                            </w:r>
                            <w:r w:rsidRPr="00175699">
                              <w:rPr>
                                <w:rFonts w:hAnsi="Calibri"/>
                                <w:color w:val="000000" w:themeColor="text1"/>
                                <w:kern w:val="24"/>
                                <w:sz w:val="20"/>
                                <w:szCs w:val="20"/>
                                <w:vertAlign w:val="superscript"/>
                              </w:rPr>
                              <w:t>th</w:t>
                            </w:r>
                            <w:r>
                              <w:rPr>
                                <w:rFonts w:hAnsi="Calibri"/>
                                <w:color w:val="000000" w:themeColor="text1"/>
                                <w:kern w:val="24"/>
                                <w:sz w:val="20"/>
                                <w:szCs w:val="20"/>
                              </w:rPr>
                              <w:t xml:space="preserve"> Change 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29AC7" id="Rectangle 11" o:spid="_x0000_s1028" style="position:absolute;margin-left:-62.85pt;margin-top:178.65pt;width:82.5pt;height:18.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" filled="f" strokecolor="#00461b" strokeweight="1pt">
                <v:textbox>
                  <w:txbxContent>
                    <w:p w:rsidR="002B5018" w:rsidRDefault="002B5018" w:rsidP="00175699">
                      <w:pPr>
                        <w:pStyle w:val="element-citation"/>
                        <w:spacing w:after="0"/>
                        <w:jc w:val="center"/>
                        <w:rPr>
                          <w:sz w:val="24"/>
                          <w:szCs w:val="24"/>
                        </w:rPr>
                      </w:pPr>
                      <w:r>
                        <w:rPr>
                          <w:rFonts w:hAnsi="Calibri"/>
                          <w:color w:val="000000" w:themeColor="text1"/>
                          <w:kern w:val="24"/>
                          <w:sz w:val="20"/>
                          <w:szCs w:val="20"/>
                        </w:rPr>
                        <w:t>8</w:t>
                      </w:r>
                      <w:r w:rsidRPr="00175699">
                        <w:rPr>
                          <w:rFonts w:hAnsi="Calibri"/>
                          <w:color w:val="000000" w:themeColor="text1"/>
                          <w:kern w:val="24"/>
                          <w:sz w:val="20"/>
                          <w:szCs w:val="20"/>
                          <w:vertAlign w:val="superscript"/>
                        </w:rPr>
                        <w:t>th</w:t>
                      </w:r>
                      <w:r>
                        <w:rPr>
                          <w:rFonts w:hAnsi="Calibri"/>
                          <w:color w:val="000000" w:themeColor="text1"/>
                          <w:kern w:val="24"/>
                          <w:sz w:val="20"/>
                          <w:szCs w:val="20"/>
                        </w:rPr>
                        <w:t xml:space="preserve"> Change Point</w:t>
                      </w:r>
                    </w:p>
                  </w:txbxContent>
                </v:textbox>
              </v:rect>
            </w:pict>
          </mc:Fallback>
        </mc:AlternateContent>
      </w:r>
      <w:r w:rsidR="00175699" w:rsidRPr="00175699">
        <w:rPr>
          <w:rFonts w:ascii="Cambria" w:hAnsi="Cambria"/>
          <w:b/>
          <w:color w:val="603620"/>
          <w:spacing w:val="-2"/>
          <w:sz w:val="28"/>
          <w:szCs w:val="28"/>
        </w:rPr>
        <mc:AlternateContent>
          <mc:Choice Requires="wps">
            <w:drawing>
              <wp:anchor distT="0" distB="0" distL="114300" distR="114300" simplePos="0" relativeHeight="251674624" behindDoc="0" locked="0" layoutInCell="1" allowOverlap="1" wp14:anchorId="3F32C95B" wp14:editId="1A637CF4">
                <wp:simplePos x="0" y="0"/>
                <wp:positionH relativeFrom="column">
                  <wp:posOffset>-811530</wp:posOffset>
                </wp:positionH>
                <wp:positionV relativeFrom="paragraph">
                  <wp:posOffset>2715260</wp:posOffset>
                </wp:positionV>
                <wp:extent cx="1047750" cy="228600"/>
                <wp:effectExtent l="0" t="0" r="19050" b="19050"/>
                <wp:wrapNone/>
                <wp:docPr id="30" name="Rectangle 6"/>
                <wp:cNvGraphicFramePr/>
                <a:graphic xmlns:a="http://schemas.openxmlformats.org/drawingml/2006/main">
                  <a:graphicData uri="http://schemas.microsoft.com/office/word/2010/wordprocessingShape">
                    <wps:wsp>
                      <wps:cNvSpPr/>
                      <wps:spPr>
                        <a:xfrm>
                          <a:off x="0" y="0"/>
                          <a:ext cx="1047750" cy="228600"/>
                        </a:xfrm>
                        <a:prstGeom prst="rect">
                          <a:avLst/>
                        </a:prstGeom>
                        <a:noFill/>
                        <a:ln>
                          <a:solidFill>
                            <a:srgbClr val="00461B"/>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B5018" w:rsidRDefault="002B5018" w:rsidP="00175699">
                            <w:pPr>
                              <w:pStyle w:val="element-citation"/>
                              <w:spacing w:after="0"/>
                              <w:jc w:val="center"/>
                              <w:rPr>
                                <w:sz w:val="24"/>
                                <w:szCs w:val="24"/>
                              </w:rPr>
                            </w:pPr>
                            <w:r>
                              <w:rPr>
                                <w:rFonts w:hAnsi="Calibri"/>
                                <w:color w:val="000000" w:themeColor="text1"/>
                                <w:kern w:val="24"/>
                                <w:sz w:val="20"/>
                                <w:szCs w:val="20"/>
                              </w:rPr>
                              <w:t>Mask Mandate Ended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2C95B" id="Rectangle 6" o:spid="_x0000_s1029" style="position:absolute;margin-left:-63.9pt;margin-top:213.8pt;width:82.5pt;height:1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" filled="f" strokecolor="#00461b" strokeweight="1pt">
                <v:textbox>
                  <w:txbxContent>
                    <w:p w:rsidR="002B5018" w:rsidRDefault="002B5018" w:rsidP="00175699">
                      <w:pPr>
                        <w:pStyle w:val="element-citation"/>
                        <w:spacing w:after="0"/>
                        <w:jc w:val="center"/>
                        <w:rPr>
                          <w:sz w:val="24"/>
                          <w:szCs w:val="24"/>
                        </w:rPr>
                      </w:pPr>
                      <w:r>
                        <w:rPr>
                          <w:rFonts w:hAnsi="Calibri"/>
                          <w:color w:val="000000" w:themeColor="text1"/>
                          <w:kern w:val="24"/>
                          <w:sz w:val="20"/>
                          <w:szCs w:val="20"/>
                        </w:rPr>
                        <w:t>Mask Mandate Ended</w:t>
                      </w:r>
                    </w:p>
                  </w:txbxContent>
                </v:textbox>
              </v:rect>
            </w:pict>
          </mc:Fallback>
        </mc:AlternateContent>
      </w:r>
      <w:r w:rsidR="00175699" w:rsidRPr="00175699">
        <w:rPr>
          <w:rFonts w:ascii="Cambria" w:hAnsi="Cambria"/>
          <w:b/>
          <w:color w:val="603620"/>
          <w:spacing w:val="-2"/>
          <w:sz w:val="28"/>
          <w:szCs w:val="28"/>
        </w:rPr>
        <mc:AlternateContent>
          <mc:Choice Requires="wps">
            <w:drawing>
              <wp:anchor distT="0" distB="0" distL="114300" distR="114300" simplePos="0" relativeHeight="251673600" behindDoc="0" locked="0" layoutInCell="1" allowOverlap="1" wp14:anchorId="75BD6EC2" wp14:editId="7F4F0BAC">
                <wp:simplePos x="0" y="0"/>
                <wp:positionH relativeFrom="column">
                  <wp:posOffset>-772795</wp:posOffset>
                </wp:positionH>
                <wp:positionV relativeFrom="paragraph">
                  <wp:posOffset>1405255</wp:posOffset>
                </wp:positionV>
                <wp:extent cx="1047750" cy="228600"/>
                <wp:effectExtent l="0" t="0" r="19050" b="19050"/>
                <wp:wrapNone/>
                <wp:docPr id="29" name="Rectangle 5"/>
                <wp:cNvGraphicFramePr/>
                <a:graphic xmlns:a="http://schemas.openxmlformats.org/drawingml/2006/main">
                  <a:graphicData uri="http://schemas.microsoft.com/office/word/2010/wordprocessingShape">
                    <wps:wsp>
                      <wps:cNvSpPr/>
                      <wps:spPr>
                        <a:xfrm>
                          <a:off x="0" y="0"/>
                          <a:ext cx="1047750" cy="228600"/>
                        </a:xfrm>
                        <a:prstGeom prst="rect">
                          <a:avLst/>
                        </a:prstGeom>
                        <a:noFill/>
                        <a:ln>
                          <a:solidFill>
                            <a:srgbClr val="00461B"/>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B5018" w:rsidRDefault="002B5018" w:rsidP="00175699">
                            <w:pPr>
                              <w:pStyle w:val="element-citation"/>
                              <w:spacing w:after="0"/>
                              <w:jc w:val="center"/>
                              <w:rPr>
                                <w:sz w:val="24"/>
                                <w:szCs w:val="24"/>
                              </w:rPr>
                            </w:pPr>
                            <w:r>
                              <w:rPr>
                                <w:rFonts w:hAnsi="Calibri"/>
                                <w:color w:val="000000" w:themeColor="text1"/>
                                <w:kern w:val="24"/>
                                <w:sz w:val="20"/>
                                <w:szCs w:val="20"/>
                              </w:rPr>
                              <w:t>Mask Mandate Started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D6EC2" id="Rectangle 5" o:spid="_x0000_s1030" style="position:absolute;margin-left:-60.85pt;margin-top:110.65pt;width:82.5pt;height:1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" filled="f" strokecolor="#00461b" strokeweight="1pt">
                <v:textbox>
                  <w:txbxContent>
                    <w:p w:rsidR="002B5018" w:rsidRDefault="002B5018" w:rsidP="00175699">
                      <w:pPr>
                        <w:pStyle w:val="element-citation"/>
                        <w:spacing w:after="0"/>
                        <w:jc w:val="center"/>
                        <w:rPr>
                          <w:sz w:val="24"/>
                          <w:szCs w:val="24"/>
                        </w:rPr>
                      </w:pPr>
                      <w:r>
                        <w:rPr>
                          <w:rFonts w:hAnsi="Calibri"/>
                          <w:color w:val="000000" w:themeColor="text1"/>
                          <w:kern w:val="24"/>
                          <w:sz w:val="20"/>
                          <w:szCs w:val="20"/>
                        </w:rPr>
                        <w:t>Mask Mandate Started</w:t>
                      </w:r>
                    </w:p>
                  </w:txbxContent>
                </v:textbox>
              </v:rect>
            </w:pict>
          </mc:Fallback>
        </mc:AlternateContent>
      </w:r>
      <w:r w:rsidR="00175699" w:rsidRPr="00175699">
        <w:rPr>
          <w:rFonts w:asciiTheme="minorHAnsi" w:hAnsiTheme="minorHAnsi" w:cstheme="minorHAnsi"/>
          <w:noProof/>
          <w:color w:val="000000"/>
        </w:rPr>
        <w:drawing>
          <wp:anchor distT="0" distB="0" distL="114300" distR="114300" simplePos="0" relativeHeight="251658240" behindDoc="0" locked="0" layoutInCell="1" allowOverlap="1" wp14:anchorId="167FC7CA" wp14:editId="3F203F10">
            <wp:simplePos x="0" y="0"/>
            <wp:positionH relativeFrom="column">
              <wp:posOffset>3362325</wp:posOffset>
            </wp:positionH>
            <wp:positionV relativeFrom="paragraph">
              <wp:posOffset>9525</wp:posOffset>
            </wp:positionV>
            <wp:extent cx="3190240" cy="4500683"/>
            <wp:effectExtent l="0" t="0" r="0" b="0"/>
            <wp:wrapNone/>
            <wp:docPr id="2" name="Picture 2" descr="G:\My Drive\MS Admission\Washington\Human Centered Design\Project\data-512-project\plots\correlation\pneumonia_correlation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y Drive\MS Admission\Washington\Human Centered Design\Project\data-512-project\plots\correlation\pneumonia_correlation_all.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9740"/>
                    <a:stretch/>
                  </pic:blipFill>
                  <pic:spPr bwMode="auto">
                    <a:xfrm>
                      <a:off x="0" y="0"/>
                      <a:ext cx="3192554" cy="450394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5699" w:rsidRPr="00175699">
        <w:rPr>
          <w:rFonts w:asciiTheme="minorHAnsi" w:hAnsiTheme="minorHAnsi" w:cstheme="minorHAnsi"/>
          <w:noProof/>
          <w:color w:val="000000"/>
        </w:rPr>
        <w:drawing>
          <wp:inline distT="0" distB="0" distL="0" distR="0" wp14:anchorId="532028DF" wp14:editId="13CCC79C">
            <wp:extent cx="3316605" cy="4476045"/>
            <wp:effectExtent l="0" t="0" r="0" b="1270"/>
            <wp:docPr id="1" name="Picture 1" descr="G:\My Drive\MS Admission\Washington\Human Centered Design\Project\data-512-project\plots\correlation\shortness_of_breath_correlation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y Drive\MS Admission\Washington\Human Centered Design\Project\data-512-project\plots\correlation\shortness_of_breath_correlation_all.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9443"/>
                    <a:stretch/>
                  </pic:blipFill>
                  <pic:spPr bwMode="auto">
                    <a:xfrm>
                      <a:off x="0" y="0"/>
                      <a:ext cx="3317078" cy="4476683"/>
                    </a:xfrm>
                    <a:prstGeom prst="rect">
                      <a:avLst/>
                    </a:prstGeom>
                    <a:noFill/>
                    <a:ln>
                      <a:noFill/>
                    </a:ln>
                    <a:extLst>
                      <a:ext uri="{53640926-AAD7-44D8-BBD7-CCE9431645EC}">
                        <a14:shadowObscured xmlns:a14="http://schemas.microsoft.com/office/drawing/2010/main"/>
                      </a:ext>
                    </a:extLst>
                  </pic:spPr>
                </pic:pic>
              </a:graphicData>
            </a:graphic>
          </wp:inline>
        </w:drawing>
      </w:r>
      <w:r w:rsidR="00175699" w:rsidRPr="00175699">
        <w:rPr>
          <w:rFonts w:asciiTheme="minorHAnsi" w:hAnsiTheme="minorHAnsi" w:cstheme="minorHAnsi"/>
          <w:noProof/>
          <w:color w:val="000000"/>
        </w:rPr>
        <w:t xml:space="preserve"> </w:t>
      </w:r>
    </w:p>
    <w:p w:rsidR="00AF13FD" w:rsidRPr="00F80D10" w:rsidRDefault="00AF13FD" w:rsidP="00AF13FD">
      <w:pPr>
        <w:pStyle w:val="NormalWeb"/>
        <w:spacing w:before="0" w:beforeAutospacing="0" w:after="220" w:afterAutospacing="0"/>
        <w:jc w:val="center"/>
        <w:rPr>
          <w:rFonts w:asciiTheme="minorHAnsi" w:hAnsiTheme="minorHAnsi" w:cstheme="minorHAnsi"/>
          <w:color w:val="000000"/>
        </w:rPr>
      </w:pPr>
      <w:r w:rsidRPr="00103628">
        <w:rPr>
          <w:rFonts w:ascii="Calibri" w:hAnsi="Calibri" w:cs="Calibri"/>
          <w:b/>
          <w:sz w:val="20"/>
          <w:szCs w:val="20"/>
        </w:rPr>
        <w:t>Figure</w:t>
      </w:r>
      <w:r>
        <w:rPr>
          <w:rFonts w:ascii="Calibri" w:hAnsi="Calibri" w:cs="Calibri"/>
          <w:b/>
          <w:sz w:val="20"/>
          <w:szCs w:val="20"/>
        </w:rPr>
        <w:t xml:space="preserve"> 11</w:t>
      </w:r>
      <w:r w:rsidRPr="00103628">
        <w:rPr>
          <w:rFonts w:ascii="Calibri" w:hAnsi="Calibri" w:cs="Calibri"/>
          <w:b/>
          <w:sz w:val="20"/>
          <w:szCs w:val="20"/>
        </w:rPr>
        <w:t>:</w:t>
      </w:r>
      <w:r w:rsidRPr="00103628">
        <w:rPr>
          <w:rFonts w:ascii="Calibri" w:hAnsi="Calibri" w:cs="Calibri"/>
          <w:sz w:val="20"/>
          <w:szCs w:val="20"/>
        </w:rPr>
        <w:t xml:space="preserve"> </w:t>
      </w:r>
      <w:r>
        <w:rPr>
          <w:rFonts w:ascii="Calibri" w:hAnsi="Calibri" w:cs="Calibri"/>
          <w:sz w:val="20"/>
          <w:szCs w:val="20"/>
        </w:rPr>
        <w:t>Correlation windows of SHORTNESS OF BREATH (</w:t>
      </w:r>
      <w:r w:rsidRPr="00A54F23">
        <w:rPr>
          <w:rFonts w:ascii="Calibri" w:hAnsi="Calibri" w:cs="Calibri"/>
          <w:b/>
          <w:sz w:val="20"/>
          <w:szCs w:val="20"/>
        </w:rPr>
        <w:t>11a</w:t>
      </w:r>
      <w:r>
        <w:rPr>
          <w:rFonts w:ascii="Calibri" w:hAnsi="Calibri" w:cs="Calibri"/>
          <w:sz w:val="20"/>
          <w:szCs w:val="20"/>
        </w:rPr>
        <w:t>) and</w:t>
      </w:r>
      <w:r w:rsidRPr="00103628">
        <w:rPr>
          <w:rFonts w:ascii="Calibri" w:hAnsi="Calibri" w:cs="Calibri"/>
          <w:sz w:val="20"/>
          <w:szCs w:val="20"/>
        </w:rPr>
        <w:t xml:space="preserve"> PNEUMONIA </w:t>
      </w:r>
      <w:r>
        <w:rPr>
          <w:rFonts w:ascii="Calibri" w:hAnsi="Calibri" w:cs="Calibri"/>
          <w:sz w:val="20"/>
          <w:szCs w:val="20"/>
        </w:rPr>
        <w:t>(</w:t>
      </w:r>
      <w:r w:rsidRPr="00A54F23">
        <w:rPr>
          <w:rFonts w:ascii="Calibri" w:hAnsi="Calibri" w:cs="Calibri"/>
          <w:b/>
          <w:sz w:val="20"/>
          <w:szCs w:val="20"/>
        </w:rPr>
        <w:t>11b</w:t>
      </w:r>
      <w:r>
        <w:rPr>
          <w:rFonts w:ascii="Calibri" w:hAnsi="Calibri" w:cs="Calibri"/>
          <w:sz w:val="20"/>
          <w:szCs w:val="20"/>
        </w:rPr>
        <w:t xml:space="preserve">) </w:t>
      </w:r>
      <w:r w:rsidRPr="00103628">
        <w:rPr>
          <w:rFonts w:ascii="Calibri" w:hAnsi="Calibri" w:cs="Calibri"/>
          <w:sz w:val="20"/>
          <w:szCs w:val="20"/>
        </w:rPr>
        <w:t>symptom search</w:t>
      </w:r>
      <w:r>
        <w:rPr>
          <w:rFonts w:ascii="Calibri" w:hAnsi="Calibri" w:cs="Calibri"/>
          <w:sz w:val="20"/>
          <w:szCs w:val="20"/>
        </w:rPr>
        <w:t>es</w:t>
      </w:r>
    </w:p>
    <w:p w:rsidR="00741120" w:rsidRPr="004C0DEE" w:rsidRDefault="00741120" w:rsidP="008D04ED">
      <w:pPr>
        <w:pStyle w:val="NormalWeb"/>
        <w:spacing w:after="220"/>
        <w:jc w:val="both"/>
        <w:textAlignment w:val="baseline"/>
        <w:rPr>
          <w:rFonts w:asciiTheme="minorHAnsi" w:hAnsiTheme="minorHAnsi" w:cstheme="minorHAnsi"/>
          <w:b/>
          <w:color w:val="000000" w:themeColor="text1"/>
          <w:spacing w:val="-2"/>
        </w:rPr>
      </w:pPr>
      <w:r w:rsidRPr="004C0DEE">
        <w:rPr>
          <w:rFonts w:asciiTheme="minorHAnsi" w:hAnsiTheme="minorHAnsi" w:cstheme="minorHAnsi"/>
          <w:b/>
          <w:color w:val="000000" w:themeColor="text1"/>
          <w:spacing w:val="-2"/>
        </w:rPr>
        <w:lastRenderedPageBreak/>
        <w:t>Key Takeaways:</w:t>
      </w:r>
    </w:p>
    <w:p w:rsidR="008D04ED" w:rsidRPr="004C0DEE" w:rsidRDefault="00741120" w:rsidP="004C0DEE">
      <w:pPr>
        <w:pStyle w:val="NormalWeb"/>
        <w:spacing w:after="220"/>
        <w:jc w:val="both"/>
        <w:textAlignment w:val="baseline"/>
        <w:rPr>
          <w:rFonts w:asciiTheme="minorHAnsi" w:hAnsiTheme="minorHAnsi" w:cstheme="minorHAnsi"/>
          <w:color w:val="000000" w:themeColor="text1"/>
          <w:spacing w:val="-2"/>
        </w:rPr>
      </w:pPr>
      <w:r w:rsidRPr="004C0DEE">
        <w:rPr>
          <w:rFonts w:asciiTheme="minorHAnsi" w:hAnsiTheme="minorHAnsi" w:cstheme="minorHAnsi"/>
          <w:color w:val="000000" w:themeColor="text1"/>
          <w:spacing w:val="-2"/>
        </w:rPr>
        <w:t>SHORTNESS OF BREATH</w:t>
      </w:r>
      <w:r w:rsidR="002B5018" w:rsidRPr="004C0DEE">
        <w:rPr>
          <w:rFonts w:asciiTheme="minorHAnsi" w:hAnsiTheme="minorHAnsi" w:cstheme="minorHAnsi"/>
          <w:color w:val="000000" w:themeColor="text1"/>
          <w:spacing w:val="-2"/>
        </w:rPr>
        <w:t xml:space="preserve"> search term is strongly correlated with lag of 4 days when there is no mask mandate</w:t>
      </w:r>
      <w:r w:rsidRPr="004C0DEE">
        <w:rPr>
          <w:rFonts w:asciiTheme="minorHAnsi" w:hAnsiTheme="minorHAnsi" w:cstheme="minorHAnsi"/>
          <w:color w:val="000000" w:themeColor="text1"/>
          <w:spacing w:val="-2"/>
        </w:rPr>
        <w:t xml:space="preserve">. However, </w:t>
      </w:r>
      <w:r w:rsidR="00FB32C6" w:rsidRPr="004C0DEE">
        <w:rPr>
          <w:rFonts w:asciiTheme="minorHAnsi" w:hAnsiTheme="minorHAnsi" w:cstheme="minorHAnsi"/>
          <w:color w:val="000000" w:themeColor="text1"/>
          <w:spacing w:val="-2"/>
        </w:rPr>
        <w:t>this correlation is not seen much during the mask mandate except between the 5</w:t>
      </w:r>
      <w:r w:rsidR="00FB32C6" w:rsidRPr="004C0DEE">
        <w:rPr>
          <w:rFonts w:asciiTheme="minorHAnsi" w:hAnsiTheme="minorHAnsi" w:cstheme="minorHAnsi"/>
          <w:color w:val="000000" w:themeColor="text1"/>
          <w:spacing w:val="-2"/>
          <w:vertAlign w:val="superscript"/>
        </w:rPr>
        <w:t>th</w:t>
      </w:r>
      <w:r w:rsidR="00FB32C6" w:rsidRPr="004C0DEE">
        <w:rPr>
          <w:rFonts w:asciiTheme="minorHAnsi" w:hAnsiTheme="minorHAnsi" w:cstheme="minorHAnsi"/>
          <w:color w:val="000000" w:themeColor="text1"/>
          <w:spacing w:val="-2"/>
        </w:rPr>
        <w:t xml:space="preserve"> and 8</w:t>
      </w:r>
      <w:r w:rsidR="00FB32C6" w:rsidRPr="004C0DEE">
        <w:rPr>
          <w:rFonts w:asciiTheme="minorHAnsi" w:hAnsiTheme="minorHAnsi" w:cstheme="minorHAnsi"/>
          <w:color w:val="000000" w:themeColor="text1"/>
          <w:spacing w:val="-2"/>
          <w:vertAlign w:val="superscript"/>
        </w:rPr>
        <w:t>th</w:t>
      </w:r>
      <w:r w:rsidR="00FB32C6" w:rsidRPr="004C0DEE">
        <w:rPr>
          <w:rFonts w:asciiTheme="minorHAnsi" w:hAnsiTheme="minorHAnsi" w:cstheme="minorHAnsi"/>
          <w:color w:val="000000" w:themeColor="text1"/>
          <w:spacing w:val="-2"/>
        </w:rPr>
        <w:t xml:space="preserve"> change point period caused by the 2</w:t>
      </w:r>
      <w:r w:rsidR="00FB32C6" w:rsidRPr="004C0DEE">
        <w:rPr>
          <w:rFonts w:asciiTheme="minorHAnsi" w:hAnsiTheme="minorHAnsi" w:cstheme="minorHAnsi"/>
          <w:color w:val="000000" w:themeColor="text1"/>
          <w:spacing w:val="-2"/>
          <w:vertAlign w:val="superscript"/>
        </w:rPr>
        <w:t>nd</w:t>
      </w:r>
      <w:r w:rsidR="00FB32C6" w:rsidRPr="004C0DEE">
        <w:rPr>
          <w:rFonts w:asciiTheme="minorHAnsi" w:hAnsiTheme="minorHAnsi" w:cstheme="minorHAnsi"/>
          <w:color w:val="000000" w:themeColor="text1"/>
          <w:spacing w:val="-2"/>
        </w:rPr>
        <w:t xml:space="preserve"> wave of COVID-19 (Red region in middle of Figure 11a). The PNEUMONIA</w:t>
      </w:r>
      <w:r w:rsidR="002B5018" w:rsidRPr="004C0DEE">
        <w:rPr>
          <w:rFonts w:asciiTheme="minorHAnsi" w:hAnsiTheme="minorHAnsi" w:cstheme="minorHAnsi"/>
          <w:color w:val="000000" w:themeColor="text1"/>
          <w:spacing w:val="-2"/>
        </w:rPr>
        <w:t xml:space="preserve"> search term is highly correlated at day 11 with </w:t>
      </w:r>
      <w:r w:rsidR="00FB32C6" w:rsidRPr="004C0DEE">
        <w:rPr>
          <w:rFonts w:asciiTheme="minorHAnsi" w:hAnsiTheme="minorHAnsi" w:cstheme="minorHAnsi"/>
          <w:bCs/>
          <w:color w:val="000000" w:themeColor="text1"/>
          <w:spacing w:val="-2"/>
        </w:rPr>
        <w:t xml:space="preserve">daily </w:t>
      </w:r>
      <w:r w:rsidR="002B5018" w:rsidRPr="004C0DEE">
        <w:rPr>
          <w:rFonts w:asciiTheme="minorHAnsi" w:hAnsiTheme="minorHAnsi" w:cstheme="minorHAnsi"/>
          <w:bCs/>
          <w:color w:val="000000" w:themeColor="text1"/>
          <w:spacing w:val="-2"/>
        </w:rPr>
        <w:t>fatalities</w:t>
      </w:r>
      <w:r w:rsidR="00FB32C6" w:rsidRPr="004C0DEE">
        <w:rPr>
          <w:rFonts w:asciiTheme="minorHAnsi" w:hAnsiTheme="minorHAnsi" w:cstheme="minorHAnsi"/>
          <w:bCs/>
          <w:color w:val="000000" w:themeColor="text1"/>
          <w:spacing w:val="-2"/>
        </w:rPr>
        <w:t xml:space="preserve"> and is not impacted much due to the mask mandate (red regions in Figure 11b)</w:t>
      </w:r>
      <w:r w:rsidR="004C0DEE" w:rsidRPr="004C0DEE">
        <w:rPr>
          <w:rFonts w:asciiTheme="minorHAnsi" w:hAnsiTheme="minorHAnsi" w:cstheme="minorHAnsi"/>
          <w:bCs/>
          <w:color w:val="000000" w:themeColor="text1"/>
          <w:spacing w:val="-2"/>
        </w:rPr>
        <w:t>. These two figures collectively show the variation in association between the symptom searches with confirmed cases over time.</w:t>
      </w:r>
    </w:p>
    <w:p w:rsidR="008D04ED" w:rsidRDefault="008D04ED" w:rsidP="00B17444">
      <w:pPr>
        <w:pStyle w:val="NormalWeb"/>
        <w:spacing w:before="0" w:beforeAutospacing="0" w:after="220" w:afterAutospacing="0"/>
        <w:textAlignment w:val="baseline"/>
        <w:rPr>
          <w:rFonts w:ascii="Cambria" w:hAnsi="Cambria"/>
          <w:i/>
          <w:color w:val="603620"/>
          <w:spacing w:val="-2"/>
        </w:rPr>
      </w:pPr>
      <w:r w:rsidRPr="008D04ED">
        <w:rPr>
          <w:rFonts w:ascii="Cambria" w:hAnsi="Cambria"/>
          <w:i/>
          <w:color w:val="603620"/>
          <w:spacing w:val="-2"/>
        </w:rPr>
        <w:t>Causal Inference</w:t>
      </w:r>
      <w:r>
        <w:rPr>
          <w:rFonts w:ascii="Cambria" w:hAnsi="Cambria"/>
          <w:i/>
          <w:color w:val="603620"/>
          <w:spacing w:val="-2"/>
        </w:rPr>
        <w:t xml:space="preserve"> – Vaccination Intent and side-effects</w:t>
      </w:r>
    </w:p>
    <w:p w:rsidR="004C0DEE" w:rsidRPr="004005EE" w:rsidRDefault="004005EE" w:rsidP="00B17444">
      <w:pPr>
        <w:pStyle w:val="NormalWeb"/>
        <w:spacing w:before="0" w:beforeAutospacing="0" w:after="220" w:afterAutospacing="0"/>
        <w:textAlignment w:val="baseline"/>
        <w:rPr>
          <w:rFonts w:asciiTheme="minorHAnsi" w:hAnsiTheme="minorHAnsi" w:cstheme="minorHAnsi"/>
          <w:color w:val="000000" w:themeColor="text1"/>
          <w:spacing w:val="-2"/>
        </w:rPr>
      </w:pPr>
      <w:r w:rsidRPr="004005EE">
        <w:rPr>
          <w:rFonts w:asciiTheme="minorHAnsi" w:hAnsiTheme="minorHAnsi" w:cstheme="minorHAnsi"/>
          <w:color w:val="000000" w:themeColor="text1"/>
          <w:spacing w:val="-2"/>
        </w:rPr>
        <w:t>The visualization Figure 12 represents the change points in vaccination search terms, vaccine intent and side effects searches.</w:t>
      </w:r>
      <w:r>
        <w:rPr>
          <w:rFonts w:asciiTheme="minorHAnsi" w:hAnsiTheme="minorHAnsi" w:cstheme="minorHAnsi"/>
          <w:color w:val="000000" w:themeColor="text1"/>
          <w:spacing w:val="-2"/>
        </w:rPr>
        <w:t xml:space="preserve"> The vaccination related national, state and local county news are collected and the events with high significance observed in the causal test are represented along with the change points below.</w:t>
      </w:r>
    </w:p>
    <w:p w:rsidR="00175699" w:rsidRPr="004005EE" w:rsidRDefault="00175699" w:rsidP="004005EE">
      <w:pPr>
        <w:pStyle w:val="NormalWeb"/>
        <w:spacing w:before="0" w:beforeAutospacing="0" w:after="220" w:afterAutospacing="0"/>
        <w:jc w:val="center"/>
        <w:rPr>
          <w:rFonts w:asciiTheme="minorHAnsi" w:hAnsiTheme="minorHAnsi" w:cstheme="minorHAnsi"/>
          <w:color w:val="000000"/>
        </w:rPr>
      </w:pPr>
      <w:r>
        <w:rPr>
          <w:noProof/>
        </w:rPr>
        <w:drawing>
          <wp:inline distT="0" distB="0" distL="0" distR="0" wp14:anchorId="1EA79390" wp14:editId="3514488B">
            <wp:extent cx="5943600" cy="3524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24885"/>
                    </a:xfrm>
                    <a:prstGeom prst="rect">
                      <a:avLst/>
                    </a:prstGeom>
                  </pic:spPr>
                </pic:pic>
              </a:graphicData>
            </a:graphic>
          </wp:inline>
        </w:drawing>
      </w:r>
      <w:r w:rsidR="00A54F23">
        <w:rPr>
          <w:rFonts w:ascii="Cambria" w:hAnsi="Cambria"/>
          <w:b/>
          <w:color w:val="603620"/>
          <w:spacing w:val="-2"/>
          <w:sz w:val="28"/>
          <w:szCs w:val="28"/>
        </w:rPr>
        <w:br/>
      </w:r>
      <w:r w:rsidR="00A54F23" w:rsidRPr="00103628">
        <w:rPr>
          <w:rFonts w:ascii="Calibri" w:hAnsi="Calibri" w:cs="Calibri"/>
          <w:b/>
          <w:sz w:val="20"/>
          <w:szCs w:val="20"/>
        </w:rPr>
        <w:t>Figure</w:t>
      </w:r>
      <w:r w:rsidR="00A54F23">
        <w:rPr>
          <w:rFonts w:ascii="Calibri" w:hAnsi="Calibri" w:cs="Calibri"/>
          <w:b/>
          <w:sz w:val="20"/>
          <w:szCs w:val="20"/>
        </w:rPr>
        <w:t xml:space="preserve"> 12</w:t>
      </w:r>
      <w:r w:rsidR="00A54F23" w:rsidRPr="00103628">
        <w:rPr>
          <w:rFonts w:ascii="Calibri" w:hAnsi="Calibri" w:cs="Calibri"/>
          <w:b/>
          <w:sz w:val="20"/>
          <w:szCs w:val="20"/>
        </w:rPr>
        <w:t>:</w:t>
      </w:r>
      <w:r w:rsidR="00A54F23" w:rsidRPr="00103628">
        <w:rPr>
          <w:rFonts w:ascii="Calibri" w:hAnsi="Calibri" w:cs="Calibri"/>
          <w:sz w:val="20"/>
          <w:szCs w:val="20"/>
        </w:rPr>
        <w:t xml:space="preserve"> </w:t>
      </w:r>
      <w:r w:rsidR="00A54F23">
        <w:rPr>
          <w:rFonts w:ascii="Calibri" w:hAnsi="Calibri" w:cs="Calibri"/>
          <w:sz w:val="20"/>
          <w:szCs w:val="20"/>
        </w:rPr>
        <w:t>Vaccination causal inference graph (with change points)</w:t>
      </w:r>
    </w:p>
    <w:p w:rsidR="00175699" w:rsidRDefault="004C0DEE" w:rsidP="004C0DEE">
      <w:pPr>
        <w:pStyle w:val="NormalWeb"/>
        <w:spacing w:after="220"/>
        <w:jc w:val="both"/>
        <w:textAlignment w:val="baseline"/>
        <w:rPr>
          <w:rFonts w:asciiTheme="minorHAnsi" w:hAnsiTheme="minorHAnsi" w:cstheme="minorHAnsi"/>
          <w:b/>
          <w:color w:val="000000" w:themeColor="text1"/>
          <w:spacing w:val="-2"/>
        </w:rPr>
      </w:pPr>
      <w:r w:rsidRPr="004C0DEE">
        <w:rPr>
          <w:rFonts w:asciiTheme="minorHAnsi" w:hAnsiTheme="minorHAnsi" w:cstheme="minorHAnsi"/>
          <w:b/>
          <w:color w:val="000000" w:themeColor="text1"/>
          <w:spacing w:val="-2"/>
        </w:rPr>
        <w:t>Key Takeaways:</w:t>
      </w:r>
    </w:p>
    <w:p w:rsidR="00BC3FF9" w:rsidRDefault="004005EE" w:rsidP="00BC3FF9">
      <w:pPr>
        <w:pStyle w:val="NormalWeb"/>
        <w:spacing w:after="220"/>
        <w:jc w:val="both"/>
        <w:textAlignment w:val="baseline"/>
        <w:rPr>
          <w:rFonts w:asciiTheme="minorHAnsi" w:hAnsiTheme="minorHAnsi" w:cstheme="minorHAnsi"/>
          <w:color w:val="000000" w:themeColor="text1"/>
          <w:spacing w:val="-2"/>
        </w:rPr>
      </w:pPr>
      <w:r w:rsidRPr="004005EE">
        <w:rPr>
          <w:rFonts w:asciiTheme="minorHAnsi" w:hAnsiTheme="minorHAnsi" w:cstheme="minorHAnsi"/>
          <w:color w:val="000000" w:themeColor="text1"/>
          <w:spacing w:val="-2"/>
        </w:rPr>
        <w:t xml:space="preserve">Most of the change points </w:t>
      </w:r>
      <w:r>
        <w:rPr>
          <w:rFonts w:asciiTheme="minorHAnsi" w:hAnsiTheme="minorHAnsi" w:cstheme="minorHAnsi"/>
          <w:color w:val="000000" w:themeColor="text1"/>
          <w:spacing w:val="-2"/>
        </w:rPr>
        <w:t xml:space="preserve">with positive slope are </w:t>
      </w:r>
      <w:r w:rsidRPr="004005EE">
        <w:rPr>
          <w:rFonts w:asciiTheme="minorHAnsi" w:hAnsiTheme="minorHAnsi" w:cstheme="minorHAnsi"/>
          <w:color w:val="000000" w:themeColor="text1"/>
          <w:spacing w:val="-2"/>
        </w:rPr>
        <w:t xml:space="preserve">aligned with the </w:t>
      </w:r>
      <w:r>
        <w:rPr>
          <w:rFonts w:asciiTheme="minorHAnsi" w:hAnsiTheme="minorHAnsi" w:cstheme="minorHAnsi"/>
          <w:color w:val="000000" w:themeColor="text1"/>
          <w:spacing w:val="-2"/>
        </w:rPr>
        <w:t xml:space="preserve">positive news regarding the availability, eligibility and promotions like coupons announced by the government. Change points at negative sloped are associated with the </w:t>
      </w:r>
      <w:r w:rsidRPr="004005EE">
        <w:rPr>
          <w:rFonts w:asciiTheme="minorHAnsi" w:hAnsiTheme="minorHAnsi" w:cstheme="minorHAnsi"/>
          <w:color w:val="000000" w:themeColor="text1"/>
          <w:spacing w:val="-2"/>
        </w:rPr>
        <w:t>negative news regarding t</w:t>
      </w:r>
      <w:r>
        <w:rPr>
          <w:rFonts w:asciiTheme="minorHAnsi" w:hAnsiTheme="minorHAnsi" w:cstheme="minorHAnsi"/>
          <w:color w:val="000000" w:themeColor="text1"/>
          <w:spacing w:val="-2"/>
        </w:rPr>
        <w:t>he side-effects and CDC pausing the vaccine administration. News about the COVID-19 variants also impacted the vaccination search trends strongly in the Milwaukee County.</w:t>
      </w:r>
    </w:p>
    <w:p w:rsidR="00D8475E" w:rsidRDefault="00B17444" w:rsidP="00D8475E">
      <w:pPr>
        <w:pStyle w:val="NormalWeb"/>
        <w:spacing w:after="220"/>
        <w:textAlignment w:val="baseline"/>
        <w:rPr>
          <w:rFonts w:asciiTheme="minorHAnsi" w:hAnsiTheme="minorHAnsi" w:cstheme="minorHAnsi"/>
          <w:color w:val="000000"/>
          <w:vertAlign w:val="subscript"/>
        </w:rPr>
      </w:pPr>
      <w:r w:rsidRPr="002F0615">
        <w:rPr>
          <w:rFonts w:ascii="Cambria" w:hAnsi="Cambria"/>
          <w:b/>
          <w:color w:val="603620"/>
          <w:spacing w:val="-2"/>
          <w:sz w:val="28"/>
          <w:szCs w:val="28"/>
        </w:rPr>
        <w:lastRenderedPageBreak/>
        <w:t>Discussion/Implications</w:t>
      </w:r>
      <w:r w:rsidR="00D8475E">
        <w:rPr>
          <w:rFonts w:asciiTheme="minorHAnsi" w:hAnsiTheme="minorHAnsi" w:cstheme="minorHAnsi"/>
          <w:color w:val="000000" w:themeColor="text1"/>
          <w:spacing w:val="-2"/>
        </w:rPr>
        <w:br/>
      </w:r>
      <w:r w:rsidR="00D8475E" w:rsidRPr="00D8475E">
        <w:rPr>
          <w:rFonts w:asciiTheme="minorHAnsi" w:hAnsiTheme="minorHAnsi" w:cstheme="minorHAnsi"/>
          <w:color w:val="000000"/>
          <w:vertAlign w:val="subscript"/>
        </w:rPr>
        <w:t>How could future research build on this study?</w:t>
      </w:r>
      <w:r w:rsidR="00D8475E" w:rsidRPr="00554A89">
        <w:rPr>
          <w:rFonts w:asciiTheme="minorHAnsi" w:hAnsiTheme="minorHAnsi" w:cstheme="minorHAnsi"/>
          <w:color w:val="000000"/>
          <w:vertAlign w:val="subscript"/>
        </w:rPr>
        <w:t xml:space="preserve"> </w:t>
      </w:r>
      <w:r w:rsidR="00D8475E" w:rsidRPr="00554A89">
        <w:rPr>
          <w:rFonts w:asciiTheme="minorHAnsi" w:hAnsiTheme="minorHAnsi" w:cstheme="minorHAnsi"/>
          <w:color w:val="000000"/>
          <w:vertAlign w:val="subscript"/>
        </w:rPr>
        <w:t>(</w:t>
      </w:r>
      <w:r w:rsidR="00D8475E" w:rsidRPr="00554A89">
        <w:rPr>
          <w:rFonts w:ascii="Calibri" w:hAnsi="Calibri" w:cs="Calibri"/>
          <w:b/>
          <w:color w:val="1F4E79" w:themeColor="accent1" w:themeShade="80"/>
          <w:shd w:val="clear" w:color="auto" w:fill="FFFFFF"/>
          <w:vertAlign w:val="subscript"/>
        </w:rPr>
        <w:t>color coded)</w:t>
      </w:r>
      <w:r w:rsidR="00D8475E">
        <w:rPr>
          <w:rFonts w:asciiTheme="minorHAnsi" w:hAnsiTheme="minorHAnsi" w:cstheme="minorHAnsi"/>
          <w:color w:val="000000"/>
          <w:vertAlign w:val="subscript"/>
        </w:rPr>
        <w:br/>
      </w:r>
      <w:r w:rsidR="00D8475E">
        <w:rPr>
          <w:rFonts w:asciiTheme="minorHAnsi" w:hAnsiTheme="minorHAnsi" w:cstheme="minorHAnsi"/>
          <w:color w:val="000000"/>
          <w:vertAlign w:val="subscript"/>
        </w:rPr>
        <w:t>W</w:t>
      </w:r>
      <w:r w:rsidR="00D8475E" w:rsidRPr="00D8475E">
        <w:rPr>
          <w:rFonts w:asciiTheme="minorHAnsi" w:hAnsiTheme="minorHAnsi" w:cstheme="minorHAnsi"/>
          <w:color w:val="000000"/>
          <w:vertAlign w:val="subscript"/>
        </w:rPr>
        <w:t>ays human centered data science principles informed decision-making</w:t>
      </w:r>
      <w:r w:rsidR="00D8475E" w:rsidRPr="008D04ED">
        <w:rPr>
          <w:rFonts w:asciiTheme="minorHAnsi" w:hAnsiTheme="minorHAnsi" w:cstheme="minorHAnsi"/>
          <w:color w:val="000000"/>
          <w:vertAlign w:val="subscript"/>
        </w:rPr>
        <w:t xml:space="preserve"> </w:t>
      </w:r>
      <w:r w:rsidR="00D8475E" w:rsidRPr="008D04ED">
        <w:rPr>
          <w:rFonts w:asciiTheme="minorHAnsi" w:hAnsiTheme="minorHAnsi" w:cstheme="minorHAnsi"/>
          <w:color w:val="000000"/>
          <w:vertAlign w:val="subscript"/>
        </w:rPr>
        <w:t>(</w:t>
      </w:r>
      <w:r w:rsidR="00D8475E" w:rsidRPr="00554A89">
        <w:rPr>
          <w:rFonts w:ascii="Calibri" w:hAnsi="Calibri" w:cs="Calibri"/>
          <w:b/>
          <w:color w:val="833C0B" w:themeColor="accent2" w:themeShade="80"/>
          <w:shd w:val="clear" w:color="auto" w:fill="FFFFFF"/>
          <w:vertAlign w:val="subscript"/>
        </w:rPr>
        <w:t>color coded</w:t>
      </w:r>
      <w:r w:rsidR="00D8475E">
        <w:rPr>
          <w:rFonts w:asciiTheme="minorHAnsi" w:hAnsiTheme="minorHAnsi" w:cstheme="minorHAnsi"/>
          <w:color w:val="000000"/>
          <w:vertAlign w:val="subscript"/>
        </w:rPr>
        <w:t>)</w:t>
      </w:r>
    </w:p>
    <w:p w:rsidR="00EA1C23" w:rsidRDefault="002F0615" w:rsidP="00675FBC">
      <w:pPr>
        <w:pStyle w:val="NormalWeb"/>
        <w:spacing w:after="220"/>
        <w:jc w:val="both"/>
        <w:textAlignment w:val="baseline"/>
        <w:rPr>
          <w:rFonts w:asciiTheme="minorHAnsi" w:hAnsiTheme="minorHAnsi" w:cstheme="minorHAnsi"/>
          <w:color w:val="212121"/>
        </w:rPr>
      </w:pPr>
      <w:r w:rsidRPr="00675FBC">
        <w:rPr>
          <w:rFonts w:asciiTheme="minorHAnsi" w:hAnsiTheme="minorHAnsi" w:cstheme="minorHAnsi"/>
          <w:color w:val="212121"/>
        </w:rPr>
        <w:t xml:space="preserve">Examining research that uses nontraditional data sources </w:t>
      </w:r>
      <w:r w:rsidR="00675FBC" w:rsidRPr="00675FBC">
        <w:rPr>
          <w:rFonts w:asciiTheme="minorHAnsi" w:hAnsiTheme="minorHAnsi" w:cstheme="minorHAnsi"/>
          <w:color w:val="212121"/>
        </w:rPr>
        <w:t xml:space="preserve">like Google trends </w:t>
      </w:r>
      <w:r w:rsidRPr="00675FBC">
        <w:rPr>
          <w:rFonts w:asciiTheme="minorHAnsi" w:hAnsiTheme="minorHAnsi" w:cstheme="minorHAnsi"/>
          <w:color w:val="212121"/>
        </w:rPr>
        <w:t xml:space="preserve">has several implications. </w:t>
      </w:r>
      <w:r w:rsidR="00675FBC" w:rsidRPr="00675FBC">
        <w:rPr>
          <w:rFonts w:asciiTheme="minorHAnsi" w:hAnsiTheme="minorHAnsi" w:cstheme="minorHAnsi"/>
          <w:color w:val="212121"/>
        </w:rPr>
        <w:t xml:space="preserve">The </w:t>
      </w:r>
      <w:r w:rsidRPr="00675FBC">
        <w:rPr>
          <w:rFonts w:asciiTheme="minorHAnsi" w:hAnsiTheme="minorHAnsi" w:cstheme="minorHAnsi"/>
          <w:color w:val="212121"/>
        </w:rPr>
        <w:t xml:space="preserve">results </w:t>
      </w:r>
      <w:r w:rsidR="00675FBC" w:rsidRPr="00675FBC">
        <w:rPr>
          <w:rFonts w:asciiTheme="minorHAnsi" w:hAnsiTheme="minorHAnsi" w:cstheme="minorHAnsi"/>
          <w:color w:val="212121"/>
        </w:rPr>
        <w:t xml:space="preserve">of the study </w:t>
      </w:r>
      <w:r w:rsidRPr="00675FBC">
        <w:rPr>
          <w:rFonts w:asciiTheme="minorHAnsi" w:hAnsiTheme="minorHAnsi" w:cstheme="minorHAnsi"/>
          <w:color w:val="212121"/>
        </w:rPr>
        <w:t xml:space="preserve">demonstrated that Google can potentially be used as a complementary tool to aid in understanding online search behavior, which could help mitigate the adverse effects of the pandemic and </w:t>
      </w:r>
      <w:r w:rsidR="00675FBC" w:rsidRPr="00675FBC">
        <w:rPr>
          <w:rFonts w:asciiTheme="minorHAnsi" w:hAnsiTheme="minorHAnsi" w:cstheme="minorHAnsi"/>
          <w:color w:val="212121"/>
        </w:rPr>
        <w:t>quantify the impact of policy changes by the government</w:t>
      </w:r>
      <w:r w:rsidRPr="00675FBC">
        <w:rPr>
          <w:rFonts w:asciiTheme="minorHAnsi" w:hAnsiTheme="minorHAnsi" w:cstheme="minorHAnsi"/>
          <w:color w:val="212121"/>
        </w:rPr>
        <w:t>.</w:t>
      </w:r>
      <w:r w:rsidR="00675FBC" w:rsidRPr="00675FBC">
        <w:rPr>
          <w:rFonts w:asciiTheme="minorHAnsi" w:hAnsiTheme="minorHAnsi" w:cstheme="minorHAnsi"/>
          <w:color w:val="212121"/>
        </w:rPr>
        <w:t xml:space="preserve"> The study also proved </w:t>
      </w:r>
      <w:r w:rsidRPr="00675FBC">
        <w:rPr>
          <w:rFonts w:asciiTheme="minorHAnsi" w:hAnsiTheme="minorHAnsi" w:cstheme="minorHAnsi"/>
          <w:color w:val="212121"/>
        </w:rPr>
        <w:t xml:space="preserve">that internet search patterns reveal a robust temporal pattern of disease progression for COVID-19. </w:t>
      </w:r>
    </w:p>
    <w:p w:rsidR="00675FBC" w:rsidRPr="00675FBC" w:rsidRDefault="00EA1C23" w:rsidP="00675FBC">
      <w:pPr>
        <w:pStyle w:val="NormalWeb"/>
        <w:spacing w:after="220"/>
        <w:jc w:val="both"/>
        <w:textAlignment w:val="baseline"/>
        <w:rPr>
          <w:rFonts w:asciiTheme="minorHAnsi" w:hAnsiTheme="minorHAnsi" w:cstheme="minorHAnsi"/>
          <w:color w:val="000000" w:themeColor="text1"/>
          <w:spacing w:val="-2"/>
        </w:rPr>
      </w:pPr>
      <w:r>
        <w:rPr>
          <w:rFonts w:asciiTheme="minorHAnsi" w:hAnsiTheme="minorHAnsi" w:cstheme="minorHAnsi"/>
          <w:color w:val="212121"/>
        </w:rPr>
        <w:t xml:space="preserve">The search </w:t>
      </w:r>
      <w:r w:rsidR="002F0615" w:rsidRPr="00675FBC">
        <w:rPr>
          <w:rFonts w:asciiTheme="minorHAnsi" w:hAnsiTheme="minorHAnsi" w:cstheme="minorHAnsi"/>
          <w:color w:val="212121"/>
        </w:rPr>
        <w:t>data can be used to track and predict the local spread of COVID-19 before widespread laboratory testing becomes available, and help guide c</w:t>
      </w:r>
      <w:r w:rsidR="00675FBC" w:rsidRPr="00675FBC">
        <w:rPr>
          <w:rFonts w:asciiTheme="minorHAnsi" w:hAnsiTheme="minorHAnsi" w:cstheme="minorHAnsi"/>
          <w:color w:val="212121"/>
        </w:rPr>
        <w:t>urrent public health responses. When used correctly, internet search patterns have several powerful advantages over testing, including the following: (1) surveillance data are available immediately when a new pandemic emerges, (2) data are available at a population scale in countries with sufficient internet access, (3) delays are minimal, as search data are available the same day, and (4) there is no need for individuals to travel to a testing location; people can stay at home, thereby avoiding travel costs.</w:t>
      </w:r>
    </w:p>
    <w:p w:rsidR="009E460E" w:rsidRDefault="002F0615" w:rsidP="00675FBC">
      <w:pPr>
        <w:pStyle w:val="p"/>
        <w:shd w:val="clear" w:color="auto" w:fill="FFFFFF"/>
        <w:spacing w:before="400" w:beforeAutospacing="0" w:after="400" w:afterAutospacing="0"/>
        <w:jc w:val="both"/>
        <w:rPr>
          <w:rFonts w:asciiTheme="minorHAnsi" w:hAnsiTheme="minorHAnsi" w:cstheme="minorHAnsi"/>
          <w:color w:val="212121"/>
        </w:rPr>
      </w:pPr>
      <w:r w:rsidRPr="00675FBC">
        <w:rPr>
          <w:rFonts w:asciiTheme="minorHAnsi" w:hAnsiTheme="minorHAnsi" w:cstheme="minorHAnsi"/>
          <w:color w:val="1F4E79" w:themeColor="accent1" w:themeShade="80"/>
        </w:rPr>
        <w:t xml:space="preserve">Future research can be focused on checking the progression of symptom-related search terms over time in order to characterize the clinical course of COVID-19 by means of examining a range of possible search term–based definitions for initial symptom onset. </w:t>
      </w:r>
      <w:r w:rsidRPr="00675FBC">
        <w:rPr>
          <w:rFonts w:asciiTheme="minorHAnsi" w:hAnsiTheme="minorHAnsi" w:cstheme="minorHAnsi"/>
          <w:color w:val="212121"/>
        </w:rPr>
        <w:t xml:space="preserve">This should be based on various combinations of the earliest peaking search terms and a detailed understanding of the stage of illness and the manifestations of COVID-19 in the local environment and over time. </w:t>
      </w:r>
      <w:r w:rsidR="009E460E" w:rsidRPr="009E460E">
        <w:rPr>
          <w:rFonts w:asciiTheme="minorHAnsi" w:hAnsiTheme="minorHAnsi" w:cstheme="minorHAnsi"/>
          <w:color w:val="1F4E79" w:themeColor="accent1" w:themeShade="80"/>
        </w:rPr>
        <w:t>Additionally, there should be a mechanism to separate symptom searches for general/seasonal illness from that of the COVID-19.</w:t>
      </w:r>
      <w:r w:rsidR="009E460E">
        <w:rPr>
          <w:rFonts w:asciiTheme="minorHAnsi" w:hAnsiTheme="minorHAnsi" w:cstheme="minorHAnsi"/>
          <w:color w:val="1F4E79" w:themeColor="accent1" w:themeShade="80"/>
        </w:rPr>
        <w:t xml:space="preserve"> </w:t>
      </w:r>
      <w:r w:rsidR="009E460E" w:rsidRPr="009E460E">
        <w:rPr>
          <w:rFonts w:asciiTheme="minorHAnsi" w:hAnsiTheme="minorHAnsi" w:cstheme="minorHAnsi"/>
          <w:color w:val="000000" w:themeColor="text1"/>
        </w:rPr>
        <w:t xml:space="preserve">The </w:t>
      </w:r>
      <w:r w:rsidR="009E460E">
        <w:rPr>
          <w:rFonts w:asciiTheme="minorHAnsi" w:hAnsiTheme="minorHAnsi" w:cstheme="minorHAnsi"/>
          <w:color w:val="000000" w:themeColor="text1"/>
        </w:rPr>
        <w:t>model predictions would be more accurate if the data is segregated without any overlaps.</w:t>
      </w:r>
      <w:r w:rsidR="009E460E">
        <w:rPr>
          <w:rFonts w:asciiTheme="minorHAnsi" w:hAnsiTheme="minorHAnsi" w:cstheme="minorHAnsi"/>
          <w:color w:val="212121"/>
        </w:rPr>
        <w:t xml:space="preserve"> This makes the data more independent of other biases as well.</w:t>
      </w:r>
    </w:p>
    <w:p w:rsidR="002F0615" w:rsidRPr="00675FBC" w:rsidRDefault="002F0615" w:rsidP="00675FBC">
      <w:pPr>
        <w:pStyle w:val="p"/>
        <w:shd w:val="clear" w:color="auto" w:fill="FFFFFF"/>
        <w:spacing w:before="400" w:beforeAutospacing="0" w:after="400" w:afterAutospacing="0"/>
        <w:jc w:val="both"/>
        <w:rPr>
          <w:rFonts w:asciiTheme="minorHAnsi" w:hAnsiTheme="minorHAnsi" w:cstheme="minorHAnsi"/>
          <w:color w:val="212121"/>
          <w:shd w:val="clear" w:color="auto" w:fill="FFFFFF"/>
        </w:rPr>
      </w:pPr>
      <w:r w:rsidRPr="00675FBC">
        <w:rPr>
          <w:rFonts w:asciiTheme="minorHAnsi" w:hAnsiTheme="minorHAnsi" w:cstheme="minorHAnsi"/>
          <w:color w:val="212121"/>
        </w:rPr>
        <w:t>Studies have indicated that the spread and severity of COVID-19 can be affected by local conditions, and search volume data can be a valuable complementary tool for studying potential local variat</w:t>
      </w:r>
      <w:r w:rsidR="00675FBC" w:rsidRPr="00675FBC">
        <w:rPr>
          <w:rFonts w:asciiTheme="minorHAnsi" w:hAnsiTheme="minorHAnsi" w:cstheme="minorHAnsi"/>
          <w:color w:val="212121"/>
        </w:rPr>
        <w:t>ions in disease presentation.</w:t>
      </w:r>
      <w:r w:rsidR="00675FBC">
        <w:rPr>
          <w:rFonts w:cstheme="minorHAnsi"/>
          <w:color w:val="212121"/>
        </w:rPr>
        <w:t xml:space="preserve"> </w:t>
      </w:r>
      <w:r w:rsidR="00675FBC" w:rsidRPr="00675FBC">
        <w:rPr>
          <w:rFonts w:asciiTheme="minorHAnsi" w:hAnsiTheme="minorHAnsi" w:cstheme="minorHAnsi"/>
          <w:color w:val="1F4E79" w:themeColor="accent1" w:themeShade="80"/>
          <w:shd w:val="clear" w:color="auto" w:fill="FFFFFF"/>
        </w:rPr>
        <w:t xml:space="preserve">Also, </w:t>
      </w:r>
      <w:r w:rsidR="00675FBC">
        <w:rPr>
          <w:rFonts w:asciiTheme="minorHAnsi" w:hAnsiTheme="minorHAnsi" w:cstheme="minorHAnsi"/>
          <w:color w:val="1F4E79" w:themeColor="accent1" w:themeShade="80"/>
          <w:shd w:val="clear" w:color="auto" w:fill="FFFFFF"/>
        </w:rPr>
        <w:t>f</w:t>
      </w:r>
      <w:r w:rsidR="00675FBC" w:rsidRPr="00675FBC">
        <w:rPr>
          <w:rFonts w:asciiTheme="minorHAnsi" w:hAnsiTheme="minorHAnsi" w:cstheme="minorHAnsi"/>
          <w:color w:val="1F4E79" w:themeColor="accent1" w:themeShade="80"/>
          <w:shd w:val="clear" w:color="auto" w:fill="FFFFFF"/>
        </w:rPr>
        <w:t>urther research is necessary to determine if the lag detected in our study is related to the results of clinical studies that postulate 97.5% of symptomatic COVID-19 cases develop within 11.5 days after exposure [</w:t>
      </w:r>
      <w:hyperlink r:id="rId24" w:anchor="ref32" w:history="1">
        <w:r w:rsidR="00675FBC" w:rsidRPr="00675FBC">
          <w:rPr>
            <w:rFonts w:asciiTheme="minorHAnsi" w:hAnsiTheme="minorHAnsi" w:cstheme="minorHAnsi"/>
            <w:color w:val="1F4E79" w:themeColor="accent1" w:themeShade="80"/>
            <w:shd w:val="clear" w:color="auto" w:fill="FFFFFF"/>
          </w:rPr>
          <w:t>32</w:t>
        </w:r>
      </w:hyperlink>
      <w:r w:rsidR="00675FBC" w:rsidRPr="00675FBC">
        <w:rPr>
          <w:rFonts w:asciiTheme="minorHAnsi" w:hAnsiTheme="minorHAnsi" w:cstheme="minorHAnsi"/>
          <w:color w:val="1F4E79" w:themeColor="accent1" w:themeShade="80"/>
          <w:shd w:val="clear" w:color="auto" w:fill="FFFFFF"/>
        </w:rPr>
        <w:t>].</w:t>
      </w:r>
      <w:r w:rsidR="00675FBC" w:rsidRPr="00675FBC">
        <w:rPr>
          <w:rFonts w:asciiTheme="minorHAnsi" w:hAnsiTheme="minorHAnsi" w:cstheme="minorHAnsi"/>
          <w:color w:val="212121"/>
          <w:shd w:val="clear" w:color="auto" w:fill="FFFFFF"/>
        </w:rPr>
        <w:t xml:space="preserve"> </w:t>
      </w:r>
    </w:p>
    <w:p w:rsidR="00BB34C3" w:rsidRDefault="00CD4B55" w:rsidP="002F0615">
      <w:pPr>
        <w:pStyle w:val="NormalWeb"/>
        <w:spacing w:before="0" w:beforeAutospacing="0" w:after="220" w:afterAutospacing="0"/>
        <w:jc w:val="both"/>
        <w:rPr>
          <w:rFonts w:asciiTheme="minorHAnsi" w:hAnsiTheme="minorHAnsi" w:cstheme="minorHAnsi"/>
          <w:color w:val="000000" w:themeColor="text1"/>
          <w:shd w:val="clear" w:color="auto" w:fill="FFFFFF"/>
        </w:rPr>
      </w:pPr>
      <w:r w:rsidRPr="00675FBC">
        <w:rPr>
          <w:rFonts w:asciiTheme="minorHAnsi" w:hAnsiTheme="minorHAnsi" w:cstheme="minorHAnsi"/>
          <w:color w:val="833C0B" w:themeColor="accent2" w:themeShade="80"/>
          <w:shd w:val="clear" w:color="auto" w:fill="FFFFFF"/>
        </w:rPr>
        <w:t xml:space="preserve">For </w:t>
      </w:r>
      <w:r w:rsidR="002F0615" w:rsidRPr="00675FBC">
        <w:rPr>
          <w:rFonts w:asciiTheme="minorHAnsi" w:hAnsiTheme="minorHAnsi" w:cstheme="minorHAnsi"/>
          <w:color w:val="833C0B" w:themeColor="accent2" w:themeShade="80"/>
          <w:shd w:val="clear" w:color="auto" w:fill="FFFFFF"/>
        </w:rPr>
        <w:t>counties</w:t>
      </w:r>
      <w:r w:rsidRPr="00675FBC">
        <w:rPr>
          <w:rFonts w:asciiTheme="minorHAnsi" w:hAnsiTheme="minorHAnsi" w:cstheme="minorHAnsi"/>
          <w:color w:val="833C0B" w:themeColor="accent2" w:themeShade="80"/>
          <w:shd w:val="clear" w:color="auto" w:fill="FFFFFF"/>
        </w:rPr>
        <w:t xml:space="preserve"> where the inflection curve has not yet occurred, </w:t>
      </w:r>
      <w:r w:rsidR="00B01849">
        <w:rPr>
          <w:rFonts w:asciiTheme="minorHAnsi" w:hAnsiTheme="minorHAnsi" w:cstheme="minorHAnsi"/>
          <w:color w:val="833C0B" w:themeColor="accent2" w:themeShade="80"/>
          <w:shd w:val="clear" w:color="auto" w:fill="FFFFFF"/>
        </w:rPr>
        <w:t xml:space="preserve">the proposed methodology can act as </w:t>
      </w:r>
      <w:r w:rsidRPr="00675FBC">
        <w:rPr>
          <w:rFonts w:asciiTheme="minorHAnsi" w:hAnsiTheme="minorHAnsi" w:cstheme="minorHAnsi"/>
          <w:color w:val="833C0B" w:themeColor="accent2" w:themeShade="80"/>
          <w:shd w:val="clear" w:color="auto" w:fill="FFFFFF"/>
        </w:rPr>
        <w:t xml:space="preserve">a systematic approach </w:t>
      </w:r>
      <w:r w:rsidR="00B01849">
        <w:rPr>
          <w:rFonts w:asciiTheme="minorHAnsi" w:hAnsiTheme="minorHAnsi" w:cstheme="minorHAnsi"/>
          <w:color w:val="833C0B" w:themeColor="accent2" w:themeShade="80"/>
          <w:shd w:val="clear" w:color="auto" w:fill="FFFFFF"/>
        </w:rPr>
        <w:t xml:space="preserve">for the </w:t>
      </w:r>
      <w:r w:rsidRPr="00675FBC">
        <w:rPr>
          <w:rFonts w:asciiTheme="minorHAnsi" w:hAnsiTheme="minorHAnsi" w:cstheme="minorHAnsi"/>
          <w:color w:val="833C0B" w:themeColor="accent2" w:themeShade="80"/>
          <w:shd w:val="clear" w:color="auto" w:fill="FFFFFF"/>
        </w:rPr>
        <w:t xml:space="preserve">governments </w:t>
      </w:r>
      <w:r w:rsidR="00B01849">
        <w:rPr>
          <w:rFonts w:asciiTheme="minorHAnsi" w:hAnsiTheme="minorHAnsi" w:cstheme="minorHAnsi"/>
          <w:color w:val="833C0B" w:themeColor="accent2" w:themeShade="80"/>
          <w:shd w:val="clear" w:color="auto" w:fill="FFFFFF"/>
        </w:rPr>
        <w:t xml:space="preserve">to </w:t>
      </w:r>
      <w:r w:rsidRPr="00675FBC">
        <w:rPr>
          <w:rFonts w:asciiTheme="minorHAnsi" w:hAnsiTheme="minorHAnsi" w:cstheme="minorHAnsi"/>
          <w:color w:val="833C0B" w:themeColor="accent2" w:themeShade="80"/>
          <w:shd w:val="clear" w:color="auto" w:fill="FFFFFF"/>
        </w:rPr>
        <w:t xml:space="preserve">monitor the </w:t>
      </w:r>
      <w:r w:rsidR="00B01849">
        <w:rPr>
          <w:rFonts w:asciiTheme="minorHAnsi" w:hAnsiTheme="minorHAnsi" w:cstheme="minorHAnsi"/>
          <w:color w:val="833C0B" w:themeColor="accent2" w:themeShade="80"/>
          <w:shd w:val="clear" w:color="auto" w:fill="FFFFFF"/>
        </w:rPr>
        <w:t xml:space="preserve">spread </w:t>
      </w:r>
      <w:r w:rsidRPr="00675FBC">
        <w:rPr>
          <w:rFonts w:asciiTheme="minorHAnsi" w:hAnsiTheme="minorHAnsi" w:cstheme="minorHAnsi"/>
          <w:color w:val="833C0B" w:themeColor="accent2" w:themeShade="80"/>
          <w:shd w:val="clear" w:color="auto" w:fill="FFFFFF"/>
        </w:rPr>
        <w:t xml:space="preserve">of </w:t>
      </w:r>
      <w:r w:rsidR="00B01849">
        <w:rPr>
          <w:rFonts w:asciiTheme="minorHAnsi" w:hAnsiTheme="minorHAnsi" w:cstheme="minorHAnsi"/>
          <w:color w:val="833C0B" w:themeColor="accent2" w:themeShade="80"/>
          <w:shd w:val="clear" w:color="auto" w:fill="FFFFFF"/>
        </w:rPr>
        <w:t>the virus. They can analyze the G</w:t>
      </w:r>
      <w:r w:rsidRPr="00675FBC">
        <w:rPr>
          <w:rFonts w:asciiTheme="minorHAnsi" w:hAnsiTheme="minorHAnsi" w:cstheme="minorHAnsi"/>
          <w:color w:val="833C0B" w:themeColor="accent2" w:themeShade="80"/>
          <w:shd w:val="clear" w:color="auto" w:fill="FFFFFF"/>
        </w:rPr>
        <w:t>oogle queries in their country to foresee the best use of their hospital systems.</w:t>
      </w:r>
      <w:r w:rsidR="00B01849">
        <w:rPr>
          <w:rFonts w:asciiTheme="minorHAnsi" w:hAnsiTheme="minorHAnsi" w:cstheme="minorHAnsi"/>
          <w:color w:val="833C0B" w:themeColor="accent2" w:themeShade="80"/>
          <w:shd w:val="clear" w:color="auto" w:fill="FFFFFF"/>
        </w:rPr>
        <w:t xml:space="preserve"> </w:t>
      </w:r>
      <w:r w:rsidR="00B01849" w:rsidRPr="00B01849">
        <w:rPr>
          <w:rFonts w:asciiTheme="minorHAnsi" w:hAnsiTheme="minorHAnsi" w:cstheme="minorHAnsi"/>
          <w:color w:val="000000" w:themeColor="text1"/>
          <w:shd w:val="clear" w:color="auto" w:fill="FFFFFF"/>
        </w:rPr>
        <w:t xml:space="preserve">When faced with COVID-19 like pandemic in the future, policy makers can utilize the symptom search data </w:t>
      </w:r>
      <w:r w:rsidR="00F67594">
        <w:rPr>
          <w:rFonts w:asciiTheme="minorHAnsi" w:hAnsiTheme="minorHAnsi" w:cstheme="minorHAnsi"/>
          <w:color w:val="000000" w:themeColor="text1"/>
          <w:shd w:val="clear" w:color="auto" w:fill="FFFFFF"/>
        </w:rPr>
        <w:t>to plan effective test-track-treat mechanism in their respective counties.</w:t>
      </w:r>
      <w:r w:rsidR="00770D37">
        <w:rPr>
          <w:rFonts w:asciiTheme="minorHAnsi" w:hAnsiTheme="minorHAnsi" w:cstheme="minorHAnsi"/>
          <w:color w:val="000000" w:themeColor="text1"/>
          <w:shd w:val="clear" w:color="auto" w:fill="FFFFFF"/>
        </w:rPr>
        <w:t xml:space="preserve"> </w:t>
      </w:r>
      <w:r w:rsidR="00770D37" w:rsidRPr="007B4165">
        <w:rPr>
          <w:rFonts w:asciiTheme="minorHAnsi" w:hAnsiTheme="minorHAnsi" w:cstheme="minorHAnsi"/>
          <w:color w:val="833C0B" w:themeColor="accent2" w:themeShade="80"/>
          <w:shd w:val="clear" w:color="auto" w:fill="FFFFFF"/>
        </w:rPr>
        <w:t xml:space="preserve">Using the results, citizens can also better understand the importance of vaccination in their county and not spread the misinformation about vaccines any further. </w:t>
      </w:r>
      <w:r w:rsidR="00770D37">
        <w:rPr>
          <w:rFonts w:asciiTheme="minorHAnsi" w:hAnsiTheme="minorHAnsi" w:cstheme="minorHAnsi"/>
          <w:color w:val="000000" w:themeColor="text1"/>
          <w:shd w:val="clear" w:color="auto" w:fill="FFFFFF"/>
        </w:rPr>
        <w:t>It also avoids panic actions by the people regarding the side-effects of the vaccines during upcoming pandemics.</w:t>
      </w:r>
      <w:bookmarkStart w:id="0" w:name="_GoBack"/>
      <w:bookmarkEnd w:id="0"/>
    </w:p>
    <w:p w:rsidR="00770D37" w:rsidRPr="00B01849" w:rsidRDefault="00770D37" w:rsidP="002F0615">
      <w:pPr>
        <w:pStyle w:val="NormalWeb"/>
        <w:spacing w:before="0" w:beforeAutospacing="0" w:after="220" w:afterAutospacing="0"/>
        <w:jc w:val="both"/>
        <w:rPr>
          <w:rFonts w:asciiTheme="minorHAnsi" w:hAnsiTheme="minorHAnsi" w:cstheme="minorHAnsi"/>
          <w:color w:val="000000" w:themeColor="text1"/>
          <w:shd w:val="clear" w:color="auto" w:fill="FFFFFF"/>
        </w:rPr>
      </w:pPr>
    </w:p>
    <w:p w:rsidR="00B17444" w:rsidRPr="008D04ED" w:rsidRDefault="00B17444" w:rsidP="00B17444">
      <w:pPr>
        <w:pStyle w:val="NormalWeb"/>
        <w:spacing w:before="0" w:beforeAutospacing="0" w:after="220" w:afterAutospacing="0"/>
        <w:textAlignment w:val="baseline"/>
        <w:rPr>
          <w:rFonts w:ascii="Cambria" w:hAnsi="Cambria"/>
          <w:b/>
          <w:color w:val="603620"/>
          <w:spacing w:val="-2"/>
          <w:sz w:val="28"/>
          <w:szCs w:val="28"/>
        </w:rPr>
      </w:pPr>
      <w:r w:rsidRPr="008D04ED">
        <w:rPr>
          <w:rFonts w:ascii="Cambria" w:hAnsi="Cambria"/>
          <w:b/>
          <w:color w:val="603620"/>
          <w:spacing w:val="-2"/>
          <w:sz w:val="28"/>
          <w:szCs w:val="28"/>
        </w:rPr>
        <w:t>Limitations</w:t>
      </w:r>
    </w:p>
    <w:p w:rsidR="004D784D" w:rsidRDefault="004D784D" w:rsidP="00F80D10">
      <w:pPr>
        <w:pStyle w:val="NormalWeb"/>
        <w:spacing w:before="0" w:beforeAutospacing="0" w:after="220" w:afterAutospacing="0"/>
        <w:jc w:val="both"/>
        <w:rPr>
          <w:rFonts w:asciiTheme="minorHAnsi" w:hAnsiTheme="minorHAnsi" w:cstheme="minorHAnsi"/>
        </w:rPr>
      </w:pPr>
      <w:r>
        <w:rPr>
          <w:rFonts w:asciiTheme="minorHAnsi" w:hAnsiTheme="minorHAnsi" w:cstheme="minorHAnsi"/>
        </w:rPr>
        <w:t>There are several limitations</w:t>
      </w:r>
      <w:r w:rsidRPr="004D784D">
        <w:rPr>
          <w:rFonts w:asciiTheme="minorHAnsi" w:hAnsiTheme="minorHAnsi" w:cstheme="minorHAnsi"/>
        </w:rPr>
        <w:t xml:space="preserve"> to Google symptom and vaccine search trend analysis. </w:t>
      </w:r>
      <w:r>
        <w:rPr>
          <w:rFonts w:asciiTheme="minorHAnsi" w:hAnsiTheme="minorHAnsi" w:cstheme="minorHAnsi"/>
        </w:rPr>
        <w:t>First major limitation is that</w:t>
      </w:r>
      <w:r w:rsidRPr="004D784D">
        <w:rPr>
          <w:rFonts w:asciiTheme="minorHAnsi" w:hAnsiTheme="minorHAnsi" w:cstheme="minorHAnsi"/>
        </w:rPr>
        <w:t xml:space="preserve">, Google Trends does not give absolute numbers of searches, which makes understanding search patterns in the context of wider information-seeking trends more challenging. </w:t>
      </w:r>
      <w:r>
        <w:rPr>
          <w:rFonts w:asciiTheme="minorHAnsi" w:hAnsiTheme="minorHAnsi" w:cstheme="minorHAnsi"/>
        </w:rPr>
        <w:t>Also, t</w:t>
      </w:r>
      <w:r w:rsidRPr="004D784D">
        <w:rPr>
          <w:rFonts w:asciiTheme="minorHAnsi" w:hAnsiTheme="minorHAnsi" w:cstheme="minorHAnsi"/>
        </w:rPr>
        <w:t>he selection of keywords and their related spelling is a significant constraint of this research, since they play a critical role in assuring the validity of the results. Because there is no standard reporting technique, various phrases have the same meaning, multiple meanings of the same term, and different acronyms. As a result, good keyword selection will make the study more accessible to a wider audience.</w:t>
      </w:r>
    </w:p>
    <w:p w:rsidR="004D784D" w:rsidRDefault="004D784D" w:rsidP="009F06FC">
      <w:pPr>
        <w:pStyle w:val="NormalWeb"/>
        <w:spacing w:before="0" w:beforeAutospacing="0" w:after="220" w:afterAutospacing="0"/>
        <w:jc w:val="both"/>
        <w:rPr>
          <w:rFonts w:asciiTheme="minorHAnsi" w:hAnsiTheme="minorHAnsi" w:cstheme="minorHAnsi"/>
        </w:rPr>
      </w:pPr>
      <w:r w:rsidRPr="004D784D">
        <w:rPr>
          <w:rFonts w:asciiTheme="minorHAnsi" w:hAnsiTheme="minorHAnsi" w:cstheme="minorHAnsi"/>
        </w:rPr>
        <w:t>Second, a significant restriction of search data is the socioeconomic, regional, or other biases that are inherent in th</w:t>
      </w:r>
      <w:r>
        <w:rPr>
          <w:rFonts w:asciiTheme="minorHAnsi" w:hAnsiTheme="minorHAnsi" w:cstheme="minorHAnsi"/>
        </w:rPr>
        <w:t>e local digital divide. While Google Trends</w:t>
      </w:r>
      <w:r w:rsidRPr="004D784D">
        <w:rPr>
          <w:rFonts w:asciiTheme="minorHAnsi" w:hAnsiTheme="minorHAnsi" w:cstheme="minorHAnsi"/>
        </w:rPr>
        <w:t xml:space="preserve"> accounts for the vast majority (74%) of all Internet searches, it excludes smaller search engines, which may add bias [38]. As a result, data from different search engine platforms must be obtained in order to capture a more diversified community of consumers. In nations with a high frequency of viral infection, for example, an automated software [31] can increase the accuracy of data gathered and processed. Because the data evaluated is solely from users with internet access who are actively looking for one of the defined phrases in our research, sampling bias may exist.</w:t>
      </w:r>
    </w:p>
    <w:p w:rsidR="004D784D" w:rsidRDefault="004D784D" w:rsidP="009F06FC">
      <w:pPr>
        <w:pStyle w:val="NormalWeb"/>
        <w:spacing w:before="0" w:beforeAutospacing="0" w:after="220" w:afterAutospacing="0"/>
        <w:jc w:val="both"/>
        <w:rPr>
          <w:rFonts w:asciiTheme="minorHAnsi" w:hAnsiTheme="minorHAnsi" w:cstheme="minorHAnsi"/>
        </w:rPr>
      </w:pPr>
      <w:r w:rsidRPr="004D784D">
        <w:rPr>
          <w:rFonts w:asciiTheme="minorHAnsi" w:hAnsiTheme="minorHAnsi" w:cstheme="minorHAnsi"/>
        </w:rPr>
        <w:t xml:space="preserve">Third, while </w:t>
      </w:r>
      <w:r>
        <w:rPr>
          <w:rFonts w:asciiTheme="minorHAnsi" w:hAnsiTheme="minorHAnsi" w:cstheme="minorHAnsi"/>
        </w:rPr>
        <w:t>Google Trends</w:t>
      </w:r>
      <w:r w:rsidRPr="004D784D">
        <w:rPr>
          <w:rFonts w:asciiTheme="minorHAnsi" w:hAnsiTheme="minorHAnsi" w:cstheme="minorHAnsi"/>
        </w:rPr>
        <w:t xml:space="preserve"> gives useful information about a person's interest and behavioral intent, it may not be predictive of actual infection and vaccination behavior. The current study looks at how the Public Mask Mandate </w:t>
      </w:r>
      <w:r w:rsidR="00F378F7">
        <w:rPr>
          <w:rFonts w:asciiTheme="minorHAnsi" w:hAnsiTheme="minorHAnsi" w:cstheme="minorHAnsi"/>
        </w:rPr>
        <w:t>impacts</w:t>
      </w:r>
      <w:r w:rsidRPr="004D784D">
        <w:rPr>
          <w:rFonts w:asciiTheme="minorHAnsi" w:hAnsiTheme="minorHAnsi" w:cstheme="minorHAnsi"/>
        </w:rPr>
        <w:t xml:space="preserve"> the chance of </w:t>
      </w:r>
      <w:r w:rsidR="00F378F7">
        <w:rPr>
          <w:rFonts w:asciiTheme="minorHAnsi" w:hAnsiTheme="minorHAnsi" w:cstheme="minorHAnsi"/>
        </w:rPr>
        <w:t>searching</w:t>
      </w:r>
      <w:r w:rsidRPr="004D784D">
        <w:rPr>
          <w:rFonts w:asciiTheme="minorHAnsi" w:hAnsiTheme="minorHAnsi" w:cstheme="minorHAnsi"/>
        </w:rPr>
        <w:t xml:space="preserve"> for symptoms and vaccination, rather than the risk of </w:t>
      </w:r>
      <w:r w:rsidR="00F378F7">
        <w:rPr>
          <w:rFonts w:asciiTheme="minorHAnsi" w:hAnsiTheme="minorHAnsi" w:cstheme="minorHAnsi"/>
        </w:rPr>
        <w:t>getting infected</w:t>
      </w:r>
      <w:r w:rsidRPr="004D784D">
        <w:rPr>
          <w:rFonts w:asciiTheme="minorHAnsi" w:hAnsiTheme="minorHAnsi" w:cstheme="minorHAnsi"/>
        </w:rPr>
        <w:t xml:space="preserve"> or immunized against COVID-19. Despite the fact that symptom searches have been shown to be strong predictors of infection, the link between the Public Mask Mandate and individual risk of having COVID-19 is still indirect, offering only suggestive evidence for the relationship of interest. Furthermore, further research should be conducted to offer clear evidence of this association.</w:t>
      </w:r>
    </w:p>
    <w:p w:rsidR="004D784D" w:rsidRPr="004D784D" w:rsidRDefault="004D784D" w:rsidP="00F378F7">
      <w:pPr>
        <w:pStyle w:val="NormalWeb"/>
        <w:spacing w:before="0" w:beforeAutospacing="0" w:after="220" w:afterAutospacing="0"/>
        <w:jc w:val="both"/>
        <w:textAlignment w:val="baseline"/>
        <w:rPr>
          <w:rFonts w:asciiTheme="minorHAnsi" w:hAnsiTheme="minorHAnsi" w:cstheme="minorHAnsi"/>
        </w:rPr>
      </w:pPr>
      <w:r w:rsidRPr="004D784D">
        <w:rPr>
          <w:rFonts w:asciiTheme="minorHAnsi" w:hAnsiTheme="minorHAnsi" w:cstheme="minorHAnsi"/>
        </w:rPr>
        <w:t>Finally, due to established symptom search tendencies, using basic regression theory to analyze the data without trend and seasonal correction may be insufficient to determine the underlying link between cases and search patterns in Milwaukee County. There are more intricate ways of seasonal adjustment, but each has its own set of difficulties and limitations. This work employed the Difference-in-Difference approach, which has both the advantage and disadvantage of simplicity.</w:t>
      </w:r>
    </w:p>
    <w:p w:rsidR="00B17444" w:rsidRPr="008D04ED" w:rsidRDefault="00B17444" w:rsidP="00B17444">
      <w:pPr>
        <w:pStyle w:val="NormalWeb"/>
        <w:spacing w:before="0" w:beforeAutospacing="0" w:after="220" w:afterAutospacing="0"/>
        <w:textAlignment w:val="baseline"/>
        <w:rPr>
          <w:rFonts w:ascii="Cambria" w:hAnsi="Cambria"/>
          <w:b/>
          <w:color w:val="603620"/>
          <w:spacing w:val="-2"/>
          <w:sz w:val="28"/>
          <w:szCs w:val="28"/>
        </w:rPr>
      </w:pPr>
      <w:r w:rsidRPr="008D04ED">
        <w:rPr>
          <w:rFonts w:ascii="Cambria" w:hAnsi="Cambria"/>
          <w:b/>
          <w:color w:val="603620"/>
          <w:spacing w:val="-2"/>
          <w:sz w:val="28"/>
          <w:szCs w:val="28"/>
        </w:rPr>
        <w:t>Conclusion</w:t>
      </w:r>
    </w:p>
    <w:p w:rsidR="0099780F" w:rsidRDefault="0099780F" w:rsidP="0099780F">
      <w:pPr>
        <w:pStyle w:val="p"/>
        <w:shd w:val="clear" w:color="auto" w:fill="FFFFFF"/>
        <w:spacing w:before="400" w:beforeAutospacing="0" w:after="400" w:afterAutospacing="0"/>
        <w:jc w:val="both"/>
        <w:rPr>
          <w:rFonts w:asciiTheme="minorHAnsi" w:hAnsiTheme="minorHAnsi" w:cstheme="minorHAnsi"/>
          <w:color w:val="212121"/>
          <w:shd w:val="clear" w:color="auto" w:fill="FFFFFF"/>
        </w:rPr>
      </w:pPr>
      <w:r>
        <w:rPr>
          <w:rFonts w:asciiTheme="minorHAnsi" w:hAnsiTheme="minorHAnsi" w:cstheme="minorHAnsi"/>
          <w:color w:val="212121"/>
          <w:shd w:val="clear" w:color="auto" w:fill="FFFFFF"/>
        </w:rPr>
        <w:t>The</w:t>
      </w:r>
      <w:r w:rsidRPr="006C074C">
        <w:rPr>
          <w:rFonts w:asciiTheme="minorHAnsi" w:hAnsiTheme="minorHAnsi" w:cstheme="minorHAnsi"/>
          <w:color w:val="212121"/>
          <w:shd w:val="clear" w:color="auto" w:fill="FFFFFF"/>
        </w:rPr>
        <w:t xml:space="preserve"> study reveals the advantages of digital surveillance and infodemiology using Google Trends to monitor an infectious disease like COVID-19 in Milwaukee County, WI. The correlation observed </w:t>
      </w:r>
      <w:r>
        <w:rPr>
          <w:rFonts w:asciiTheme="minorHAnsi" w:hAnsiTheme="minorHAnsi" w:cstheme="minorHAnsi"/>
          <w:color w:val="212121"/>
          <w:shd w:val="clear" w:color="auto" w:fill="FFFFFF"/>
        </w:rPr>
        <w:t xml:space="preserve">between Google Trends of symptom searches </w:t>
      </w:r>
      <w:r w:rsidRPr="006C074C">
        <w:rPr>
          <w:rFonts w:asciiTheme="minorHAnsi" w:hAnsiTheme="minorHAnsi" w:cstheme="minorHAnsi"/>
          <w:color w:val="212121"/>
          <w:shd w:val="clear" w:color="auto" w:fill="FFFFFF"/>
        </w:rPr>
        <w:t xml:space="preserve">data with COVID-19 </w:t>
      </w:r>
      <w:r>
        <w:rPr>
          <w:rFonts w:asciiTheme="minorHAnsi" w:hAnsiTheme="minorHAnsi" w:cstheme="minorHAnsi"/>
          <w:color w:val="212121"/>
          <w:shd w:val="clear" w:color="auto" w:fill="FFFFFF"/>
        </w:rPr>
        <w:t xml:space="preserve">confirmed </w:t>
      </w:r>
      <w:r w:rsidRPr="006C074C">
        <w:rPr>
          <w:rFonts w:asciiTheme="minorHAnsi" w:hAnsiTheme="minorHAnsi" w:cstheme="minorHAnsi"/>
          <w:color w:val="212121"/>
          <w:shd w:val="clear" w:color="auto" w:fill="FFFFFF"/>
        </w:rPr>
        <w:t xml:space="preserve">cases in </w:t>
      </w:r>
      <w:r>
        <w:rPr>
          <w:rFonts w:asciiTheme="minorHAnsi" w:hAnsiTheme="minorHAnsi" w:cstheme="minorHAnsi"/>
          <w:color w:val="212121"/>
          <w:shd w:val="clear" w:color="auto" w:fill="FFFFFF"/>
        </w:rPr>
        <w:t xml:space="preserve">the county represent the </w:t>
      </w:r>
      <w:r w:rsidRPr="006C074C">
        <w:rPr>
          <w:rFonts w:asciiTheme="minorHAnsi" w:hAnsiTheme="minorHAnsi" w:cstheme="minorHAnsi"/>
          <w:color w:val="212121"/>
          <w:shd w:val="clear" w:color="auto" w:fill="FFFFFF"/>
        </w:rPr>
        <w:t xml:space="preserve">search behavior induced either by </w:t>
      </w:r>
      <w:r>
        <w:rPr>
          <w:rFonts w:asciiTheme="minorHAnsi" w:hAnsiTheme="minorHAnsi" w:cstheme="minorHAnsi"/>
          <w:color w:val="212121"/>
          <w:shd w:val="clear" w:color="auto" w:fill="FFFFFF"/>
        </w:rPr>
        <w:t xml:space="preserve">general symptom related concerns </w:t>
      </w:r>
      <w:r w:rsidRPr="006C074C">
        <w:rPr>
          <w:rFonts w:asciiTheme="minorHAnsi" w:hAnsiTheme="minorHAnsi" w:cstheme="minorHAnsi"/>
          <w:color w:val="212121"/>
          <w:shd w:val="clear" w:color="auto" w:fill="FFFFFF"/>
        </w:rPr>
        <w:t xml:space="preserve">of the pandemic or health-seeking for COVID-19 illness. </w:t>
      </w:r>
      <w:r>
        <w:rPr>
          <w:rFonts w:asciiTheme="minorHAnsi" w:hAnsiTheme="minorHAnsi" w:cstheme="minorHAnsi"/>
          <w:color w:val="212121"/>
          <w:shd w:val="clear" w:color="auto" w:fill="FFFFFF"/>
        </w:rPr>
        <w:t xml:space="preserve">Symptoms like COUGH and FEVER are </w:t>
      </w:r>
      <w:r>
        <w:rPr>
          <w:rFonts w:asciiTheme="minorHAnsi" w:hAnsiTheme="minorHAnsi" w:cstheme="minorHAnsi"/>
          <w:color w:val="212121"/>
          <w:shd w:val="clear" w:color="auto" w:fill="FFFFFF"/>
        </w:rPr>
        <w:lastRenderedPageBreak/>
        <w:t xml:space="preserve">common for most of the seasonal illness, but the study proved that they have high association with the COVID-19 pandemic as well. Public mask mandate was enforced in many areas across United States. Knowing the effectiveness of the mask mandate on the health of the people is key to avoid fatalities. The current study results in a positive impact of mask mandate on symptom searches like SHORTNESS OF BREATH and COUGH, but few serious health issues like PNEUMONIA is not much impacted by the mask mandate. </w:t>
      </w:r>
    </w:p>
    <w:p w:rsidR="00CD4B55" w:rsidRPr="006C074C" w:rsidRDefault="0099780F" w:rsidP="00CD4B55">
      <w:pPr>
        <w:pStyle w:val="p"/>
        <w:shd w:val="clear" w:color="auto" w:fill="FFFFFF"/>
        <w:spacing w:before="400" w:beforeAutospacing="0" w:after="400" w:afterAutospacing="0"/>
        <w:jc w:val="both"/>
        <w:rPr>
          <w:rFonts w:asciiTheme="minorHAnsi" w:hAnsiTheme="minorHAnsi" w:cstheme="minorHAnsi"/>
          <w:color w:val="212121"/>
          <w:shd w:val="clear" w:color="auto" w:fill="FFFFFF"/>
        </w:rPr>
      </w:pPr>
      <w:r>
        <w:rPr>
          <w:rFonts w:asciiTheme="minorHAnsi" w:hAnsiTheme="minorHAnsi" w:cstheme="minorHAnsi"/>
          <w:color w:val="212121"/>
          <w:shd w:val="clear" w:color="auto" w:fill="FFFFFF"/>
        </w:rPr>
        <w:t xml:space="preserve">Additionally, the </w:t>
      </w:r>
      <w:r w:rsidR="00F226A1">
        <w:rPr>
          <w:rFonts w:asciiTheme="minorHAnsi" w:hAnsiTheme="minorHAnsi" w:cstheme="minorHAnsi"/>
          <w:color w:val="212121"/>
          <w:shd w:val="clear" w:color="auto" w:fill="FFFFFF"/>
        </w:rPr>
        <w:t>symptoms searches like FEVER and COUGH showed a lag correlation of 5 days with COVID-19 confirmed cases which acts as a good indicator for the outbreak of the virus before imposing quarantines and mask mandates. PNEUMONIA has a high fatality lag correlation of 11 days, waving a red flag to the health agencies to be prepared to track and treat the citizens suffering with such symptom in a specific location of the county.</w:t>
      </w:r>
      <w:r w:rsidR="00CF1057">
        <w:rPr>
          <w:rFonts w:asciiTheme="minorHAnsi" w:hAnsiTheme="minorHAnsi" w:cstheme="minorHAnsi"/>
          <w:color w:val="212121"/>
          <w:shd w:val="clear" w:color="auto" w:fill="FFFFFF"/>
        </w:rPr>
        <w:t xml:space="preserve"> Regarding the vaccination search patterns, m</w:t>
      </w:r>
      <w:r w:rsidR="00CD4B55" w:rsidRPr="006C074C">
        <w:rPr>
          <w:rFonts w:asciiTheme="minorHAnsi" w:hAnsiTheme="minorHAnsi" w:cstheme="minorHAnsi"/>
          <w:color w:val="212121"/>
          <w:shd w:val="clear" w:color="auto" w:fill="FFFFFF"/>
        </w:rPr>
        <w:t xml:space="preserve">isinformation RSVs were highest after FDA authorization and have multiple repeated spikes after subsequent vaccine announcements. General information seeking terms peaked concurrently with increased vaccination uptake in the </w:t>
      </w:r>
      <w:r w:rsidR="00CF1057">
        <w:rPr>
          <w:rFonts w:asciiTheme="minorHAnsi" w:hAnsiTheme="minorHAnsi" w:cstheme="minorHAnsi"/>
          <w:color w:val="212121"/>
          <w:shd w:val="clear" w:color="auto" w:fill="FFFFFF"/>
        </w:rPr>
        <w:t>Milwaukee County</w:t>
      </w:r>
      <w:r w:rsidR="00CD4B55" w:rsidRPr="006C074C">
        <w:rPr>
          <w:rFonts w:asciiTheme="minorHAnsi" w:hAnsiTheme="minorHAnsi" w:cstheme="minorHAnsi"/>
          <w:color w:val="212121"/>
          <w:shd w:val="clear" w:color="auto" w:fill="FFFFFF"/>
        </w:rPr>
        <w:t xml:space="preserve">. Search interest has decreased with wider vaccine availability, despite many individuals in the </w:t>
      </w:r>
      <w:r w:rsidR="00CF1057">
        <w:rPr>
          <w:rFonts w:asciiTheme="minorHAnsi" w:hAnsiTheme="minorHAnsi" w:cstheme="minorHAnsi"/>
          <w:color w:val="212121"/>
          <w:shd w:val="clear" w:color="auto" w:fill="FFFFFF"/>
        </w:rPr>
        <w:t xml:space="preserve">Milwaukee County </w:t>
      </w:r>
      <w:r w:rsidR="00CD4B55" w:rsidRPr="006C074C">
        <w:rPr>
          <w:rFonts w:asciiTheme="minorHAnsi" w:hAnsiTheme="minorHAnsi" w:cstheme="minorHAnsi"/>
          <w:color w:val="212121"/>
          <w:shd w:val="clear" w:color="auto" w:fill="FFFFFF"/>
        </w:rPr>
        <w:t>remaining unvaccinated. GT can be used to monitor trends in public attitudes and misinformation regarding COVID-19 vaccines and further target education.</w:t>
      </w:r>
    </w:p>
    <w:p w:rsidR="0099780F" w:rsidRPr="00CF1057" w:rsidRDefault="00CF1057" w:rsidP="00CD4B55">
      <w:pPr>
        <w:pStyle w:val="p"/>
        <w:shd w:val="clear" w:color="auto" w:fill="FFFFFF"/>
        <w:spacing w:before="400" w:beforeAutospacing="0" w:after="400" w:afterAutospacing="0"/>
        <w:jc w:val="both"/>
        <w:rPr>
          <w:rFonts w:asciiTheme="minorHAnsi" w:hAnsiTheme="minorHAnsi" w:cstheme="minorHAnsi"/>
          <w:color w:val="212121"/>
          <w:shd w:val="clear" w:color="auto" w:fill="FFFFFF"/>
        </w:rPr>
      </w:pPr>
      <w:r w:rsidRPr="006C074C">
        <w:rPr>
          <w:rFonts w:asciiTheme="minorHAnsi" w:hAnsiTheme="minorHAnsi" w:cstheme="minorHAnsi"/>
          <w:color w:val="212121"/>
        </w:rPr>
        <w:t>Given its effectiveness in decreasing infection, public mask-wearing might still be an appropriate policy response to future outbreaks.</w:t>
      </w:r>
      <w:r>
        <w:rPr>
          <w:rFonts w:asciiTheme="minorHAnsi" w:hAnsiTheme="minorHAnsi" w:cstheme="minorHAnsi"/>
          <w:color w:val="212121"/>
          <w:shd w:val="clear" w:color="auto" w:fill="FFFFFF"/>
        </w:rPr>
        <w:t xml:space="preserve"> </w:t>
      </w:r>
      <w:r w:rsidR="0099780F">
        <w:rPr>
          <w:rFonts w:asciiTheme="minorHAnsi" w:hAnsiTheme="minorHAnsi" w:cstheme="minorHAnsi"/>
          <w:color w:val="212121"/>
        </w:rPr>
        <w:t xml:space="preserve">Overall, the </w:t>
      </w:r>
      <w:r w:rsidR="0099780F" w:rsidRPr="006C074C">
        <w:rPr>
          <w:rFonts w:asciiTheme="minorHAnsi" w:hAnsiTheme="minorHAnsi" w:cstheme="minorHAnsi"/>
          <w:color w:val="212121"/>
        </w:rPr>
        <w:t xml:space="preserve">study provides suggestive evidence </w:t>
      </w:r>
      <w:r w:rsidR="0099780F">
        <w:rPr>
          <w:rFonts w:asciiTheme="minorHAnsi" w:hAnsiTheme="minorHAnsi" w:cstheme="minorHAnsi"/>
          <w:color w:val="212121"/>
        </w:rPr>
        <w:t xml:space="preserve">about the </w:t>
      </w:r>
      <w:r w:rsidR="0099780F" w:rsidRPr="006C074C">
        <w:rPr>
          <w:rFonts w:asciiTheme="minorHAnsi" w:hAnsiTheme="minorHAnsi" w:cstheme="minorHAnsi"/>
          <w:color w:val="212121"/>
        </w:rPr>
        <w:t xml:space="preserve">benefits of wearing masks in public </w:t>
      </w:r>
      <w:r w:rsidR="0099780F">
        <w:rPr>
          <w:rFonts w:asciiTheme="minorHAnsi" w:hAnsiTheme="minorHAnsi" w:cstheme="minorHAnsi"/>
          <w:color w:val="212121"/>
        </w:rPr>
        <w:t>during the various</w:t>
      </w:r>
      <w:r w:rsidR="0099780F" w:rsidRPr="006C074C">
        <w:rPr>
          <w:rFonts w:asciiTheme="minorHAnsi" w:hAnsiTheme="minorHAnsi" w:cstheme="minorHAnsi"/>
          <w:color w:val="212121"/>
        </w:rPr>
        <w:t xml:space="preserve"> stage</w:t>
      </w:r>
      <w:r w:rsidR="0099780F">
        <w:rPr>
          <w:rFonts w:asciiTheme="minorHAnsi" w:hAnsiTheme="minorHAnsi" w:cstheme="minorHAnsi"/>
          <w:color w:val="212121"/>
        </w:rPr>
        <w:t>s</w:t>
      </w:r>
      <w:r w:rsidR="0099780F" w:rsidRPr="006C074C">
        <w:rPr>
          <w:rFonts w:asciiTheme="minorHAnsi" w:hAnsiTheme="minorHAnsi" w:cstheme="minorHAnsi"/>
          <w:color w:val="212121"/>
        </w:rPr>
        <w:t xml:space="preserve"> of the COVID-19 pandemic. The study also highlights the relevance of public mask wearing for the ongoing pandemic where the vaccination rate is precarious and access to vaccines is still limited in many countries.</w:t>
      </w:r>
    </w:p>
    <w:p w:rsidR="00B17444" w:rsidRPr="00A90461" w:rsidRDefault="00B17444" w:rsidP="00B17444">
      <w:pPr>
        <w:pStyle w:val="NormalWeb"/>
        <w:spacing w:before="0" w:beforeAutospacing="0" w:after="220" w:afterAutospacing="0"/>
        <w:textAlignment w:val="baseline"/>
        <w:rPr>
          <w:rFonts w:ascii="Cambria" w:hAnsi="Cambria"/>
          <w:b/>
          <w:color w:val="603620"/>
          <w:spacing w:val="-2"/>
          <w:sz w:val="28"/>
          <w:szCs w:val="28"/>
        </w:rPr>
      </w:pPr>
      <w:r w:rsidRPr="00A90461">
        <w:rPr>
          <w:rFonts w:ascii="Cambria" w:hAnsi="Cambria"/>
          <w:b/>
          <w:color w:val="603620"/>
          <w:spacing w:val="-2"/>
          <w:sz w:val="28"/>
          <w:szCs w:val="28"/>
        </w:rPr>
        <w:t>References</w:t>
      </w:r>
    </w:p>
    <w:p w:rsidR="00146009" w:rsidRPr="00A90461" w:rsidRDefault="00146009" w:rsidP="001E4F7D">
      <w:pPr>
        <w:jc w:val="both"/>
        <w:rPr>
          <w:rFonts w:cstheme="minorHAnsi"/>
          <w:sz w:val="24"/>
          <w:szCs w:val="24"/>
        </w:rPr>
      </w:pPr>
      <w:r w:rsidRPr="00A90461">
        <w:rPr>
          <w:rFonts w:cstheme="minorHAnsi"/>
          <w:color w:val="212121"/>
          <w:sz w:val="24"/>
          <w:szCs w:val="24"/>
          <w:shd w:val="clear" w:color="auto" w:fill="FFFFFF"/>
        </w:rPr>
        <w:t xml:space="preserve">[1] </w:t>
      </w:r>
      <w:r w:rsidRPr="00A90461">
        <w:rPr>
          <w:rFonts w:cstheme="minorHAnsi"/>
          <w:color w:val="222222"/>
          <w:sz w:val="24"/>
          <w:szCs w:val="24"/>
          <w:shd w:val="clear" w:color="auto" w:fill="FFFFFF"/>
        </w:rPr>
        <w:t>Chu, Derek K., et al. "Physical distancing, face masks, and eye protection to prevent person-to-person transmission of SARS-CoV-2 and COVID-19: a systematic review and meta-analysis." </w:t>
      </w:r>
      <w:r w:rsidRPr="00A90461">
        <w:rPr>
          <w:rFonts w:cstheme="minorHAnsi"/>
          <w:i/>
          <w:iCs/>
          <w:color w:val="222222"/>
          <w:sz w:val="24"/>
          <w:szCs w:val="24"/>
          <w:shd w:val="clear" w:color="auto" w:fill="FFFFFF"/>
        </w:rPr>
        <w:t>The lancet</w:t>
      </w:r>
      <w:r w:rsidRPr="00A90461">
        <w:rPr>
          <w:rFonts w:cstheme="minorHAnsi"/>
          <w:color w:val="222222"/>
          <w:sz w:val="24"/>
          <w:szCs w:val="24"/>
          <w:shd w:val="clear" w:color="auto" w:fill="FFFFFF"/>
        </w:rPr>
        <w:t> 395.10242 (2020): 1973-1987.</w:t>
      </w:r>
    </w:p>
    <w:p w:rsidR="00146009" w:rsidRPr="00A90461" w:rsidRDefault="00146009" w:rsidP="006C074C">
      <w:pPr>
        <w:rPr>
          <w:rFonts w:cstheme="minorHAnsi"/>
          <w:color w:val="1155CC"/>
          <w:sz w:val="24"/>
          <w:szCs w:val="24"/>
          <w:u w:val="single" w:color="1155CC"/>
        </w:rPr>
      </w:pPr>
      <w:r w:rsidRPr="00A90461">
        <w:rPr>
          <w:rFonts w:cstheme="minorHAnsi"/>
          <w:color w:val="212121"/>
          <w:sz w:val="24"/>
          <w:szCs w:val="24"/>
          <w:shd w:val="clear" w:color="auto" w:fill="FFFFFF"/>
        </w:rPr>
        <w:t xml:space="preserve">[2] </w:t>
      </w:r>
      <w:r w:rsidRPr="00A90461">
        <w:rPr>
          <w:rFonts w:cstheme="minorHAnsi"/>
          <w:sz w:val="24"/>
          <w:szCs w:val="24"/>
        </w:rPr>
        <w:t xml:space="preserve">Sarah </w:t>
      </w:r>
      <w:proofErr w:type="spellStart"/>
      <w:r w:rsidRPr="00A90461">
        <w:rPr>
          <w:rFonts w:cstheme="minorHAnsi"/>
          <w:sz w:val="24"/>
          <w:szCs w:val="24"/>
        </w:rPr>
        <w:t>Almukhtar</w:t>
      </w:r>
      <w:proofErr w:type="spellEnd"/>
      <w:r w:rsidRPr="00A90461">
        <w:rPr>
          <w:rFonts w:cstheme="minorHAnsi"/>
          <w:sz w:val="24"/>
          <w:szCs w:val="24"/>
        </w:rPr>
        <w:t xml:space="preserve">, Aliza </w:t>
      </w:r>
      <w:proofErr w:type="spellStart"/>
      <w:r w:rsidRPr="00A90461">
        <w:rPr>
          <w:rFonts w:cstheme="minorHAnsi"/>
          <w:sz w:val="24"/>
          <w:szCs w:val="24"/>
        </w:rPr>
        <w:t>Aufrichtig</w:t>
      </w:r>
      <w:proofErr w:type="spellEnd"/>
      <w:r w:rsidRPr="00A90461">
        <w:rPr>
          <w:rFonts w:cstheme="minorHAnsi"/>
          <w:sz w:val="24"/>
          <w:szCs w:val="24"/>
        </w:rPr>
        <w:t xml:space="preserve">, Anne Barnard, Matthew Bloch, </w:t>
      </w:r>
      <w:proofErr w:type="spellStart"/>
      <w:r w:rsidRPr="00A90461">
        <w:rPr>
          <w:rFonts w:cstheme="minorHAnsi"/>
          <w:sz w:val="24"/>
          <w:szCs w:val="24"/>
        </w:rPr>
        <w:t>Weiyi</w:t>
      </w:r>
      <w:proofErr w:type="spellEnd"/>
      <w:r w:rsidRPr="00A90461">
        <w:rPr>
          <w:rFonts w:cstheme="minorHAnsi"/>
          <w:sz w:val="24"/>
          <w:szCs w:val="24"/>
        </w:rPr>
        <w:t xml:space="preserve"> </w:t>
      </w:r>
      <w:proofErr w:type="spellStart"/>
      <w:r w:rsidRPr="00A90461">
        <w:rPr>
          <w:rFonts w:cstheme="minorHAnsi"/>
          <w:sz w:val="24"/>
          <w:szCs w:val="24"/>
        </w:rPr>
        <w:t>Cai</w:t>
      </w:r>
      <w:proofErr w:type="spellEnd"/>
      <w:r w:rsidRPr="00A90461">
        <w:rPr>
          <w:rFonts w:cstheme="minorHAnsi"/>
          <w:sz w:val="24"/>
          <w:szCs w:val="24"/>
        </w:rPr>
        <w:t xml:space="preserve">, Julia </w:t>
      </w:r>
      <w:proofErr w:type="spellStart"/>
      <w:r w:rsidRPr="00A90461">
        <w:rPr>
          <w:rFonts w:cstheme="minorHAnsi"/>
          <w:sz w:val="24"/>
          <w:szCs w:val="24"/>
        </w:rPr>
        <w:t>Calderone</w:t>
      </w:r>
      <w:proofErr w:type="spellEnd"/>
      <w:r w:rsidRPr="00A90461">
        <w:rPr>
          <w:rFonts w:cstheme="minorHAnsi"/>
          <w:sz w:val="24"/>
          <w:szCs w:val="24"/>
        </w:rPr>
        <w:t>, Keith Collins</w:t>
      </w:r>
      <w:r w:rsidRPr="00A90461">
        <w:rPr>
          <w:rFonts w:cstheme="minorHAnsi"/>
          <w:color w:val="212121"/>
          <w:sz w:val="24"/>
          <w:szCs w:val="24"/>
          <w:shd w:val="clear" w:color="auto" w:fill="FFFFFF"/>
        </w:rPr>
        <w:t xml:space="preserve"> “</w:t>
      </w:r>
      <w:r w:rsidRPr="00A90461">
        <w:rPr>
          <w:rFonts w:cstheme="minorHAnsi"/>
          <w:sz w:val="24"/>
          <w:szCs w:val="24"/>
        </w:rPr>
        <w:t xml:space="preserve">Coronavirus (Covid-19) Data in the United States.“ - </w:t>
      </w:r>
      <w:hyperlink r:id="rId25">
        <w:r w:rsidRPr="00A90461">
          <w:rPr>
            <w:rFonts w:cstheme="minorHAnsi"/>
            <w:color w:val="1155CC"/>
            <w:sz w:val="24"/>
            <w:szCs w:val="24"/>
            <w:u w:val="single" w:color="1155CC"/>
          </w:rPr>
          <w:t>https://github.com/nytimes/covid-19-data</w:t>
        </w:r>
      </w:hyperlink>
    </w:p>
    <w:p w:rsidR="008B0323" w:rsidRPr="00A90461" w:rsidRDefault="008B0323" w:rsidP="001E4F7D">
      <w:pPr>
        <w:jc w:val="both"/>
        <w:rPr>
          <w:rFonts w:cstheme="minorHAnsi"/>
          <w:sz w:val="24"/>
          <w:szCs w:val="24"/>
        </w:rPr>
      </w:pPr>
      <w:r w:rsidRPr="00A90461">
        <w:rPr>
          <w:rFonts w:cstheme="minorHAnsi"/>
          <w:color w:val="222222"/>
          <w:sz w:val="24"/>
          <w:szCs w:val="24"/>
          <w:shd w:val="clear" w:color="auto" w:fill="FFFFFF"/>
        </w:rPr>
        <w:t xml:space="preserve">[3] </w:t>
      </w:r>
      <w:proofErr w:type="spellStart"/>
      <w:r w:rsidRPr="00A90461">
        <w:rPr>
          <w:rFonts w:cstheme="minorHAnsi"/>
          <w:color w:val="222222"/>
          <w:sz w:val="24"/>
          <w:szCs w:val="24"/>
          <w:shd w:val="clear" w:color="auto" w:fill="FFFFFF"/>
        </w:rPr>
        <w:t>Sulyok</w:t>
      </w:r>
      <w:proofErr w:type="spellEnd"/>
      <w:r w:rsidRPr="00A90461">
        <w:rPr>
          <w:rFonts w:cstheme="minorHAnsi"/>
          <w:color w:val="222222"/>
          <w:sz w:val="24"/>
          <w:szCs w:val="24"/>
          <w:shd w:val="clear" w:color="auto" w:fill="FFFFFF"/>
        </w:rPr>
        <w:t xml:space="preserve">, </w:t>
      </w:r>
      <w:proofErr w:type="spellStart"/>
      <w:r w:rsidRPr="00A90461">
        <w:rPr>
          <w:rFonts w:cstheme="minorHAnsi"/>
          <w:color w:val="222222"/>
          <w:sz w:val="24"/>
          <w:szCs w:val="24"/>
          <w:shd w:val="clear" w:color="auto" w:fill="FFFFFF"/>
        </w:rPr>
        <w:t>Mihály</w:t>
      </w:r>
      <w:proofErr w:type="spellEnd"/>
      <w:r w:rsidRPr="00A90461">
        <w:rPr>
          <w:rFonts w:cstheme="minorHAnsi"/>
          <w:color w:val="222222"/>
          <w:sz w:val="24"/>
          <w:szCs w:val="24"/>
          <w:shd w:val="clear" w:color="auto" w:fill="FFFFFF"/>
        </w:rPr>
        <w:t xml:space="preserve">, </w:t>
      </w:r>
      <w:proofErr w:type="spellStart"/>
      <w:r w:rsidRPr="00A90461">
        <w:rPr>
          <w:rFonts w:cstheme="minorHAnsi"/>
          <w:color w:val="222222"/>
          <w:sz w:val="24"/>
          <w:szCs w:val="24"/>
          <w:shd w:val="clear" w:color="auto" w:fill="FFFFFF"/>
        </w:rPr>
        <w:t>Tamás</w:t>
      </w:r>
      <w:proofErr w:type="spellEnd"/>
      <w:r w:rsidRPr="00A90461">
        <w:rPr>
          <w:rFonts w:cstheme="minorHAnsi"/>
          <w:color w:val="222222"/>
          <w:sz w:val="24"/>
          <w:szCs w:val="24"/>
          <w:shd w:val="clear" w:color="auto" w:fill="FFFFFF"/>
        </w:rPr>
        <w:t xml:space="preserve"> </w:t>
      </w:r>
      <w:proofErr w:type="spellStart"/>
      <w:r w:rsidRPr="00A90461">
        <w:rPr>
          <w:rFonts w:cstheme="minorHAnsi"/>
          <w:color w:val="222222"/>
          <w:sz w:val="24"/>
          <w:szCs w:val="24"/>
          <w:shd w:val="clear" w:color="auto" w:fill="FFFFFF"/>
        </w:rPr>
        <w:t>Ferenci</w:t>
      </w:r>
      <w:proofErr w:type="spellEnd"/>
      <w:r w:rsidRPr="00A90461">
        <w:rPr>
          <w:rFonts w:cstheme="minorHAnsi"/>
          <w:color w:val="222222"/>
          <w:sz w:val="24"/>
          <w:szCs w:val="24"/>
          <w:shd w:val="clear" w:color="auto" w:fill="FFFFFF"/>
        </w:rPr>
        <w:t>, and Mark Walker. "Google Trends Data and COVID‐19 in Europe: Correlations and model enhancement are European wide." </w:t>
      </w:r>
      <w:proofErr w:type="spellStart"/>
      <w:r w:rsidRPr="00A90461">
        <w:rPr>
          <w:rFonts w:cstheme="minorHAnsi"/>
          <w:i/>
          <w:iCs/>
          <w:color w:val="222222"/>
          <w:sz w:val="24"/>
          <w:szCs w:val="24"/>
          <w:shd w:val="clear" w:color="auto" w:fill="FFFFFF"/>
        </w:rPr>
        <w:t>Transboundary</w:t>
      </w:r>
      <w:proofErr w:type="spellEnd"/>
      <w:r w:rsidRPr="00A90461">
        <w:rPr>
          <w:rFonts w:cstheme="minorHAnsi"/>
          <w:i/>
          <w:iCs/>
          <w:color w:val="222222"/>
          <w:sz w:val="24"/>
          <w:szCs w:val="24"/>
          <w:shd w:val="clear" w:color="auto" w:fill="FFFFFF"/>
        </w:rPr>
        <w:t xml:space="preserve"> and Emerging Diseases</w:t>
      </w:r>
      <w:r w:rsidRPr="00A90461">
        <w:rPr>
          <w:rFonts w:cstheme="minorHAnsi"/>
          <w:color w:val="222222"/>
          <w:sz w:val="24"/>
          <w:szCs w:val="24"/>
          <w:shd w:val="clear" w:color="auto" w:fill="FFFFFF"/>
        </w:rPr>
        <w:t> 68.4 (2021): 2610-2615.</w:t>
      </w:r>
    </w:p>
    <w:p w:rsidR="001E4F7D" w:rsidRPr="00A90461" w:rsidRDefault="001E4F7D" w:rsidP="001E4F7D">
      <w:pPr>
        <w:pStyle w:val="NormalWeb"/>
        <w:spacing w:before="0" w:beforeAutospacing="0" w:after="220" w:afterAutospacing="0"/>
        <w:jc w:val="both"/>
        <w:textAlignment w:val="baseline"/>
        <w:rPr>
          <w:rFonts w:asciiTheme="minorHAnsi" w:hAnsiTheme="minorHAnsi" w:cstheme="minorHAnsi"/>
          <w:color w:val="212121"/>
          <w:shd w:val="clear" w:color="auto" w:fill="FFFFFF"/>
        </w:rPr>
      </w:pPr>
      <w:r w:rsidRPr="00A90461">
        <w:rPr>
          <w:rFonts w:asciiTheme="minorHAnsi" w:hAnsiTheme="minorHAnsi" w:cstheme="minorHAnsi"/>
          <w:color w:val="212121"/>
          <w:shd w:val="clear" w:color="auto" w:fill="FFFFFF"/>
        </w:rPr>
        <w:t xml:space="preserve">[4] Raina </w:t>
      </w:r>
      <w:proofErr w:type="spellStart"/>
      <w:r w:rsidRPr="00A90461">
        <w:rPr>
          <w:rFonts w:asciiTheme="minorHAnsi" w:hAnsiTheme="minorHAnsi" w:cstheme="minorHAnsi"/>
          <w:color w:val="212121"/>
          <w:shd w:val="clear" w:color="auto" w:fill="FFFFFF"/>
        </w:rPr>
        <w:t>MacIntyre</w:t>
      </w:r>
      <w:proofErr w:type="spellEnd"/>
      <w:r w:rsidRPr="00A90461">
        <w:rPr>
          <w:rFonts w:asciiTheme="minorHAnsi" w:hAnsiTheme="minorHAnsi" w:cstheme="minorHAnsi"/>
          <w:color w:val="212121"/>
          <w:shd w:val="clear" w:color="auto" w:fill="FFFFFF"/>
        </w:rPr>
        <w:t xml:space="preserve"> C, </w:t>
      </w:r>
      <w:proofErr w:type="spellStart"/>
      <w:r w:rsidRPr="00A90461">
        <w:rPr>
          <w:rFonts w:asciiTheme="minorHAnsi" w:hAnsiTheme="minorHAnsi" w:cstheme="minorHAnsi"/>
          <w:color w:val="212121"/>
          <w:shd w:val="clear" w:color="auto" w:fill="FFFFFF"/>
        </w:rPr>
        <w:t>Costantino</w:t>
      </w:r>
      <w:proofErr w:type="spellEnd"/>
      <w:r w:rsidRPr="00A90461">
        <w:rPr>
          <w:rFonts w:asciiTheme="minorHAnsi" w:hAnsiTheme="minorHAnsi" w:cstheme="minorHAnsi"/>
          <w:color w:val="212121"/>
          <w:shd w:val="clear" w:color="auto" w:fill="FFFFFF"/>
        </w:rPr>
        <w:t xml:space="preserve"> V, </w:t>
      </w:r>
      <w:proofErr w:type="spellStart"/>
      <w:r w:rsidRPr="00A90461">
        <w:rPr>
          <w:rFonts w:asciiTheme="minorHAnsi" w:hAnsiTheme="minorHAnsi" w:cstheme="minorHAnsi"/>
          <w:color w:val="212121"/>
          <w:shd w:val="clear" w:color="auto" w:fill="FFFFFF"/>
        </w:rPr>
        <w:t>Chanmugam</w:t>
      </w:r>
      <w:proofErr w:type="spellEnd"/>
      <w:r w:rsidRPr="00A90461">
        <w:rPr>
          <w:rFonts w:asciiTheme="minorHAnsi" w:hAnsiTheme="minorHAnsi" w:cstheme="minorHAnsi"/>
          <w:color w:val="212121"/>
          <w:shd w:val="clear" w:color="auto" w:fill="FFFFFF"/>
        </w:rPr>
        <w:t xml:space="preserve"> A. The use of face masks during vaccine roll-out in New </w:t>
      </w:r>
      <w:proofErr w:type="spellStart"/>
      <w:r w:rsidRPr="00A90461">
        <w:rPr>
          <w:rFonts w:asciiTheme="minorHAnsi" w:hAnsiTheme="minorHAnsi" w:cstheme="minorHAnsi"/>
          <w:color w:val="212121"/>
          <w:shd w:val="clear" w:color="auto" w:fill="FFFFFF"/>
        </w:rPr>
        <w:t>YorkCity</w:t>
      </w:r>
      <w:proofErr w:type="spellEnd"/>
      <w:r w:rsidRPr="00A90461">
        <w:rPr>
          <w:rFonts w:asciiTheme="minorHAnsi" w:hAnsiTheme="minorHAnsi" w:cstheme="minorHAnsi"/>
          <w:color w:val="212121"/>
          <w:shd w:val="clear" w:color="auto" w:fill="FFFFFF"/>
        </w:rPr>
        <w:t xml:space="preserve"> and impact on epidemic control. Vaccine. 2021 Oct 8</w:t>
      </w:r>
      <w:proofErr w:type="gramStart"/>
      <w:r w:rsidRPr="00A90461">
        <w:rPr>
          <w:rFonts w:asciiTheme="minorHAnsi" w:hAnsiTheme="minorHAnsi" w:cstheme="minorHAnsi"/>
          <w:color w:val="212121"/>
          <w:shd w:val="clear" w:color="auto" w:fill="FFFFFF"/>
        </w:rPr>
        <w:t>;39</w:t>
      </w:r>
      <w:proofErr w:type="gramEnd"/>
      <w:r w:rsidRPr="00A90461">
        <w:rPr>
          <w:rFonts w:asciiTheme="minorHAnsi" w:hAnsiTheme="minorHAnsi" w:cstheme="minorHAnsi"/>
          <w:color w:val="212121"/>
          <w:shd w:val="clear" w:color="auto" w:fill="FFFFFF"/>
        </w:rPr>
        <w:t xml:space="preserve">(42):6296-6301. </w:t>
      </w:r>
      <w:proofErr w:type="spellStart"/>
      <w:proofErr w:type="gramStart"/>
      <w:r w:rsidRPr="00A90461">
        <w:rPr>
          <w:rFonts w:asciiTheme="minorHAnsi" w:hAnsiTheme="minorHAnsi" w:cstheme="minorHAnsi"/>
          <w:color w:val="212121"/>
          <w:shd w:val="clear" w:color="auto" w:fill="FFFFFF"/>
        </w:rPr>
        <w:t>doi</w:t>
      </w:r>
      <w:proofErr w:type="spellEnd"/>
      <w:proofErr w:type="gramEnd"/>
      <w:r w:rsidRPr="00A90461">
        <w:rPr>
          <w:rFonts w:asciiTheme="minorHAnsi" w:hAnsiTheme="minorHAnsi" w:cstheme="minorHAnsi"/>
          <w:color w:val="212121"/>
          <w:shd w:val="clear" w:color="auto" w:fill="FFFFFF"/>
        </w:rPr>
        <w:t xml:space="preserve">: 10.1016/j.vaccine.2021.08.102. </w:t>
      </w:r>
      <w:proofErr w:type="spellStart"/>
      <w:r w:rsidRPr="00A90461">
        <w:rPr>
          <w:rFonts w:asciiTheme="minorHAnsi" w:hAnsiTheme="minorHAnsi" w:cstheme="minorHAnsi"/>
          <w:color w:val="212121"/>
          <w:shd w:val="clear" w:color="auto" w:fill="FFFFFF"/>
        </w:rPr>
        <w:t>Epub</w:t>
      </w:r>
      <w:proofErr w:type="spellEnd"/>
      <w:r w:rsidRPr="00A90461">
        <w:rPr>
          <w:rFonts w:asciiTheme="minorHAnsi" w:hAnsiTheme="minorHAnsi" w:cstheme="minorHAnsi"/>
          <w:color w:val="212121"/>
          <w:shd w:val="clear" w:color="auto" w:fill="FFFFFF"/>
        </w:rPr>
        <w:t xml:space="preserve"> 2021 Sep 16. PMID: 34538699; PMCID: PMC8443976.</w:t>
      </w:r>
    </w:p>
    <w:p w:rsidR="00947A16" w:rsidRPr="00A90461" w:rsidRDefault="00947A16" w:rsidP="001E4F7D">
      <w:pPr>
        <w:pStyle w:val="NormalWeb"/>
        <w:spacing w:before="0" w:beforeAutospacing="0" w:after="220" w:afterAutospacing="0"/>
        <w:jc w:val="both"/>
        <w:textAlignment w:val="baseline"/>
        <w:rPr>
          <w:rFonts w:asciiTheme="minorHAnsi" w:hAnsiTheme="minorHAnsi" w:cstheme="minorHAnsi"/>
          <w:color w:val="222222"/>
          <w:shd w:val="clear" w:color="auto" w:fill="FFFFFF"/>
        </w:rPr>
      </w:pPr>
      <w:r w:rsidRPr="00A90461">
        <w:rPr>
          <w:rFonts w:asciiTheme="minorHAnsi" w:hAnsiTheme="minorHAnsi" w:cstheme="minorHAnsi"/>
          <w:color w:val="212121"/>
          <w:shd w:val="clear" w:color="auto" w:fill="FFFFFF"/>
        </w:rPr>
        <w:lastRenderedPageBreak/>
        <w:t xml:space="preserve">[5] </w:t>
      </w:r>
      <w:r w:rsidRPr="00A90461">
        <w:rPr>
          <w:rFonts w:asciiTheme="minorHAnsi" w:hAnsiTheme="minorHAnsi" w:cstheme="minorHAnsi"/>
          <w:color w:val="222222"/>
          <w:shd w:val="clear" w:color="auto" w:fill="FFFFFF"/>
        </w:rPr>
        <w:t>Nguyen, My. "Mask mandates and COVID-19 related symptoms in the US." </w:t>
      </w:r>
      <w:proofErr w:type="spellStart"/>
      <w:r w:rsidRPr="00A90461">
        <w:rPr>
          <w:rFonts w:asciiTheme="minorHAnsi" w:hAnsiTheme="minorHAnsi" w:cstheme="minorHAnsi"/>
          <w:i/>
          <w:iCs/>
          <w:color w:val="222222"/>
          <w:shd w:val="clear" w:color="auto" w:fill="FFFFFF"/>
        </w:rPr>
        <w:t>ClinicoEconomics</w:t>
      </w:r>
      <w:proofErr w:type="spellEnd"/>
      <w:r w:rsidRPr="00A90461">
        <w:rPr>
          <w:rFonts w:asciiTheme="minorHAnsi" w:hAnsiTheme="minorHAnsi" w:cstheme="minorHAnsi"/>
          <w:i/>
          <w:iCs/>
          <w:color w:val="222222"/>
          <w:shd w:val="clear" w:color="auto" w:fill="FFFFFF"/>
        </w:rPr>
        <w:t xml:space="preserve"> and Outcomes Research: CEOR</w:t>
      </w:r>
      <w:r w:rsidRPr="00A90461">
        <w:rPr>
          <w:rFonts w:asciiTheme="minorHAnsi" w:hAnsiTheme="minorHAnsi" w:cstheme="minorHAnsi"/>
          <w:color w:val="222222"/>
          <w:shd w:val="clear" w:color="auto" w:fill="FFFFFF"/>
        </w:rPr>
        <w:t> 13 (2021): 757.</w:t>
      </w:r>
    </w:p>
    <w:p w:rsidR="000374FA" w:rsidRPr="00A90461" w:rsidRDefault="000374FA" w:rsidP="001E4F7D">
      <w:pPr>
        <w:pStyle w:val="NormalWeb"/>
        <w:spacing w:before="0" w:beforeAutospacing="0" w:after="220" w:afterAutospacing="0"/>
        <w:jc w:val="both"/>
        <w:textAlignment w:val="baseline"/>
        <w:rPr>
          <w:rFonts w:asciiTheme="minorHAnsi" w:hAnsiTheme="minorHAnsi" w:cstheme="minorHAnsi"/>
          <w:color w:val="212121"/>
          <w:shd w:val="clear" w:color="auto" w:fill="FFFFFF"/>
        </w:rPr>
      </w:pPr>
      <w:r w:rsidRPr="00A90461">
        <w:rPr>
          <w:rFonts w:asciiTheme="minorHAnsi" w:hAnsiTheme="minorHAnsi" w:cstheme="minorHAnsi"/>
          <w:color w:val="222222"/>
          <w:shd w:val="clear" w:color="auto" w:fill="FFFFFF"/>
        </w:rPr>
        <w:t xml:space="preserve">[6] </w:t>
      </w:r>
      <w:r w:rsidRPr="00A90461">
        <w:rPr>
          <w:rFonts w:asciiTheme="minorHAnsi" w:hAnsiTheme="minorHAnsi" w:cstheme="minorHAnsi"/>
          <w:color w:val="212121"/>
          <w:shd w:val="clear" w:color="auto" w:fill="FFFFFF"/>
        </w:rPr>
        <w:t>Jimenez AJ, Estevez-</w:t>
      </w:r>
      <w:proofErr w:type="spellStart"/>
      <w:r w:rsidRPr="00A90461">
        <w:rPr>
          <w:rFonts w:asciiTheme="minorHAnsi" w:hAnsiTheme="minorHAnsi" w:cstheme="minorHAnsi"/>
          <w:color w:val="212121"/>
          <w:shd w:val="clear" w:color="auto" w:fill="FFFFFF"/>
        </w:rPr>
        <w:t>Reboredo</w:t>
      </w:r>
      <w:proofErr w:type="spellEnd"/>
      <w:r w:rsidRPr="00A90461">
        <w:rPr>
          <w:rFonts w:asciiTheme="minorHAnsi" w:hAnsiTheme="minorHAnsi" w:cstheme="minorHAnsi"/>
          <w:color w:val="212121"/>
          <w:shd w:val="clear" w:color="auto" w:fill="FFFFFF"/>
        </w:rPr>
        <w:t xml:space="preserve"> RM, </w:t>
      </w:r>
      <w:proofErr w:type="spellStart"/>
      <w:r w:rsidRPr="00A90461">
        <w:rPr>
          <w:rFonts w:asciiTheme="minorHAnsi" w:hAnsiTheme="minorHAnsi" w:cstheme="minorHAnsi"/>
          <w:color w:val="212121"/>
          <w:shd w:val="clear" w:color="auto" w:fill="FFFFFF"/>
        </w:rPr>
        <w:t>Santed</w:t>
      </w:r>
      <w:proofErr w:type="spellEnd"/>
      <w:r w:rsidRPr="00A90461">
        <w:rPr>
          <w:rFonts w:asciiTheme="minorHAnsi" w:hAnsiTheme="minorHAnsi" w:cstheme="minorHAnsi"/>
          <w:color w:val="212121"/>
          <w:shd w:val="clear" w:color="auto" w:fill="FFFFFF"/>
        </w:rPr>
        <w:t xml:space="preserve"> MA, Ramos V. COVID-19 Symptom-Related Google Searches and Local COVID-19 Incidence in Spain: Correlational Study. J Med Internet Res. 2020 Dec 18</w:t>
      </w:r>
      <w:proofErr w:type="gramStart"/>
      <w:r w:rsidRPr="00A90461">
        <w:rPr>
          <w:rFonts w:asciiTheme="minorHAnsi" w:hAnsiTheme="minorHAnsi" w:cstheme="minorHAnsi"/>
          <w:color w:val="212121"/>
          <w:shd w:val="clear" w:color="auto" w:fill="FFFFFF"/>
        </w:rPr>
        <w:t>;22</w:t>
      </w:r>
      <w:proofErr w:type="gramEnd"/>
      <w:r w:rsidRPr="00A90461">
        <w:rPr>
          <w:rFonts w:asciiTheme="minorHAnsi" w:hAnsiTheme="minorHAnsi" w:cstheme="minorHAnsi"/>
          <w:color w:val="212121"/>
          <w:shd w:val="clear" w:color="auto" w:fill="FFFFFF"/>
        </w:rPr>
        <w:t xml:space="preserve">(12):e23518. </w:t>
      </w:r>
      <w:proofErr w:type="spellStart"/>
      <w:proofErr w:type="gramStart"/>
      <w:r w:rsidRPr="00A90461">
        <w:rPr>
          <w:rFonts w:asciiTheme="minorHAnsi" w:hAnsiTheme="minorHAnsi" w:cstheme="minorHAnsi"/>
          <w:color w:val="212121"/>
          <w:shd w:val="clear" w:color="auto" w:fill="FFFFFF"/>
        </w:rPr>
        <w:t>doi</w:t>
      </w:r>
      <w:proofErr w:type="spellEnd"/>
      <w:proofErr w:type="gramEnd"/>
      <w:r w:rsidRPr="00A90461">
        <w:rPr>
          <w:rFonts w:asciiTheme="minorHAnsi" w:hAnsiTheme="minorHAnsi" w:cstheme="minorHAnsi"/>
          <w:color w:val="212121"/>
          <w:shd w:val="clear" w:color="auto" w:fill="FFFFFF"/>
        </w:rPr>
        <w:t>: 10.2196/23518. PMID: 33156803; PMCID: PMC7757783.</w:t>
      </w:r>
    </w:p>
    <w:p w:rsidR="006C7F8D" w:rsidRPr="00A90461" w:rsidRDefault="006C7F8D" w:rsidP="001E4F7D">
      <w:pPr>
        <w:pStyle w:val="NormalWeb"/>
        <w:spacing w:before="0" w:beforeAutospacing="0" w:after="220" w:afterAutospacing="0"/>
        <w:jc w:val="both"/>
        <w:textAlignment w:val="baseline"/>
        <w:rPr>
          <w:rFonts w:asciiTheme="minorHAnsi" w:hAnsiTheme="minorHAnsi" w:cstheme="minorHAnsi"/>
          <w:color w:val="212121"/>
          <w:shd w:val="clear" w:color="auto" w:fill="FFFFFF"/>
        </w:rPr>
      </w:pPr>
      <w:r w:rsidRPr="00A90461">
        <w:rPr>
          <w:rFonts w:asciiTheme="minorHAnsi" w:hAnsiTheme="minorHAnsi" w:cstheme="minorHAnsi"/>
          <w:color w:val="212121"/>
          <w:shd w:val="clear" w:color="auto" w:fill="FFFFFF"/>
        </w:rPr>
        <w:t xml:space="preserve">[7] Abbas M, </w:t>
      </w:r>
      <w:proofErr w:type="spellStart"/>
      <w:r w:rsidRPr="00A90461">
        <w:rPr>
          <w:rFonts w:asciiTheme="minorHAnsi" w:hAnsiTheme="minorHAnsi" w:cstheme="minorHAnsi"/>
          <w:color w:val="212121"/>
          <w:shd w:val="clear" w:color="auto" w:fill="FFFFFF"/>
        </w:rPr>
        <w:t>Morland</w:t>
      </w:r>
      <w:proofErr w:type="spellEnd"/>
      <w:r w:rsidRPr="00A90461">
        <w:rPr>
          <w:rFonts w:asciiTheme="minorHAnsi" w:hAnsiTheme="minorHAnsi" w:cstheme="minorHAnsi"/>
          <w:color w:val="212121"/>
          <w:shd w:val="clear" w:color="auto" w:fill="FFFFFF"/>
        </w:rPr>
        <w:t xml:space="preserve"> TB, Hall ES, El-</w:t>
      </w:r>
      <w:proofErr w:type="spellStart"/>
      <w:r w:rsidRPr="00A90461">
        <w:rPr>
          <w:rFonts w:asciiTheme="minorHAnsi" w:hAnsiTheme="minorHAnsi" w:cstheme="minorHAnsi"/>
          <w:color w:val="212121"/>
          <w:shd w:val="clear" w:color="auto" w:fill="FFFFFF"/>
        </w:rPr>
        <w:t>Manzalawy</w:t>
      </w:r>
      <w:proofErr w:type="spellEnd"/>
      <w:r w:rsidRPr="00A90461">
        <w:rPr>
          <w:rFonts w:asciiTheme="minorHAnsi" w:hAnsiTheme="minorHAnsi" w:cstheme="minorHAnsi"/>
          <w:color w:val="212121"/>
          <w:shd w:val="clear" w:color="auto" w:fill="FFFFFF"/>
        </w:rPr>
        <w:t xml:space="preserve"> Y. Associations between Google Search Trends for Symptoms and COVID-19 Confirmed and Death Cases in the United States. </w:t>
      </w:r>
      <w:proofErr w:type="spellStart"/>
      <w:r w:rsidRPr="00A90461">
        <w:rPr>
          <w:rFonts w:asciiTheme="minorHAnsi" w:hAnsiTheme="minorHAnsi" w:cstheme="minorHAnsi"/>
          <w:color w:val="212121"/>
          <w:shd w:val="clear" w:color="auto" w:fill="FFFFFF"/>
        </w:rPr>
        <w:t>Int</w:t>
      </w:r>
      <w:proofErr w:type="spellEnd"/>
      <w:r w:rsidRPr="00A90461">
        <w:rPr>
          <w:rFonts w:asciiTheme="minorHAnsi" w:hAnsiTheme="minorHAnsi" w:cstheme="minorHAnsi"/>
          <w:color w:val="212121"/>
          <w:shd w:val="clear" w:color="auto" w:fill="FFFFFF"/>
        </w:rPr>
        <w:t xml:space="preserve"> J Environ Res Public Health. 2021 Apr 25</w:t>
      </w:r>
      <w:proofErr w:type="gramStart"/>
      <w:r w:rsidRPr="00A90461">
        <w:rPr>
          <w:rFonts w:asciiTheme="minorHAnsi" w:hAnsiTheme="minorHAnsi" w:cstheme="minorHAnsi"/>
          <w:color w:val="212121"/>
          <w:shd w:val="clear" w:color="auto" w:fill="FFFFFF"/>
        </w:rPr>
        <w:t>;18</w:t>
      </w:r>
      <w:proofErr w:type="gramEnd"/>
      <w:r w:rsidRPr="00A90461">
        <w:rPr>
          <w:rFonts w:asciiTheme="minorHAnsi" w:hAnsiTheme="minorHAnsi" w:cstheme="minorHAnsi"/>
          <w:color w:val="212121"/>
          <w:shd w:val="clear" w:color="auto" w:fill="FFFFFF"/>
        </w:rPr>
        <w:t xml:space="preserve">(9):4560. </w:t>
      </w:r>
      <w:proofErr w:type="spellStart"/>
      <w:proofErr w:type="gramStart"/>
      <w:r w:rsidRPr="00A90461">
        <w:rPr>
          <w:rFonts w:asciiTheme="minorHAnsi" w:hAnsiTheme="minorHAnsi" w:cstheme="minorHAnsi"/>
          <w:color w:val="212121"/>
          <w:shd w:val="clear" w:color="auto" w:fill="FFFFFF"/>
        </w:rPr>
        <w:t>doi</w:t>
      </w:r>
      <w:proofErr w:type="spellEnd"/>
      <w:proofErr w:type="gramEnd"/>
      <w:r w:rsidRPr="00A90461">
        <w:rPr>
          <w:rFonts w:asciiTheme="minorHAnsi" w:hAnsiTheme="minorHAnsi" w:cstheme="minorHAnsi"/>
          <w:color w:val="212121"/>
          <w:shd w:val="clear" w:color="auto" w:fill="FFFFFF"/>
        </w:rPr>
        <w:t>: 10.3390/ijerph18094560. PMID: 33923094; PMCID: PMC8123439.</w:t>
      </w:r>
    </w:p>
    <w:p w:rsidR="008B0323" w:rsidRPr="00A90461" w:rsidRDefault="008B0323" w:rsidP="00B17444">
      <w:pPr>
        <w:pStyle w:val="NormalWeb"/>
        <w:spacing w:before="0" w:beforeAutospacing="0" w:after="220" w:afterAutospacing="0"/>
        <w:textAlignment w:val="baseline"/>
        <w:rPr>
          <w:rFonts w:asciiTheme="minorHAnsi" w:hAnsiTheme="minorHAnsi" w:cstheme="minorHAnsi"/>
          <w:color w:val="212121"/>
          <w:shd w:val="clear" w:color="auto" w:fill="FFFFFF"/>
        </w:rPr>
      </w:pPr>
      <w:r w:rsidRPr="00A90461">
        <w:rPr>
          <w:rFonts w:asciiTheme="minorHAnsi" w:hAnsiTheme="minorHAnsi" w:cstheme="minorHAnsi"/>
          <w:color w:val="212121"/>
          <w:shd w:val="clear" w:color="auto" w:fill="FFFFFF"/>
        </w:rPr>
        <w:t xml:space="preserve">[12] </w:t>
      </w:r>
      <w:r w:rsidRPr="00A90461">
        <w:rPr>
          <w:rFonts w:asciiTheme="minorHAnsi" w:hAnsiTheme="minorHAnsi" w:cstheme="minorHAnsi"/>
          <w:color w:val="222222"/>
          <w:shd w:val="clear" w:color="auto" w:fill="FFFFFF"/>
        </w:rPr>
        <w:t xml:space="preserve">Lippi, Giuseppe, Camilla </w:t>
      </w:r>
      <w:proofErr w:type="spellStart"/>
      <w:r w:rsidRPr="00A90461">
        <w:rPr>
          <w:rFonts w:asciiTheme="minorHAnsi" w:hAnsiTheme="minorHAnsi" w:cstheme="minorHAnsi"/>
          <w:color w:val="222222"/>
          <w:shd w:val="clear" w:color="auto" w:fill="FFFFFF"/>
        </w:rPr>
        <w:t>Mattiuzzi</w:t>
      </w:r>
      <w:proofErr w:type="spellEnd"/>
      <w:r w:rsidRPr="00A90461">
        <w:rPr>
          <w:rFonts w:asciiTheme="minorHAnsi" w:hAnsiTheme="minorHAnsi" w:cstheme="minorHAnsi"/>
          <w:color w:val="222222"/>
          <w:shd w:val="clear" w:color="auto" w:fill="FFFFFF"/>
        </w:rPr>
        <w:t xml:space="preserve">, and Gianfranco </w:t>
      </w:r>
      <w:proofErr w:type="spellStart"/>
      <w:r w:rsidRPr="00A90461">
        <w:rPr>
          <w:rFonts w:asciiTheme="minorHAnsi" w:hAnsiTheme="minorHAnsi" w:cstheme="minorHAnsi"/>
          <w:color w:val="222222"/>
          <w:shd w:val="clear" w:color="auto" w:fill="FFFFFF"/>
        </w:rPr>
        <w:t>Cervellin</w:t>
      </w:r>
      <w:proofErr w:type="spellEnd"/>
      <w:r w:rsidRPr="00A90461">
        <w:rPr>
          <w:rFonts w:asciiTheme="minorHAnsi" w:hAnsiTheme="minorHAnsi" w:cstheme="minorHAnsi"/>
          <w:color w:val="222222"/>
          <w:shd w:val="clear" w:color="auto" w:fill="FFFFFF"/>
        </w:rPr>
        <w:t>. "Google search volume predicts the emergence of COVID-19 outbreaks." </w:t>
      </w:r>
      <w:proofErr w:type="spellStart"/>
      <w:r w:rsidRPr="00A90461">
        <w:rPr>
          <w:rFonts w:asciiTheme="minorHAnsi" w:hAnsiTheme="minorHAnsi" w:cstheme="minorHAnsi"/>
          <w:i/>
          <w:iCs/>
          <w:color w:val="222222"/>
          <w:shd w:val="clear" w:color="auto" w:fill="FFFFFF"/>
        </w:rPr>
        <w:t>Acta</w:t>
      </w:r>
      <w:proofErr w:type="spellEnd"/>
      <w:r w:rsidRPr="00A90461">
        <w:rPr>
          <w:rFonts w:asciiTheme="minorHAnsi" w:hAnsiTheme="minorHAnsi" w:cstheme="minorHAnsi"/>
          <w:i/>
          <w:iCs/>
          <w:color w:val="222222"/>
          <w:shd w:val="clear" w:color="auto" w:fill="FFFFFF"/>
        </w:rPr>
        <w:t xml:space="preserve"> Bio </w:t>
      </w:r>
      <w:proofErr w:type="spellStart"/>
      <w:r w:rsidRPr="00A90461">
        <w:rPr>
          <w:rFonts w:asciiTheme="minorHAnsi" w:hAnsiTheme="minorHAnsi" w:cstheme="minorHAnsi"/>
          <w:i/>
          <w:iCs/>
          <w:color w:val="222222"/>
          <w:shd w:val="clear" w:color="auto" w:fill="FFFFFF"/>
        </w:rPr>
        <w:t>Medica</w:t>
      </w:r>
      <w:proofErr w:type="spellEnd"/>
      <w:r w:rsidRPr="00A90461">
        <w:rPr>
          <w:rFonts w:asciiTheme="minorHAnsi" w:hAnsiTheme="minorHAnsi" w:cstheme="minorHAnsi"/>
          <w:i/>
          <w:iCs/>
          <w:color w:val="222222"/>
          <w:shd w:val="clear" w:color="auto" w:fill="FFFFFF"/>
        </w:rPr>
        <w:t xml:space="preserve">: </w:t>
      </w:r>
      <w:proofErr w:type="spellStart"/>
      <w:r w:rsidRPr="00A90461">
        <w:rPr>
          <w:rFonts w:asciiTheme="minorHAnsi" w:hAnsiTheme="minorHAnsi" w:cstheme="minorHAnsi"/>
          <w:i/>
          <w:iCs/>
          <w:color w:val="222222"/>
          <w:shd w:val="clear" w:color="auto" w:fill="FFFFFF"/>
        </w:rPr>
        <w:t>Atenei</w:t>
      </w:r>
      <w:proofErr w:type="spellEnd"/>
      <w:r w:rsidRPr="00A90461">
        <w:rPr>
          <w:rFonts w:asciiTheme="minorHAnsi" w:hAnsiTheme="minorHAnsi" w:cstheme="minorHAnsi"/>
          <w:i/>
          <w:iCs/>
          <w:color w:val="222222"/>
          <w:shd w:val="clear" w:color="auto" w:fill="FFFFFF"/>
        </w:rPr>
        <w:t xml:space="preserve"> </w:t>
      </w:r>
      <w:proofErr w:type="spellStart"/>
      <w:r w:rsidRPr="00A90461">
        <w:rPr>
          <w:rFonts w:asciiTheme="minorHAnsi" w:hAnsiTheme="minorHAnsi" w:cstheme="minorHAnsi"/>
          <w:i/>
          <w:iCs/>
          <w:color w:val="222222"/>
          <w:shd w:val="clear" w:color="auto" w:fill="FFFFFF"/>
        </w:rPr>
        <w:t>Parmensis</w:t>
      </w:r>
      <w:proofErr w:type="spellEnd"/>
      <w:r w:rsidRPr="00A90461">
        <w:rPr>
          <w:rFonts w:asciiTheme="minorHAnsi" w:hAnsiTheme="minorHAnsi" w:cstheme="minorHAnsi"/>
          <w:color w:val="222222"/>
          <w:shd w:val="clear" w:color="auto" w:fill="FFFFFF"/>
        </w:rPr>
        <w:t> 91.3 (2020): e2020006.</w:t>
      </w:r>
    </w:p>
    <w:p w:rsidR="00146009" w:rsidRPr="00A90461" w:rsidRDefault="008B0323" w:rsidP="00B17444">
      <w:pPr>
        <w:pStyle w:val="NormalWeb"/>
        <w:spacing w:before="0" w:beforeAutospacing="0" w:after="220" w:afterAutospacing="0"/>
        <w:textAlignment w:val="baseline"/>
        <w:rPr>
          <w:rFonts w:asciiTheme="minorHAnsi" w:hAnsiTheme="minorHAnsi" w:cstheme="minorHAnsi"/>
          <w:color w:val="222222"/>
          <w:shd w:val="clear" w:color="auto" w:fill="FFFFFF"/>
        </w:rPr>
      </w:pPr>
      <w:r w:rsidRPr="00A90461">
        <w:rPr>
          <w:rFonts w:asciiTheme="minorHAnsi" w:hAnsiTheme="minorHAnsi" w:cstheme="minorHAnsi"/>
          <w:color w:val="212121"/>
          <w:shd w:val="clear" w:color="auto" w:fill="FFFFFF"/>
        </w:rPr>
        <w:t xml:space="preserve">[17] </w:t>
      </w:r>
      <w:proofErr w:type="spellStart"/>
      <w:r w:rsidRPr="00A90461">
        <w:rPr>
          <w:rFonts w:asciiTheme="minorHAnsi" w:hAnsiTheme="minorHAnsi" w:cstheme="minorHAnsi"/>
          <w:color w:val="222222"/>
          <w:shd w:val="clear" w:color="auto" w:fill="FFFFFF"/>
        </w:rPr>
        <w:t>Kardeş</w:t>
      </w:r>
      <w:proofErr w:type="spellEnd"/>
      <w:r w:rsidRPr="00A90461">
        <w:rPr>
          <w:rFonts w:asciiTheme="minorHAnsi" w:hAnsiTheme="minorHAnsi" w:cstheme="minorHAnsi"/>
          <w:color w:val="222222"/>
          <w:shd w:val="clear" w:color="auto" w:fill="FFFFFF"/>
        </w:rPr>
        <w:t xml:space="preserve">, </w:t>
      </w:r>
      <w:proofErr w:type="spellStart"/>
      <w:r w:rsidRPr="00A90461">
        <w:rPr>
          <w:rFonts w:asciiTheme="minorHAnsi" w:hAnsiTheme="minorHAnsi" w:cstheme="minorHAnsi"/>
          <w:color w:val="222222"/>
          <w:shd w:val="clear" w:color="auto" w:fill="FFFFFF"/>
        </w:rPr>
        <w:t>Sinan</w:t>
      </w:r>
      <w:proofErr w:type="spellEnd"/>
      <w:r w:rsidRPr="00A90461">
        <w:rPr>
          <w:rFonts w:asciiTheme="minorHAnsi" w:hAnsiTheme="minorHAnsi" w:cstheme="minorHAnsi"/>
          <w:color w:val="222222"/>
          <w:shd w:val="clear" w:color="auto" w:fill="FFFFFF"/>
        </w:rPr>
        <w:t>, et al. "Public interest in rheumatic diseases and rheumatologist in the United States during the COVID-19 pandemic: evidence from Google Trends." </w:t>
      </w:r>
      <w:r w:rsidRPr="00A90461">
        <w:rPr>
          <w:rFonts w:asciiTheme="minorHAnsi" w:hAnsiTheme="minorHAnsi" w:cstheme="minorHAnsi"/>
          <w:i/>
          <w:iCs/>
          <w:color w:val="222222"/>
          <w:shd w:val="clear" w:color="auto" w:fill="FFFFFF"/>
        </w:rPr>
        <w:t>Rheumatology international</w:t>
      </w:r>
      <w:r w:rsidRPr="00A90461">
        <w:rPr>
          <w:rFonts w:asciiTheme="minorHAnsi" w:hAnsiTheme="minorHAnsi" w:cstheme="minorHAnsi"/>
          <w:color w:val="222222"/>
          <w:shd w:val="clear" w:color="auto" w:fill="FFFFFF"/>
        </w:rPr>
        <w:t> 41.2 (2021): 329-334.</w:t>
      </w:r>
    </w:p>
    <w:p w:rsidR="00BF00E2" w:rsidRPr="00A90461" w:rsidRDefault="00BF00E2" w:rsidP="00B17444">
      <w:pPr>
        <w:pStyle w:val="NormalWeb"/>
        <w:spacing w:before="0" w:beforeAutospacing="0" w:after="220" w:afterAutospacing="0"/>
        <w:textAlignment w:val="baseline"/>
        <w:rPr>
          <w:rFonts w:asciiTheme="minorHAnsi" w:hAnsiTheme="minorHAnsi" w:cstheme="minorHAnsi"/>
          <w:color w:val="222222"/>
          <w:shd w:val="clear" w:color="auto" w:fill="FFFFFF"/>
        </w:rPr>
      </w:pPr>
      <w:r w:rsidRPr="00A90461">
        <w:rPr>
          <w:rFonts w:asciiTheme="minorHAnsi" w:hAnsiTheme="minorHAnsi" w:cstheme="minorHAnsi"/>
          <w:color w:val="222222"/>
          <w:shd w:val="clear" w:color="auto" w:fill="FFFFFF"/>
        </w:rPr>
        <w:t xml:space="preserve">[18] </w:t>
      </w:r>
      <w:hyperlink r:id="rId26" w:history="1">
        <w:r w:rsidRPr="00A90461">
          <w:rPr>
            <w:rStyle w:val="Hyperlink"/>
            <w:rFonts w:asciiTheme="minorHAnsi" w:hAnsiTheme="minorHAnsi" w:cstheme="minorHAnsi"/>
            <w:shd w:val="clear" w:color="auto" w:fill="FFFFFF"/>
          </w:rPr>
          <w:t>https://en.wikipedia.org/wiki/Granger_causality</w:t>
        </w:r>
      </w:hyperlink>
    </w:p>
    <w:p w:rsidR="00BF00E2" w:rsidRPr="00A90461" w:rsidRDefault="00BF00E2" w:rsidP="00B17444">
      <w:pPr>
        <w:pStyle w:val="NormalWeb"/>
        <w:spacing w:before="0" w:beforeAutospacing="0" w:after="220" w:afterAutospacing="0"/>
        <w:textAlignment w:val="baseline"/>
        <w:rPr>
          <w:rFonts w:asciiTheme="minorHAnsi" w:hAnsiTheme="minorHAnsi" w:cstheme="minorHAnsi"/>
          <w:color w:val="222222"/>
          <w:shd w:val="clear" w:color="auto" w:fill="FFFFFF"/>
        </w:rPr>
      </w:pPr>
      <w:r w:rsidRPr="00A90461">
        <w:rPr>
          <w:rFonts w:asciiTheme="minorHAnsi" w:hAnsiTheme="minorHAnsi" w:cstheme="minorHAnsi"/>
          <w:color w:val="222222"/>
          <w:shd w:val="clear" w:color="auto" w:fill="FFFFFF"/>
        </w:rPr>
        <w:t xml:space="preserve">[19] </w:t>
      </w:r>
      <w:proofErr w:type="spellStart"/>
      <w:r w:rsidRPr="00A90461">
        <w:rPr>
          <w:rFonts w:asciiTheme="minorHAnsi" w:hAnsiTheme="minorHAnsi" w:cstheme="minorHAnsi"/>
          <w:color w:val="212121"/>
          <w:shd w:val="clear" w:color="auto" w:fill="FFFFFF"/>
        </w:rPr>
        <w:t>Aminikhanghahi</w:t>
      </w:r>
      <w:proofErr w:type="spellEnd"/>
      <w:r w:rsidRPr="00A90461">
        <w:rPr>
          <w:rFonts w:asciiTheme="minorHAnsi" w:hAnsiTheme="minorHAnsi" w:cstheme="minorHAnsi"/>
          <w:color w:val="212121"/>
          <w:shd w:val="clear" w:color="auto" w:fill="FFFFFF"/>
        </w:rPr>
        <w:t xml:space="preserve"> S, Cook DJ. A Survey of Methods for Time Series Change Point Detection. </w:t>
      </w:r>
      <w:proofErr w:type="spellStart"/>
      <w:r w:rsidRPr="00A90461">
        <w:rPr>
          <w:rFonts w:asciiTheme="minorHAnsi" w:hAnsiTheme="minorHAnsi" w:cstheme="minorHAnsi"/>
          <w:color w:val="212121"/>
          <w:shd w:val="clear" w:color="auto" w:fill="FFFFFF"/>
        </w:rPr>
        <w:t>Knowl</w:t>
      </w:r>
      <w:proofErr w:type="spellEnd"/>
      <w:r w:rsidRPr="00A90461">
        <w:rPr>
          <w:rFonts w:asciiTheme="minorHAnsi" w:hAnsiTheme="minorHAnsi" w:cstheme="minorHAnsi"/>
          <w:color w:val="212121"/>
          <w:shd w:val="clear" w:color="auto" w:fill="FFFFFF"/>
        </w:rPr>
        <w:t xml:space="preserve"> </w:t>
      </w:r>
      <w:proofErr w:type="spellStart"/>
      <w:r w:rsidRPr="00A90461">
        <w:rPr>
          <w:rFonts w:asciiTheme="minorHAnsi" w:hAnsiTheme="minorHAnsi" w:cstheme="minorHAnsi"/>
          <w:color w:val="212121"/>
          <w:shd w:val="clear" w:color="auto" w:fill="FFFFFF"/>
        </w:rPr>
        <w:t>Inf</w:t>
      </w:r>
      <w:proofErr w:type="spellEnd"/>
      <w:r w:rsidRPr="00A90461">
        <w:rPr>
          <w:rFonts w:asciiTheme="minorHAnsi" w:hAnsiTheme="minorHAnsi" w:cstheme="minorHAnsi"/>
          <w:color w:val="212121"/>
          <w:shd w:val="clear" w:color="auto" w:fill="FFFFFF"/>
        </w:rPr>
        <w:t xml:space="preserve"> Syst. 2017 May</w:t>
      </w:r>
      <w:proofErr w:type="gramStart"/>
      <w:r w:rsidRPr="00A90461">
        <w:rPr>
          <w:rFonts w:asciiTheme="minorHAnsi" w:hAnsiTheme="minorHAnsi" w:cstheme="minorHAnsi"/>
          <w:color w:val="212121"/>
          <w:shd w:val="clear" w:color="auto" w:fill="FFFFFF"/>
        </w:rPr>
        <w:t>;51</w:t>
      </w:r>
      <w:proofErr w:type="gramEnd"/>
      <w:r w:rsidRPr="00A90461">
        <w:rPr>
          <w:rFonts w:asciiTheme="minorHAnsi" w:hAnsiTheme="minorHAnsi" w:cstheme="minorHAnsi"/>
          <w:color w:val="212121"/>
          <w:shd w:val="clear" w:color="auto" w:fill="FFFFFF"/>
        </w:rPr>
        <w:t xml:space="preserve">(2):339-367. </w:t>
      </w:r>
      <w:proofErr w:type="spellStart"/>
      <w:proofErr w:type="gramStart"/>
      <w:r w:rsidRPr="00A90461">
        <w:rPr>
          <w:rFonts w:asciiTheme="minorHAnsi" w:hAnsiTheme="minorHAnsi" w:cstheme="minorHAnsi"/>
          <w:color w:val="212121"/>
          <w:shd w:val="clear" w:color="auto" w:fill="FFFFFF"/>
        </w:rPr>
        <w:t>doi</w:t>
      </w:r>
      <w:proofErr w:type="spellEnd"/>
      <w:proofErr w:type="gramEnd"/>
      <w:r w:rsidRPr="00A90461">
        <w:rPr>
          <w:rFonts w:asciiTheme="minorHAnsi" w:hAnsiTheme="minorHAnsi" w:cstheme="minorHAnsi"/>
          <w:color w:val="212121"/>
          <w:shd w:val="clear" w:color="auto" w:fill="FFFFFF"/>
        </w:rPr>
        <w:t xml:space="preserve">: 10.1007/s10115-016-0987-z. </w:t>
      </w:r>
      <w:proofErr w:type="spellStart"/>
      <w:r w:rsidRPr="00A90461">
        <w:rPr>
          <w:rFonts w:asciiTheme="minorHAnsi" w:hAnsiTheme="minorHAnsi" w:cstheme="minorHAnsi"/>
          <w:color w:val="212121"/>
          <w:shd w:val="clear" w:color="auto" w:fill="FFFFFF"/>
        </w:rPr>
        <w:t>Epub</w:t>
      </w:r>
      <w:proofErr w:type="spellEnd"/>
      <w:r w:rsidRPr="00A90461">
        <w:rPr>
          <w:rFonts w:asciiTheme="minorHAnsi" w:hAnsiTheme="minorHAnsi" w:cstheme="minorHAnsi"/>
          <w:color w:val="212121"/>
          <w:shd w:val="clear" w:color="auto" w:fill="FFFFFF"/>
        </w:rPr>
        <w:t xml:space="preserve"> 2016 Sep 8. PMID: 28603327; PMCID: PMC5464762.</w:t>
      </w:r>
    </w:p>
    <w:p w:rsidR="00BF00E2" w:rsidRPr="00A90461" w:rsidRDefault="00BF00E2" w:rsidP="00B17444">
      <w:pPr>
        <w:pStyle w:val="NormalWeb"/>
        <w:spacing w:before="0" w:beforeAutospacing="0" w:after="220" w:afterAutospacing="0"/>
        <w:textAlignment w:val="baseline"/>
        <w:rPr>
          <w:rFonts w:asciiTheme="minorHAnsi" w:hAnsiTheme="minorHAnsi" w:cstheme="minorHAnsi"/>
          <w:color w:val="222222"/>
          <w:shd w:val="clear" w:color="auto" w:fill="FFFFFF"/>
        </w:rPr>
      </w:pPr>
      <w:r w:rsidRPr="00A90461">
        <w:rPr>
          <w:rFonts w:asciiTheme="minorHAnsi" w:hAnsiTheme="minorHAnsi" w:cstheme="minorHAnsi"/>
          <w:color w:val="222222"/>
          <w:shd w:val="clear" w:color="auto" w:fill="FFFFFF"/>
        </w:rPr>
        <w:t>[20] https://en.wikipedia.org/wiki/Difference_in_differences</w:t>
      </w:r>
    </w:p>
    <w:p w:rsidR="00BF00E2" w:rsidRPr="00A90461" w:rsidRDefault="00BF00E2" w:rsidP="00B17444">
      <w:pPr>
        <w:pStyle w:val="NormalWeb"/>
        <w:spacing w:before="0" w:beforeAutospacing="0" w:after="220" w:afterAutospacing="0"/>
        <w:textAlignment w:val="baseline"/>
        <w:rPr>
          <w:rFonts w:asciiTheme="minorHAnsi" w:hAnsiTheme="minorHAnsi" w:cstheme="minorHAnsi"/>
          <w:color w:val="222222"/>
          <w:shd w:val="clear" w:color="auto" w:fill="FFFFFF"/>
        </w:rPr>
      </w:pPr>
      <w:r w:rsidRPr="00A90461">
        <w:rPr>
          <w:rFonts w:asciiTheme="minorHAnsi" w:hAnsiTheme="minorHAnsi" w:cstheme="minorHAnsi"/>
          <w:color w:val="222222"/>
          <w:shd w:val="clear" w:color="auto" w:fill="FFFFFF"/>
        </w:rPr>
        <w:t>[21]</w:t>
      </w:r>
      <w:r w:rsidR="00C2458D" w:rsidRPr="00A90461">
        <w:rPr>
          <w:rFonts w:asciiTheme="minorHAnsi" w:hAnsiTheme="minorHAnsi" w:cstheme="minorHAnsi"/>
          <w:color w:val="222222"/>
          <w:shd w:val="clear" w:color="auto" w:fill="FFFFFF"/>
        </w:rPr>
        <w:t xml:space="preserve"> </w:t>
      </w:r>
      <w:hyperlink r:id="rId27" w:history="1">
        <w:r w:rsidR="00870E58" w:rsidRPr="00A90461">
          <w:rPr>
            <w:rStyle w:val="Hyperlink"/>
            <w:rFonts w:asciiTheme="minorHAnsi" w:hAnsiTheme="minorHAnsi" w:cstheme="minorHAnsi"/>
            <w:shd w:val="clear" w:color="auto" w:fill="FFFFFF"/>
          </w:rPr>
          <w:t>https://towardsdatascience.com/four-ways-to-quantify-synchrony-between-time-series-data-b99136c4a9c9</w:t>
        </w:r>
      </w:hyperlink>
    </w:p>
    <w:p w:rsidR="00870E58" w:rsidRPr="00A90461" w:rsidRDefault="00870E58" w:rsidP="00B17444">
      <w:pPr>
        <w:pStyle w:val="NormalWeb"/>
        <w:spacing w:before="0" w:beforeAutospacing="0" w:after="220" w:afterAutospacing="0"/>
        <w:textAlignment w:val="baseline"/>
        <w:rPr>
          <w:rFonts w:asciiTheme="minorHAnsi" w:hAnsiTheme="minorHAnsi" w:cstheme="minorHAnsi"/>
          <w:color w:val="222222"/>
          <w:shd w:val="clear" w:color="auto" w:fill="FFFFFF"/>
        </w:rPr>
      </w:pPr>
      <w:r w:rsidRPr="00A90461">
        <w:rPr>
          <w:rFonts w:asciiTheme="minorHAnsi" w:hAnsiTheme="minorHAnsi" w:cstheme="minorHAnsi"/>
          <w:color w:val="222222"/>
          <w:shd w:val="clear" w:color="auto" w:fill="FFFFFF"/>
        </w:rPr>
        <w:t>[22] https://centre-borelli.github.io/ruptures-docs/</w:t>
      </w:r>
    </w:p>
    <w:p w:rsidR="008B0323" w:rsidRPr="00A90461" w:rsidRDefault="008B0323" w:rsidP="00B17444">
      <w:pPr>
        <w:pStyle w:val="NormalWeb"/>
        <w:spacing w:before="0" w:beforeAutospacing="0" w:after="220" w:afterAutospacing="0"/>
        <w:textAlignment w:val="baseline"/>
        <w:rPr>
          <w:rFonts w:asciiTheme="minorHAnsi" w:hAnsiTheme="minorHAnsi" w:cstheme="minorHAnsi"/>
          <w:color w:val="222222"/>
          <w:shd w:val="clear" w:color="auto" w:fill="FFFFFF"/>
        </w:rPr>
      </w:pPr>
      <w:r w:rsidRPr="00A90461">
        <w:rPr>
          <w:rFonts w:asciiTheme="minorHAnsi" w:hAnsiTheme="minorHAnsi" w:cstheme="minorHAnsi"/>
          <w:color w:val="222222"/>
          <w:shd w:val="clear" w:color="auto" w:fill="FFFFFF"/>
        </w:rPr>
        <w:t xml:space="preserve">[24] James, Nick, Max </w:t>
      </w:r>
      <w:proofErr w:type="spellStart"/>
      <w:r w:rsidRPr="00A90461">
        <w:rPr>
          <w:rFonts w:asciiTheme="minorHAnsi" w:hAnsiTheme="minorHAnsi" w:cstheme="minorHAnsi"/>
          <w:color w:val="222222"/>
          <w:shd w:val="clear" w:color="auto" w:fill="FFFFFF"/>
        </w:rPr>
        <w:t>Menzies</w:t>
      </w:r>
      <w:proofErr w:type="spellEnd"/>
      <w:r w:rsidRPr="00A90461">
        <w:rPr>
          <w:rFonts w:asciiTheme="minorHAnsi" w:hAnsiTheme="minorHAnsi" w:cstheme="minorHAnsi"/>
          <w:color w:val="222222"/>
          <w:shd w:val="clear" w:color="auto" w:fill="FFFFFF"/>
        </w:rPr>
        <w:t xml:space="preserve">, and Peter </w:t>
      </w:r>
      <w:proofErr w:type="spellStart"/>
      <w:r w:rsidRPr="00A90461">
        <w:rPr>
          <w:rFonts w:asciiTheme="minorHAnsi" w:hAnsiTheme="minorHAnsi" w:cstheme="minorHAnsi"/>
          <w:color w:val="222222"/>
          <w:shd w:val="clear" w:color="auto" w:fill="FFFFFF"/>
        </w:rPr>
        <w:t>Radchenko</w:t>
      </w:r>
      <w:proofErr w:type="spellEnd"/>
      <w:r w:rsidRPr="00A90461">
        <w:rPr>
          <w:rFonts w:asciiTheme="minorHAnsi" w:hAnsiTheme="minorHAnsi" w:cstheme="minorHAnsi"/>
          <w:color w:val="222222"/>
          <w:shd w:val="clear" w:color="auto" w:fill="FFFFFF"/>
        </w:rPr>
        <w:t>. "COVID-19 second wave mortality in Europe and the United States." </w:t>
      </w:r>
      <w:r w:rsidRPr="00A90461">
        <w:rPr>
          <w:rFonts w:asciiTheme="minorHAnsi" w:hAnsiTheme="minorHAnsi" w:cstheme="minorHAnsi"/>
          <w:i/>
          <w:iCs/>
          <w:color w:val="222222"/>
          <w:shd w:val="clear" w:color="auto" w:fill="FFFFFF"/>
        </w:rPr>
        <w:t>Chaos: An Interdisciplinary Journal of Nonlinear Science</w:t>
      </w:r>
      <w:r w:rsidRPr="00A90461">
        <w:rPr>
          <w:rFonts w:asciiTheme="minorHAnsi" w:hAnsiTheme="minorHAnsi" w:cstheme="minorHAnsi"/>
          <w:color w:val="222222"/>
          <w:shd w:val="clear" w:color="auto" w:fill="FFFFFF"/>
        </w:rPr>
        <w:t> 31.3 (2021): 031105.</w:t>
      </w:r>
    </w:p>
    <w:p w:rsidR="006C7F8D" w:rsidRPr="00A90461" w:rsidRDefault="006C7F8D" w:rsidP="006C7F8D">
      <w:pPr>
        <w:pStyle w:val="NormalWeb"/>
        <w:spacing w:after="220"/>
        <w:jc w:val="both"/>
        <w:textAlignment w:val="baseline"/>
        <w:rPr>
          <w:rFonts w:asciiTheme="minorHAnsi" w:hAnsiTheme="minorHAnsi" w:cstheme="minorHAnsi"/>
          <w:color w:val="222222"/>
          <w:shd w:val="clear" w:color="auto" w:fill="FFFFFF"/>
        </w:rPr>
      </w:pPr>
      <w:r w:rsidRPr="00A90461">
        <w:rPr>
          <w:rFonts w:asciiTheme="minorHAnsi" w:hAnsiTheme="minorHAnsi" w:cstheme="minorHAnsi"/>
          <w:color w:val="222222"/>
          <w:shd w:val="clear" w:color="auto" w:fill="FFFFFF"/>
        </w:rPr>
        <w:t>[25] Jimenez A, Estevez-</w:t>
      </w:r>
      <w:proofErr w:type="spellStart"/>
      <w:r w:rsidRPr="00A90461">
        <w:rPr>
          <w:rFonts w:asciiTheme="minorHAnsi" w:hAnsiTheme="minorHAnsi" w:cstheme="minorHAnsi"/>
          <w:color w:val="222222"/>
          <w:shd w:val="clear" w:color="auto" w:fill="FFFFFF"/>
        </w:rPr>
        <w:t>Reboredo</w:t>
      </w:r>
      <w:proofErr w:type="spellEnd"/>
      <w:r w:rsidRPr="00A90461">
        <w:rPr>
          <w:rFonts w:asciiTheme="minorHAnsi" w:hAnsiTheme="minorHAnsi" w:cstheme="minorHAnsi"/>
          <w:color w:val="222222"/>
          <w:shd w:val="clear" w:color="auto" w:fill="FFFFFF"/>
        </w:rPr>
        <w:t xml:space="preserve"> R, </w:t>
      </w:r>
      <w:proofErr w:type="spellStart"/>
      <w:r w:rsidRPr="00A90461">
        <w:rPr>
          <w:rFonts w:asciiTheme="minorHAnsi" w:hAnsiTheme="minorHAnsi" w:cstheme="minorHAnsi"/>
          <w:color w:val="222222"/>
          <w:shd w:val="clear" w:color="auto" w:fill="FFFFFF"/>
        </w:rPr>
        <w:t>Santed</w:t>
      </w:r>
      <w:proofErr w:type="spellEnd"/>
      <w:r w:rsidRPr="00A90461">
        <w:rPr>
          <w:rFonts w:asciiTheme="minorHAnsi" w:hAnsiTheme="minorHAnsi" w:cstheme="minorHAnsi"/>
          <w:color w:val="222222"/>
          <w:shd w:val="clear" w:color="auto" w:fill="FFFFFF"/>
        </w:rPr>
        <w:t xml:space="preserve"> M, Ramos V COVID-19 Symptom-Related Google Searches and Local COVID-19 Incidence in Spain: Correlational Study J Med Internet Res 2020;22(12):e23518 URL: </w:t>
      </w:r>
      <w:hyperlink r:id="rId28" w:history="1">
        <w:r w:rsidRPr="00A90461">
          <w:rPr>
            <w:rStyle w:val="Hyperlink"/>
            <w:rFonts w:asciiTheme="minorHAnsi" w:hAnsiTheme="minorHAnsi" w:cstheme="minorHAnsi"/>
            <w:shd w:val="clear" w:color="auto" w:fill="FFFFFF"/>
          </w:rPr>
          <w:t>https://www.jmir.org/2020/12/e23518</w:t>
        </w:r>
      </w:hyperlink>
      <w:r w:rsidRPr="00A90461">
        <w:rPr>
          <w:rFonts w:asciiTheme="minorHAnsi" w:hAnsiTheme="minorHAnsi" w:cstheme="minorHAnsi"/>
          <w:color w:val="222222"/>
          <w:shd w:val="clear" w:color="auto" w:fill="FFFFFF"/>
        </w:rPr>
        <w:t xml:space="preserve"> DOI: 10.2196/23518</w:t>
      </w:r>
    </w:p>
    <w:p w:rsidR="009F06FC" w:rsidRPr="00A90461" w:rsidRDefault="006C7F8D" w:rsidP="00B17444">
      <w:pPr>
        <w:pStyle w:val="NormalWeb"/>
        <w:spacing w:before="0" w:beforeAutospacing="0" w:after="220" w:afterAutospacing="0"/>
        <w:textAlignment w:val="baseline"/>
        <w:rPr>
          <w:rFonts w:asciiTheme="minorHAnsi" w:hAnsiTheme="minorHAnsi" w:cstheme="minorHAnsi"/>
          <w:b/>
          <w:bCs/>
          <w:color w:val="1F4E79" w:themeColor="accent1" w:themeShade="80"/>
        </w:rPr>
      </w:pPr>
      <w:r w:rsidRPr="00A90461">
        <w:rPr>
          <w:rFonts w:asciiTheme="minorHAnsi" w:hAnsiTheme="minorHAnsi" w:cstheme="minorHAnsi"/>
          <w:color w:val="212121"/>
          <w:shd w:val="clear" w:color="auto" w:fill="FFFFFF"/>
        </w:rPr>
        <w:t>[31]</w:t>
      </w:r>
      <w:r w:rsidR="009F06FC" w:rsidRPr="00A90461">
        <w:rPr>
          <w:rFonts w:asciiTheme="minorHAnsi" w:hAnsiTheme="minorHAnsi" w:cstheme="minorHAnsi"/>
          <w:color w:val="212121"/>
          <w:shd w:val="clear" w:color="auto" w:fill="FFFFFF"/>
        </w:rPr>
        <w:t> </w:t>
      </w:r>
      <w:proofErr w:type="spellStart"/>
      <w:r w:rsidR="009F06FC" w:rsidRPr="00A90461">
        <w:rPr>
          <w:rStyle w:val="element-citation"/>
          <w:rFonts w:asciiTheme="minorHAnsi" w:hAnsiTheme="minorHAnsi" w:cstheme="minorHAnsi"/>
          <w:color w:val="212121"/>
          <w:shd w:val="clear" w:color="auto" w:fill="FFFFFF"/>
        </w:rPr>
        <w:t>GeneralMills</w:t>
      </w:r>
      <w:proofErr w:type="spellEnd"/>
      <w:r w:rsidR="009F06FC" w:rsidRPr="00A90461">
        <w:rPr>
          <w:rStyle w:val="element-citation"/>
          <w:rFonts w:asciiTheme="minorHAnsi" w:hAnsiTheme="minorHAnsi" w:cstheme="minorHAnsi"/>
          <w:color w:val="212121"/>
          <w:shd w:val="clear" w:color="auto" w:fill="FFFFFF"/>
        </w:rPr>
        <w:t>/</w:t>
      </w:r>
      <w:proofErr w:type="spellStart"/>
      <w:r w:rsidR="009F06FC" w:rsidRPr="00A90461">
        <w:rPr>
          <w:rStyle w:val="element-citation"/>
          <w:rFonts w:asciiTheme="minorHAnsi" w:hAnsiTheme="minorHAnsi" w:cstheme="minorHAnsi"/>
          <w:color w:val="212121"/>
          <w:shd w:val="clear" w:color="auto" w:fill="FFFFFF"/>
        </w:rPr>
        <w:t>pytrends</w:t>
      </w:r>
      <w:proofErr w:type="spellEnd"/>
      <w:r w:rsidR="009F06FC" w:rsidRPr="00A90461">
        <w:rPr>
          <w:rStyle w:val="element-citation"/>
          <w:rFonts w:asciiTheme="minorHAnsi" w:hAnsiTheme="minorHAnsi" w:cstheme="minorHAnsi"/>
          <w:color w:val="212121"/>
          <w:shd w:val="clear" w:color="auto" w:fill="FFFFFF"/>
        </w:rPr>
        <w:t>: Pseudo API for Google Trends. </w:t>
      </w:r>
      <w:r w:rsidR="009F06FC" w:rsidRPr="00A90461">
        <w:rPr>
          <w:rStyle w:val="ref-journal"/>
          <w:rFonts w:asciiTheme="minorHAnsi" w:hAnsiTheme="minorHAnsi" w:cstheme="minorHAnsi"/>
          <w:i/>
          <w:iCs/>
          <w:color w:val="212121"/>
          <w:shd w:val="clear" w:color="auto" w:fill="FFFFFF"/>
        </w:rPr>
        <w:t>GitHub.</w:t>
      </w:r>
      <w:r w:rsidR="009F06FC" w:rsidRPr="00A90461">
        <w:rPr>
          <w:rStyle w:val="element-citation"/>
          <w:rFonts w:asciiTheme="minorHAnsi" w:hAnsiTheme="minorHAnsi" w:cstheme="minorHAnsi"/>
          <w:color w:val="212121"/>
          <w:shd w:val="clear" w:color="auto" w:fill="FFFFFF"/>
        </w:rPr>
        <w:t> [2020-09-12]. </w:t>
      </w:r>
      <w:hyperlink r:id="rId29" w:tgtFrame="_blank" w:history="1">
        <w:r w:rsidR="009F06FC" w:rsidRPr="00A90461">
          <w:rPr>
            <w:rStyle w:val="Hyperlink"/>
            <w:rFonts w:asciiTheme="minorHAnsi" w:hAnsiTheme="minorHAnsi" w:cstheme="minorHAnsi"/>
            <w:color w:val="376FAA"/>
          </w:rPr>
          <w:t>https://github.com/GeneralMills/pytrends</w:t>
        </w:r>
      </w:hyperlink>
      <w:r w:rsidR="009F06FC" w:rsidRPr="00A90461">
        <w:rPr>
          <w:rStyle w:val="element-citation"/>
          <w:rFonts w:asciiTheme="minorHAnsi" w:hAnsiTheme="minorHAnsi" w:cstheme="minorHAnsi"/>
          <w:color w:val="212121"/>
          <w:shd w:val="clear" w:color="auto" w:fill="FFFFFF"/>
        </w:rPr>
        <w:t>.</w:t>
      </w:r>
      <w:r w:rsidR="009F06FC" w:rsidRPr="00A90461">
        <w:rPr>
          <w:rFonts w:asciiTheme="minorHAnsi" w:hAnsiTheme="minorHAnsi" w:cstheme="minorHAnsi"/>
          <w:b/>
          <w:bCs/>
          <w:color w:val="1F4E79" w:themeColor="accent1" w:themeShade="80"/>
        </w:rPr>
        <w:t xml:space="preserve"> </w:t>
      </w:r>
    </w:p>
    <w:p w:rsidR="00A90461" w:rsidRPr="00A90461" w:rsidRDefault="00A90461" w:rsidP="00B17444">
      <w:pPr>
        <w:pStyle w:val="NormalWeb"/>
        <w:spacing w:before="0" w:beforeAutospacing="0" w:after="220" w:afterAutospacing="0"/>
        <w:textAlignment w:val="baseline"/>
        <w:rPr>
          <w:rFonts w:asciiTheme="minorHAnsi" w:hAnsiTheme="minorHAnsi" w:cstheme="minorHAnsi"/>
          <w:b/>
          <w:bCs/>
          <w:color w:val="1F4E79" w:themeColor="accent1" w:themeShade="80"/>
        </w:rPr>
      </w:pPr>
      <w:r w:rsidRPr="00A90461">
        <w:rPr>
          <w:rFonts w:asciiTheme="minorHAnsi" w:hAnsiTheme="minorHAnsi" w:cstheme="minorHAnsi"/>
          <w:color w:val="212121"/>
          <w:shd w:val="clear" w:color="auto" w:fill="FFFFFF"/>
        </w:rPr>
        <w:t>[</w:t>
      </w:r>
      <w:r w:rsidRPr="00A90461">
        <w:rPr>
          <w:rFonts w:asciiTheme="minorHAnsi" w:hAnsiTheme="minorHAnsi" w:cstheme="minorHAnsi"/>
          <w:color w:val="212121"/>
          <w:shd w:val="clear" w:color="auto" w:fill="FFFFFF"/>
        </w:rPr>
        <w:t>32</w:t>
      </w:r>
      <w:r w:rsidRPr="00A90461">
        <w:rPr>
          <w:rFonts w:asciiTheme="minorHAnsi" w:hAnsiTheme="minorHAnsi" w:cstheme="minorHAnsi"/>
          <w:color w:val="212121"/>
          <w:shd w:val="clear" w:color="auto" w:fill="FFFFFF"/>
        </w:rPr>
        <w:t>]</w:t>
      </w:r>
      <w:r w:rsidRPr="00A90461">
        <w:rPr>
          <w:rFonts w:asciiTheme="minorHAnsi" w:hAnsiTheme="minorHAnsi" w:cstheme="minorHAnsi"/>
          <w:color w:val="212121"/>
          <w:shd w:val="clear" w:color="auto" w:fill="FFFFFF"/>
        </w:rPr>
        <w:t> </w:t>
      </w:r>
      <w:proofErr w:type="spellStart"/>
      <w:r w:rsidRPr="00A90461">
        <w:rPr>
          <w:rStyle w:val="element-citation"/>
          <w:rFonts w:asciiTheme="minorHAnsi" w:hAnsiTheme="minorHAnsi" w:cstheme="minorHAnsi"/>
          <w:color w:val="212121"/>
          <w:shd w:val="clear" w:color="auto" w:fill="FFFFFF"/>
        </w:rPr>
        <w:t>Información</w:t>
      </w:r>
      <w:proofErr w:type="spellEnd"/>
      <w:r w:rsidRPr="00A90461">
        <w:rPr>
          <w:rStyle w:val="element-citation"/>
          <w:rFonts w:asciiTheme="minorHAnsi" w:hAnsiTheme="minorHAnsi" w:cstheme="minorHAnsi"/>
          <w:color w:val="212121"/>
          <w:shd w:val="clear" w:color="auto" w:fill="FFFFFF"/>
        </w:rPr>
        <w:t xml:space="preserve"> </w:t>
      </w:r>
      <w:proofErr w:type="spellStart"/>
      <w:r w:rsidRPr="00A90461">
        <w:rPr>
          <w:rStyle w:val="element-citation"/>
          <w:rFonts w:asciiTheme="minorHAnsi" w:hAnsiTheme="minorHAnsi" w:cstheme="minorHAnsi"/>
          <w:color w:val="212121"/>
          <w:shd w:val="clear" w:color="auto" w:fill="FFFFFF"/>
        </w:rPr>
        <w:t>científica-técnica</w:t>
      </w:r>
      <w:proofErr w:type="spellEnd"/>
      <w:r w:rsidRPr="00A90461">
        <w:rPr>
          <w:rStyle w:val="element-citation"/>
          <w:rFonts w:asciiTheme="minorHAnsi" w:hAnsiTheme="minorHAnsi" w:cstheme="minorHAnsi"/>
          <w:color w:val="212121"/>
          <w:shd w:val="clear" w:color="auto" w:fill="FFFFFF"/>
        </w:rPr>
        <w:t xml:space="preserve">, </w:t>
      </w:r>
      <w:proofErr w:type="spellStart"/>
      <w:r w:rsidRPr="00A90461">
        <w:rPr>
          <w:rStyle w:val="element-citation"/>
          <w:rFonts w:asciiTheme="minorHAnsi" w:hAnsiTheme="minorHAnsi" w:cstheme="minorHAnsi"/>
          <w:color w:val="212121"/>
          <w:shd w:val="clear" w:color="auto" w:fill="FFFFFF"/>
        </w:rPr>
        <w:t>enfermedad</w:t>
      </w:r>
      <w:proofErr w:type="spellEnd"/>
      <w:r w:rsidRPr="00A90461">
        <w:rPr>
          <w:rStyle w:val="element-citation"/>
          <w:rFonts w:asciiTheme="minorHAnsi" w:hAnsiTheme="minorHAnsi" w:cstheme="minorHAnsi"/>
          <w:color w:val="212121"/>
          <w:shd w:val="clear" w:color="auto" w:fill="FFFFFF"/>
        </w:rPr>
        <w:t xml:space="preserve"> </w:t>
      </w:r>
      <w:proofErr w:type="spellStart"/>
      <w:r w:rsidRPr="00A90461">
        <w:rPr>
          <w:rStyle w:val="element-citation"/>
          <w:rFonts w:asciiTheme="minorHAnsi" w:hAnsiTheme="minorHAnsi" w:cstheme="minorHAnsi"/>
          <w:color w:val="212121"/>
          <w:shd w:val="clear" w:color="auto" w:fill="FFFFFF"/>
        </w:rPr>
        <w:t>por</w:t>
      </w:r>
      <w:proofErr w:type="spellEnd"/>
      <w:r w:rsidRPr="00A90461">
        <w:rPr>
          <w:rStyle w:val="element-citation"/>
          <w:rFonts w:asciiTheme="minorHAnsi" w:hAnsiTheme="minorHAnsi" w:cstheme="minorHAnsi"/>
          <w:color w:val="212121"/>
          <w:shd w:val="clear" w:color="auto" w:fill="FFFFFF"/>
        </w:rPr>
        <w:t xml:space="preserve"> coronavirus, COVID-19. </w:t>
      </w:r>
      <w:proofErr w:type="spellStart"/>
      <w:r w:rsidRPr="00A90461">
        <w:rPr>
          <w:rStyle w:val="ref-journal"/>
          <w:rFonts w:asciiTheme="minorHAnsi" w:hAnsiTheme="minorHAnsi" w:cstheme="minorHAnsi"/>
          <w:i/>
          <w:iCs/>
          <w:color w:val="212121"/>
          <w:shd w:val="clear" w:color="auto" w:fill="FFFFFF"/>
        </w:rPr>
        <w:t>Ministerio</w:t>
      </w:r>
      <w:proofErr w:type="spellEnd"/>
      <w:r w:rsidRPr="00A90461">
        <w:rPr>
          <w:rStyle w:val="ref-journal"/>
          <w:rFonts w:asciiTheme="minorHAnsi" w:hAnsiTheme="minorHAnsi" w:cstheme="minorHAnsi"/>
          <w:i/>
          <w:iCs/>
          <w:color w:val="212121"/>
          <w:shd w:val="clear" w:color="auto" w:fill="FFFFFF"/>
        </w:rPr>
        <w:t xml:space="preserve"> de </w:t>
      </w:r>
      <w:proofErr w:type="spellStart"/>
      <w:r w:rsidRPr="00A90461">
        <w:rPr>
          <w:rStyle w:val="ref-journal"/>
          <w:rFonts w:asciiTheme="minorHAnsi" w:hAnsiTheme="minorHAnsi" w:cstheme="minorHAnsi"/>
          <w:i/>
          <w:iCs/>
          <w:color w:val="212121"/>
          <w:shd w:val="clear" w:color="auto" w:fill="FFFFFF"/>
        </w:rPr>
        <w:t>Sanidad</w:t>
      </w:r>
      <w:proofErr w:type="spellEnd"/>
      <w:r w:rsidRPr="00A90461">
        <w:rPr>
          <w:rStyle w:val="ref-journal"/>
          <w:rFonts w:asciiTheme="minorHAnsi" w:hAnsiTheme="minorHAnsi" w:cstheme="minorHAnsi"/>
          <w:i/>
          <w:iCs/>
          <w:color w:val="212121"/>
          <w:shd w:val="clear" w:color="auto" w:fill="FFFFFF"/>
        </w:rPr>
        <w:t xml:space="preserve"> Centro de </w:t>
      </w:r>
      <w:proofErr w:type="spellStart"/>
      <w:r w:rsidRPr="00A90461">
        <w:rPr>
          <w:rStyle w:val="ref-journal"/>
          <w:rFonts w:asciiTheme="minorHAnsi" w:hAnsiTheme="minorHAnsi" w:cstheme="minorHAnsi"/>
          <w:i/>
          <w:iCs/>
          <w:color w:val="212121"/>
          <w:shd w:val="clear" w:color="auto" w:fill="FFFFFF"/>
        </w:rPr>
        <w:t>Coordinación</w:t>
      </w:r>
      <w:proofErr w:type="spellEnd"/>
      <w:r w:rsidRPr="00A90461">
        <w:rPr>
          <w:rStyle w:val="ref-journal"/>
          <w:rFonts w:asciiTheme="minorHAnsi" w:hAnsiTheme="minorHAnsi" w:cstheme="minorHAnsi"/>
          <w:i/>
          <w:iCs/>
          <w:color w:val="212121"/>
          <w:shd w:val="clear" w:color="auto" w:fill="FFFFFF"/>
        </w:rPr>
        <w:t xml:space="preserve"> de </w:t>
      </w:r>
      <w:proofErr w:type="spellStart"/>
      <w:r w:rsidRPr="00A90461">
        <w:rPr>
          <w:rStyle w:val="ref-journal"/>
          <w:rFonts w:asciiTheme="minorHAnsi" w:hAnsiTheme="minorHAnsi" w:cstheme="minorHAnsi"/>
          <w:i/>
          <w:iCs/>
          <w:color w:val="212121"/>
          <w:shd w:val="clear" w:color="auto" w:fill="FFFFFF"/>
        </w:rPr>
        <w:t>Alertasy</w:t>
      </w:r>
      <w:proofErr w:type="spellEnd"/>
      <w:r w:rsidRPr="00A90461">
        <w:rPr>
          <w:rStyle w:val="ref-journal"/>
          <w:rFonts w:asciiTheme="minorHAnsi" w:hAnsiTheme="minorHAnsi" w:cstheme="minorHAnsi"/>
          <w:i/>
          <w:iCs/>
          <w:color w:val="212121"/>
          <w:shd w:val="clear" w:color="auto" w:fill="FFFFFF"/>
        </w:rPr>
        <w:t xml:space="preserve"> </w:t>
      </w:r>
      <w:proofErr w:type="spellStart"/>
      <w:r w:rsidRPr="00A90461">
        <w:rPr>
          <w:rStyle w:val="ref-journal"/>
          <w:rFonts w:asciiTheme="minorHAnsi" w:hAnsiTheme="minorHAnsi" w:cstheme="minorHAnsi"/>
          <w:i/>
          <w:iCs/>
          <w:color w:val="212121"/>
          <w:shd w:val="clear" w:color="auto" w:fill="FFFFFF"/>
        </w:rPr>
        <w:t>Emergencias</w:t>
      </w:r>
      <w:proofErr w:type="spellEnd"/>
      <w:r w:rsidRPr="00A90461">
        <w:rPr>
          <w:rStyle w:val="ref-journal"/>
          <w:rFonts w:asciiTheme="minorHAnsi" w:hAnsiTheme="minorHAnsi" w:cstheme="minorHAnsi"/>
          <w:i/>
          <w:iCs/>
          <w:color w:val="212121"/>
          <w:shd w:val="clear" w:color="auto" w:fill="FFFFFF"/>
        </w:rPr>
        <w:t xml:space="preserve"> Sanitarias.</w:t>
      </w:r>
      <w:r w:rsidRPr="00A90461">
        <w:rPr>
          <w:rStyle w:val="element-citation"/>
          <w:rFonts w:asciiTheme="minorHAnsi" w:hAnsiTheme="minorHAnsi" w:cstheme="minorHAnsi"/>
          <w:color w:val="212121"/>
          <w:shd w:val="clear" w:color="auto" w:fill="FFFFFF"/>
        </w:rPr>
        <w:t> [2020-06-</w:t>
      </w:r>
      <w:r w:rsidRPr="00A90461">
        <w:rPr>
          <w:rStyle w:val="element-citation"/>
          <w:rFonts w:asciiTheme="minorHAnsi" w:hAnsiTheme="minorHAnsi" w:cstheme="minorHAnsi"/>
          <w:color w:val="212121"/>
          <w:shd w:val="clear" w:color="auto" w:fill="FFFFFF"/>
        </w:rPr>
        <w:lastRenderedPageBreak/>
        <w:t>10]. </w:t>
      </w:r>
      <w:hyperlink r:id="rId30" w:tgtFrame="_blank" w:history="1">
        <w:r w:rsidRPr="00A90461">
          <w:rPr>
            <w:rStyle w:val="Hyperlink"/>
            <w:rFonts w:asciiTheme="minorHAnsi" w:hAnsiTheme="minorHAnsi" w:cstheme="minorHAnsi"/>
            <w:color w:val="376FAA"/>
          </w:rPr>
          <w:t>https://www.mscbs.gob.es/profesionales/saludPublica/ccayes/alertasActual/nCov-China/documentos/ITCoronavirus.pdf</w:t>
        </w:r>
      </w:hyperlink>
      <w:r w:rsidRPr="00A90461">
        <w:rPr>
          <w:rStyle w:val="element-citation"/>
          <w:rFonts w:asciiTheme="minorHAnsi" w:hAnsiTheme="minorHAnsi" w:cstheme="minorHAnsi"/>
          <w:color w:val="212121"/>
          <w:shd w:val="clear" w:color="auto" w:fill="FFFFFF"/>
        </w:rPr>
        <w:t>.</w:t>
      </w:r>
    </w:p>
    <w:p w:rsidR="009F06FC" w:rsidRPr="00A90461" w:rsidRDefault="006C7F8D" w:rsidP="00B17444">
      <w:pPr>
        <w:pStyle w:val="NormalWeb"/>
        <w:spacing w:before="0" w:beforeAutospacing="0" w:after="220" w:afterAutospacing="0"/>
        <w:textAlignment w:val="baseline"/>
        <w:rPr>
          <w:rFonts w:asciiTheme="minorHAnsi" w:hAnsiTheme="minorHAnsi" w:cstheme="minorHAnsi"/>
          <w:b/>
          <w:bCs/>
          <w:color w:val="1F4E79" w:themeColor="accent1" w:themeShade="80"/>
        </w:rPr>
      </w:pPr>
      <w:r w:rsidRPr="00A90461">
        <w:rPr>
          <w:rFonts w:asciiTheme="minorHAnsi" w:hAnsiTheme="minorHAnsi" w:cstheme="minorHAnsi"/>
          <w:color w:val="212121"/>
          <w:shd w:val="clear" w:color="auto" w:fill="FFFFFF"/>
        </w:rPr>
        <w:t>[38]</w:t>
      </w:r>
      <w:r w:rsidR="009F06FC" w:rsidRPr="00A90461">
        <w:rPr>
          <w:rFonts w:asciiTheme="minorHAnsi" w:hAnsiTheme="minorHAnsi" w:cstheme="minorHAnsi"/>
          <w:color w:val="212121"/>
          <w:shd w:val="clear" w:color="auto" w:fill="FFFFFF"/>
        </w:rPr>
        <w:t> </w:t>
      </w:r>
      <w:r w:rsidR="009F06FC" w:rsidRPr="00A90461">
        <w:rPr>
          <w:rStyle w:val="mixed-citation"/>
          <w:rFonts w:asciiTheme="minorHAnsi" w:hAnsiTheme="minorHAnsi" w:cstheme="minorHAnsi"/>
          <w:color w:val="212121"/>
          <w:shd w:val="clear" w:color="auto" w:fill="FFFFFF"/>
        </w:rPr>
        <w:t>Search engine market share. Accessed April 6, 2021. </w:t>
      </w:r>
      <w:hyperlink r:id="rId31" w:tgtFrame="_blank" w:history="1">
        <w:r w:rsidR="009F06FC" w:rsidRPr="00A90461">
          <w:rPr>
            <w:rStyle w:val="Hyperlink"/>
            <w:rFonts w:asciiTheme="minorHAnsi" w:hAnsiTheme="minorHAnsi" w:cstheme="minorHAnsi"/>
            <w:color w:val="376FAA"/>
          </w:rPr>
          <w:t>https://www.netmarketshare.com/search-engine-market-share.aspx</w:t>
        </w:r>
      </w:hyperlink>
      <w:r w:rsidR="009F06FC" w:rsidRPr="00A90461">
        <w:rPr>
          <w:rStyle w:val="mixed-citation"/>
          <w:rFonts w:asciiTheme="minorHAnsi" w:hAnsiTheme="minorHAnsi" w:cstheme="minorHAnsi"/>
          <w:color w:val="212121"/>
          <w:shd w:val="clear" w:color="auto" w:fill="FFFFFF"/>
        </w:rPr>
        <w:t>.</w:t>
      </w:r>
    </w:p>
    <w:p w:rsidR="00B17444" w:rsidRPr="00A90461" w:rsidRDefault="00B17444" w:rsidP="00B17444">
      <w:pPr>
        <w:pStyle w:val="NormalWeb"/>
        <w:spacing w:before="0" w:beforeAutospacing="0" w:after="220" w:afterAutospacing="0"/>
        <w:textAlignment w:val="baseline"/>
        <w:rPr>
          <w:rFonts w:ascii="Cambria" w:hAnsi="Cambria"/>
          <w:b/>
          <w:color w:val="603620"/>
          <w:spacing w:val="-2"/>
          <w:sz w:val="28"/>
          <w:szCs w:val="28"/>
        </w:rPr>
      </w:pPr>
      <w:r w:rsidRPr="00A90461">
        <w:rPr>
          <w:rFonts w:ascii="Cambria" w:hAnsi="Cambria"/>
          <w:b/>
          <w:color w:val="603620"/>
          <w:spacing w:val="-2"/>
          <w:sz w:val="28"/>
          <w:szCs w:val="28"/>
        </w:rPr>
        <w:t>Data Sources</w:t>
      </w:r>
    </w:p>
    <w:p w:rsidR="00A90461" w:rsidRPr="00A90461" w:rsidRDefault="00A90461" w:rsidP="00A90461">
      <w:pPr>
        <w:pStyle w:val="Heading4"/>
        <w:rPr>
          <w:rFonts w:asciiTheme="minorHAnsi" w:hAnsiTheme="minorHAnsi" w:cstheme="minorHAnsi"/>
        </w:rPr>
      </w:pPr>
      <w:r w:rsidRPr="00A90461">
        <w:rPr>
          <w:rFonts w:asciiTheme="minorHAnsi" w:hAnsiTheme="minorHAnsi" w:cstheme="minorHAnsi"/>
          <w:bCs w:val="0"/>
          <w:color w:val="202124"/>
        </w:rPr>
        <w:t>Data Source 1</w:t>
      </w:r>
      <w:r w:rsidRPr="00A90461">
        <w:rPr>
          <w:rFonts w:asciiTheme="minorHAnsi" w:hAnsiTheme="minorHAnsi" w:cstheme="minorHAnsi"/>
          <w:bCs w:val="0"/>
          <w:color w:val="202124"/>
        </w:rPr>
        <w:t>:</w:t>
      </w:r>
      <w:r w:rsidRPr="00A90461">
        <w:rPr>
          <w:rFonts w:asciiTheme="minorHAnsi" w:hAnsiTheme="minorHAnsi" w:cstheme="minorHAnsi"/>
          <w:color w:val="202124"/>
        </w:rPr>
        <w:t xml:space="preserve"> </w:t>
      </w:r>
      <w:r w:rsidRPr="00A90461">
        <w:rPr>
          <w:rFonts w:asciiTheme="minorHAnsi" w:hAnsiTheme="minorHAnsi" w:cstheme="minorHAnsi"/>
          <w:b w:val="0"/>
          <w:bCs w:val="0"/>
          <w:color w:val="1A73E8"/>
        </w:rPr>
        <w:t>COVID-19 Data f</w:t>
      </w:r>
      <w:r w:rsidRPr="00A90461">
        <w:rPr>
          <w:rFonts w:asciiTheme="minorHAnsi" w:hAnsiTheme="minorHAnsi" w:cstheme="minorHAnsi"/>
          <w:b w:val="0"/>
          <w:bCs w:val="0"/>
          <w:color w:val="1A73E8"/>
        </w:rPr>
        <w:t>rom John Hopkins Universi</w:t>
      </w:r>
      <w:r w:rsidRPr="00A90461">
        <w:rPr>
          <w:rFonts w:asciiTheme="minorHAnsi" w:hAnsiTheme="minorHAnsi" w:cstheme="minorHAnsi"/>
          <w:b w:val="0"/>
          <w:bCs w:val="0"/>
          <w:color w:val="1A73E8"/>
        </w:rPr>
        <w:t>ty</w:t>
      </w:r>
    </w:p>
    <w:p w:rsidR="00A90461" w:rsidRPr="00A90461" w:rsidRDefault="00A90461" w:rsidP="00472BA3">
      <w:pPr>
        <w:pStyle w:val="NormalWeb"/>
        <w:jc w:val="both"/>
        <w:rPr>
          <w:rFonts w:asciiTheme="minorHAnsi" w:hAnsiTheme="minorHAnsi" w:cstheme="minorHAnsi"/>
        </w:rPr>
      </w:pPr>
      <w:r w:rsidRPr="00A90461">
        <w:rPr>
          <w:rFonts w:asciiTheme="minorHAnsi" w:hAnsiTheme="minorHAnsi" w:cstheme="minorHAnsi"/>
        </w:rPr>
        <w:t xml:space="preserve">The cumulative confirmed case counts for where gathered from the </w:t>
      </w:r>
      <w:proofErr w:type="spellStart"/>
      <w:r w:rsidRPr="00A90461">
        <w:rPr>
          <w:rFonts w:asciiTheme="minorHAnsi" w:hAnsiTheme="minorHAnsi" w:cstheme="minorHAnsi"/>
        </w:rPr>
        <w:t>Kaggle</w:t>
      </w:r>
      <w:proofErr w:type="spellEnd"/>
      <w:r w:rsidRPr="00A90461">
        <w:rPr>
          <w:rFonts w:asciiTheme="minorHAnsi" w:hAnsiTheme="minorHAnsi" w:cstheme="minorHAnsi"/>
        </w:rPr>
        <w:t xml:space="preserve"> repository of John Hopkins University COVID-19 raw United States confirmed cases dataset. </w:t>
      </w:r>
    </w:p>
    <w:p w:rsidR="00A90461" w:rsidRPr="00A90461" w:rsidRDefault="00472BA3" w:rsidP="00A90461">
      <w:pPr>
        <w:pStyle w:val="NormalWeb"/>
        <w:rPr>
          <w:rFonts w:asciiTheme="minorHAnsi" w:hAnsiTheme="minorHAnsi" w:cstheme="minorHAnsi"/>
        </w:rPr>
      </w:pPr>
      <w:r>
        <w:rPr>
          <w:rFonts w:asciiTheme="minorHAnsi" w:hAnsiTheme="minorHAnsi" w:cstheme="minorHAnsi"/>
        </w:rPr>
        <w:t xml:space="preserve">Link - </w:t>
      </w:r>
      <w:hyperlink r:id="rId32" w:history="1">
        <w:r w:rsidR="00A90461" w:rsidRPr="00A90461">
          <w:rPr>
            <w:rStyle w:val="Hyperlink"/>
            <w:rFonts w:asciiTheme="minorHAnsi" w:hAnsiTheme="minorHAnsi" w:cstheme="minorHAnsi"/>
          </w:rPr>
          <w:t>https://www.kaggle.com/antgoldbloom/covid19-data-from-john-hopkins-university?select=RAW_us_confirmed_cases.csv</w:t>
        </w:r>
      </w:hyperlink>
    </w:p>
    <w:p w:rsidR="00A90461" w:rsidRPr="00A90461" w:rsidRDefault="00A90461" w:rsidP="00A90461">
      <w:pPr>
        <w:pStyle w:val="Heading4"/>
        <w:rPr>
          <w:rFonts w:asciiTheme="minorHAnsi" w:hAnsiTheme="minorHAnsi" w:cstheme="minorHAnsi"/>
        </w:rPr>
      </w:pPr>
      <w:r w:rsidRPr="00A90461">
        <w:rPr>
          <w:rFonts w:asciiTheme="minorHAnsi" w:hAnsiTheme="minorHAnsi" w:cstheme="minorHAnsi"/>
          <w:bCs w:val="0"/>
          <w:color w:val="202124"/>
        </w:rPr>
        <w:t>Data Source 2:</w:t>
      </w:r>
      <w:r w:rsidRPr="00A90461">
        <w:rPr>
          <w:rFonts w:asciiTheme="minorHAnsi" w:hAnsiTheme="minorHAnsi" w:cstheme="minorHAnsi"/>
        </w:rPr>
        <w:t xml:space="preserve"> </w:t>
      </w:r>
      <w:r w:rsidRPr="00A90461">
        <w:rPr>
          <w:rFonts w:asciiTheme="minorHAnsi" w:hAnsiTheme="minorHAnsi" w:cstheme="minorHAnsi"/>
          <w:b w:val="0"/>
          <w:bCs w:val="0"/>
          <w:color w:val="1A73E8"/>
        </w:rPr>
        <w:t>U.S. State and Territorial Public Mask Mandates From April 10, 2020 through A</w:t>
      </w:r>
      <w:r w:rsidRPr="00A90461">
        <w:rPr>
          <w:rFonts w:asciiTheme="minorHAnsi" w:hAnsiTheme="minorHAnsi" w:cstheme="minorHAnsi"/>
          <w:b w:val="0"/>
          <w:bCs w:val="0"/>
          <w:color w:val="1A73E8"/>
        </w:rPr>
        <w:t>ugust 15, 2021 by County by Day</w:t>
      </w:r>
    </w:p>
    <w:p w:rsidR="00A90461" w:rsidRPr="00A90461" w:rsidRDefault="00A90461" w:rsidP="00A90461">
      <w:pPr>
        <w:pStyle w:val="Heading4"/>
        <w:rPr>
          <w:rFonts w:asciiTheme="minorHAnsi" w:hAnsiTheme="minorHAnsi" w:cstheme="minorHAnsi"/>
        </w:rPr>
      </w:pPr>
      <w:r w:rsidRPr="00A90461">
        <w:rPr>
          <w:rFonts w:asciiTheme="minorHAnsi" w:hAnsiTheme="minorHAnsi" w:cstheme="minorHAnsi"/>
          <w:b w:val="0"/>
        </w:rPr>
        <w:t>The data for masking mandates was sourced from the CDC dataset of masking mandates by county.</w:t>
      </w:r>
      <w:r w:rsidRPr="00A90461">
        <w:rPr>
          <w:rFonts w:asciiTheme="minorHAnsi" w:hAnsiTheme="minorHAnsi" w:cstheme="minorHAnsi"/>
        </w:rPr>
        <w:t xml:space="preserve"> </w:t>
      </w:r>
      <w:r w:rsidRPr="00A90461">
        <w:rPr>
          <w:rFonts w:asciiTheme="minorHAnsi" w:hAnsiTheme="minorHAnsi" w:cstheme="minorHAnsi"/>
        </w:rPr>
        <w:br/>
      </w:r>
      <w:r w:rsidRPr="00472BA3">
        <w:rPr>
          <w:rFonts w:asciiTheme="minorHAnsi" w:hAnsiTheme="minorHAnsi" w:cstheme="minorHAnsi"/>
          <w:b w:val="0"/>
        </w:rPr>
        <w:t>Link -</w:t>
      </w:r>
      <w:r w:rsidRPr="00A90461">
        <w:rPr>
          <w:rFonts w:asciiTheme="minorHAnsi" w:hAnsiTheme="minorHAnsi" w:cstheme="minorHAnsi"/>
        </w:rPr>
        <w:t xml:space="preserve"> </w:t>
      </w:r>
      <w:r w:rsidR="00472BA3">
        <w:rPr>
          <w:rFonts w:asciiTheme="minorHAnsi" w:hAnsiTheme="minorHAnsi" w:cstheme="minorHAnsi"/>
        </w:rPr>
        <w:br/>
      </w:r>
      <w:hyperlink r:id="rId33" w:anchor="us-state-and-territorial-public-mask-mandates-from-april-10-2020-through-august-15-2021-by-county-by-day-mask-use-by-countycsv" w:history="1">
        <w:r w:rsidRPr="00A90461">
          <w:rPr>
            <w:rStyle w:val="Hyperlink"/>
            <w:rFonts w:asciiTheme="minorHAnsi" w:hAnsiTheme="minorHAnsi" w:cstheme="minorHAnsi"/>
          </w:rPr>
          <w:t>https://github.com/aaliyahfiala42/data-512-a7#us-state-and-territorial-public-mask-mandates-from-april-10-2020-through-august-15-2021-by-county-by-day-mask-use-by-countycsv</w:t>
        </w:r>
      </w:hyperlink>
    </w:p>
    <w:p w:rsidR="00A90461" w:rsidRPr="00A90461" w:rsidRDefault="00A90461" w:rsidP="00A90461">
      <w:pPr>
        <w:pStyle w:val="NormalWeb"/>
        <w:rPr>
          <w:rFonts w:asciiTheme="minorHAnsi" w:hAnsiTheme="minorHAnsi" w:cstheme="minorHAnsi"/>
        </w:rPr>
      </w:pPr>
      <w:hyperlink r:id="rId34" w:history="1">
        <w:r w:rsidRPr="00A90461">
          <w:rPr>
            <w:rStyle w:val="Hyperlink"/>
            <w:rFonts w:asciiTheme="minorHAnsi" w:hAnsiTheme="minorHAnsi" w:cstheme="minorHAnsi"/>
          </w:rPr>
          <w:t>https://data.cdc.gov/Policy-Surveillance/U-S-State-and-Territorial-Public-Mask-Mandates-Fro/62d6-pm5i</w:t>
        </w:r>
      </w:hyperlink>
      <w:r w:rsidRPr="00A90461">
        <w:rPr>
          <w:rFonts w:asciiTheme="minorHAnsi" w:hAnsiTheme="minorHAnsi" w:cstheme="minorHAnsi"/>
        </w:rPr>
        <w:t>.</w:t>
      </w:r>
    </w:p>
    <w:p w:rsidR="00472BA3" w:rsidRPr="00A90461" w:rsidRDefault="00A90461" w:rsidP="00A90461">
      <w:pPr>
        <w:spacing w:before="300" w:after="300" w:line="360" w:lineRule="atLeast"/>
        <w:rPr>
          <w:rFonts w:eastAsia="Times New Roman" w:cstheme="minorHAnsi"/>
          <w:color w:val="202124"/>
          <w:sz w:val="24"/>
          <w:szCs w:val="24"/>
        </w:rPr>
      </w:pPr>
      <w:r w:rsidRPr="00A90461">
        <w:rPr>
          <w:rFonts w:eastAsia="Times New Roman" w:cstheme="minorHAnsi"/>
          <w:b/>
          <w:color w:val="202124"/>
          <w:sz w:val="24"/>
          <w:szCs w:val="24"/>
        </w:rPr>
        <w:t>Data Source 3</w:t>
      </w:r>
      <w:r w:rsidRPr="00A90461">
        <w:rPr>
          <w:rFonts w:eastAsia="Times New Roman" w:cstheme="minorHAnsi"/>
          <w:b/>
          <w:color w:val="202124"/>
          <w:sz w:val="24"/>
          <w:szCs w:val="24"/>
        </w:rPr>
        <w:t>:</w:t>
      </w:r>
      <w:r w:rsidRPr="00A90461">
        <w:rPr>
          <w:rFonts w:eastAsia="Times New Roman" w:cstheme="minorHAnsi"/>
          <w:color w:val="202124"/>
          <w:sz w:val="24"/>
          <w:szCs w:val="24"/>
        </w:rPr>
        <w:t xml:space="preserve"> </w:t>
      </w:r>
      <w:r w:rsidRPr="00A90461">
        <w:rPr>
          <w:rFonts w:eastAsia="Times New Roman" w:cstheme="minorHAnsi"/>
          <w:color w:val="1A73E8"/>
          <w:sz w:val="24"/>
          <w:szCs w:val="24"/>
        </w:rPr>
        <w:t>COVID-19 Search Trends symptoms dataset</w:t>
      </w:r>
      <w:r w:rsidRPr="00A90461">
        <w:rPr>
          <w:rFonts w:eastAsia="Times New Roman" w:cstheme="minorHAnsi"/>
          <w:color w:val="202124"/>
          <w:sz w:val="24"/>
          <w:szCs w:val="24"/>
        </w:rPr>
        <w:br/>
      </w:r>
      <w:r w:rsidR="00472BA3">
        <w:rPr>
          <w:rFonts w:eastAsia="Times New Roman" w:cstheme="minorHAnsi"/>
          <w:color w:val="202124"/>
          <w:sz w:val="24"/>
          <w:szCs w:val="24"/>
        </w:rPr>
        <w:t xml:space="preserve">The </w:t>
      </w:r>
      <w:r w:rsidRPr="00A90461">
        <w:rPr>
          <w:rFonts w:eastAsia="Times New Roman" w:cstheme="minorHAnsi"/>
          <w:color w:val="202124"/>
          <w:sz w:val="24"/>
          <w:szCs w:val="24"/>
        </w:rPr>
        <w:t>dataset consists of aggregated, anonymized trends in Google searches for more than 400 health symptoms, signs, and conditions, such as cough, fever, and difficulty breathing. The dataset provides a time series for each region, showing the relative volume of searches for each symptom</w:t>
      </w:r>
      <w:r w:rsidR="00472BA3">
        <w:rPr>
          <w:rFonts w:eastAsia="Times New Roman" w:cstheme="minorHAnsi"/>
          <w:color w:val="202124"/>
          <w:sz w:val="24"/>
          <w:szCs w:val="24"/>
        </w:rPr>
        <w:t>.</w:t>
      </w:r>
      <w:r w:rsidR="00472BA3">
        <w:rPr>
          <w:rFonts w:eastAsia="Times New Roman" w:cstheme="minorHAnsi"/>
          <w:color w:val="202124"/>
          <w:sz w:val="24"/>
          <w:szCs w:val="24"/>
        </w:rPr>
        <w:br/>
      </w:r>
      <w:r w:rsidR="00472BA3" w:rsidRPr="00A90461">
        <w:rPr>
          <w:rFonts w:eastAsia="Times New Roman" w:cstheme="minorHAnsi"/>
          <w:color w:val="202124"/>
          <w:sz w:val="24"/>
          <w:szCs w:val="24"/>
        </w:rPr>
        <w:t xml:space="preserve">Link - </w:t>
      </w:r>
      <w:hyperlink r:id="rId35" w:history="1">
        <w:r w:rsidR="00472BA3" w:rsidRPr="00A90461">
          <w:rPr>
            <w:rStyle w:val="Hyperlink"/>
            <w:rFonts w:eastAsia="Times New Roman" w:cstheme="minorHAnsi"/>
            <w:sz w:val="24"/>
            <w:szCs w:val="24"/>
          </w:rPr>
          <w:t>https://github.com/GoogleCloudPlatform/covid-19-open-data/blob/main/docs/table-search-trends.md</w:t>
        </w:r>
      </w:hyperlink>
    </w:p>
    <w:p w:rsidR="00472BA3" w:rsidRPr="00472BA3" w:rsidRDefault="00A90461" w:rsidP="00A90461">
      <w:pPr>
        <w:spacing w:before="300" w:after="300" w:line="360" w:lineRule="atLeast"/>
        <w:rPr>
          <w:rFonts w:cstheme="minorHAnsi"/>
          <w:color w:val="24292F"/>
          <w:sz w:val="24"/>
          <w:szCs w:val="24"/>
          <w:shd w:val="clear" w:color="auto" w:fill="FFFFFF"/>
        </w:rPr>
      </w:pPr>
      <w:r w:rsidRPr="00A90461">
        <w:rPr>
          <w:rFonts w:eastAsia="Times New Roman" w:cstheme="minorHAnsi"/>
          <w:b/>
          <w:color w:val="202124"/>
          <w:sz w:val="24"/>
          <w:szCs w:val="24"/>
        </w:rPr>
        <w:t>Data Source 4</w:t>
      </w:r>
      <w:r w:rsidRPr="00A90461">
        <w:rPr>
          <w:rFonts w:eastAsia="Times New Roman" w:cstheme="minorHAnsi"/>
          <w:b/>
          <w:color w:val="202124"/>
          <w:sz w:val="24"/>
          <w:szCs w:val="24"/>
        </w:rPr>
        <w:t>:</w:t>
      </w:r>
      <w:r w:rsidRPr="00A90461">
        <w:rPr>
          <w:rFonts w:eastAsia="Times New Roman" w:cstheme="minorHAnsi"/>
          <w:color w:val="202124"/>
          <w:sz w:val="24"/>
          <w:szCs w:val="24"/>
        </w:rPr>
        <w:t xml:space="preserve"> </w:t>
      </w:r>
      <w:r w:rsidRPr="00A90461">
        <w:rPr>
          <w:rFonts w:eastAsia="Times New Roman" w:cstheme="minorHAnsi"/>
          <w:color w:val="1A73E8"/>
          <w:sz w:val="24"/>
          <w:szCs w:val="24"/>
        </w:rPr>
        <w:t>COVID-19 Vaccination Search Insights</w:t>
      </w:r>
      <w:r w:rsidRPr="00A90461">
        <w:rPr>
          <w:rFonts w:eastAsia="Times New Roman" w:cstheme="minorHAnsi"/>
          <w:color w:val="202124"/>
          <w:sz w:val="24"/>
          <w:szCs w:val="24"/>
        </w:rPr>
        <w:br/>
      </w:r>
      <w:r w:rsidRPr="00A90461">
        <w:rPr>
          <w:rFonts w:eastAsia="Times New Roman" w:cstheme="minorHAnsi"/>
          <w:color w:val="202124"/>
          <w:sz w:val="24"/>
          <w:szCs w:val="24"/>
        </w:rPr>
        <w:t xml:space="preserve">Description - </w:t>
      </w:r>
      <w:r w:rsidRPr="00A90461">
        <w:rPr>
          <w:rFonts w:cstheme="minorHAnsi"/>
          <w:color w:val="24292F"/>
          <w:sz w:val="24"/>
          <w:szCs w:val="24"/>
          <w:shd w:val="clear" w:color="auto" w:fill="FFFFFF"/>
        </w:rPr>
        <w:t>This aggregated, anonymized data shows trends in search patterns related to COVID-19 vaccination. These trends in search patterns are made available with the intention of helping design, target, and evaluate public education campaigns. These trends reflect the </w:t>
      </w:r>
      <w:r w:rsidRPr="00A90461">
        <w:rPr>
          <w:rStyle w:val="Emphasis"/>
          <w:rFonts w:cstheme="minorHAnsi"/>
          <w:color w:val="24292F"/>
          <w:sz w:val="24"/>
          <w:szCs w:val="24"/>
          <w:shd w:val="clear" w:color="auto" w:fill="FFFFFF"/>
        </w:rPr>
        <w:t>relative interest</w:t>
      </w:r>
      <w:r w:rsidRPr="00A90461">
        <w:rPr>
          <w:rFonts w:cstheme="minorHAnsi"/>
          <w:i/>
          <w:color w:val="24292F"/>
          <w:sz w:val="24"/>
          <w:szCs w:val="24"/>
          <w:shd w:val="clear" w:color="auto" w:fill="FFFFFF"/>
        </w:rPr>
        <w:t> </w:t>
      </w:r>
      <w:r w:rsidRPr="00A90461">
        <w:rPr>
          <w:rFonts w:cstheme="minorHAnsi"/>
          <w:color w:val="24292F"/>
          <w:sz w:val="24"/>
          <w:szCs w:val="24"/>
          <w:shd w:val="clear" w:color="auto" w:fill="FFFFFF"/>
        </w:rPr>
        <w:t>in Google searches related to COVID-19 vaccination</w:t>
      </w:r>
      <w:r w:rsidR="00472BA3">
        <w:rPr>
          <w:rFonts w:cstheme="minorHAnsi"/>
          <w:color w:val="24292F"/>
          <w:sz w:val="24"/>
          <w:szCs w:val="24"/>
          <w:shd w:val="clear" w:color="auto" w:fill="FFFFFF"/>
        </w:rPr>
        <w:t>.</w:t>
      </w:r>
      <w:r w:rsidR="00472BA3">
        <w:rPr>
          <w:rFonts w:cstheme="minorHAnsi"/>
          <w:color w:val="24292F"/>
          <w:sz w:val="24"/>
          <w:szCs w:val="24"/>
          <w:shd w:val="clear" w:color="auto" w:fill="FFFFFF"/>
        </w:rPr>
        <w:br/>
      </w:r>
      <w:r w:rsidR="00472BA3" w:rsidRPr="00A90461">
        <w:rPr>
          <w:rFonts w:eastAsia="Times New Roman" w:cstheme="minorHAnsi"/>
          <w:color w:val="202124"/>
          <w:sz w:val="24"/>
          <w:szCs w:val="24"/>
        </w:rPr>
        <w:lastRenderedPageBreak/>
        <w:t xml:space="preserve">Link - </w:t>
      </w:r>
      <w:hyperlink r:id="rId36" w:history="1">
        <w:r w:rsidR="00472BA3" w:rsidRPr="00A90461">
          <w:rPr>
            <w:rStyle w:val="Hyperlink"/>
            <w:rFonts w:eastAsia="Times New Roman" w:cstheme="minorHAnsi"/>
            <w:sz w:val="24"/>
            <w:szCs w:val="24"/>
          </w:rPr>
          <w:t>https://github.com/GoogleCloudPlatform/covid-19-open-data/blob/main/docs/table-vaccination-search-insights.md</w:t>
        </w:r>
      </w:hyperlink>
    </w:p>
    <w:p w:rsidR="00A90461" w:rsidRDefault="00A90461" w:rsidP="00A90461">
      <w:pPr>
        <w:pStyle w:val="NormalWeb"/>
      </w:pPr>
    </w:p>
    <w:p w:rsidR="00F80D10" w:rsidRPr="00A90461" w:rsidRDefault="00F80D10" w:rsidP="00B17444">
      <w:pPr>
        <w:pStyle w:val="NormalWeb"/>
        <w:spacing w:before="0" w:beforeAutospacing="0" w:after="220" w:afterAutospacing="0"/>
        <w:rPr>
          <w:rFonts w:asciiTheme="minorHAnsi" w:hAnsiTheme="minorHAnsi" w:cstheme="minorHAnsi"/>
        </w:rPr>
      </w:pPr>
    </w:p>
    <w:p w:rsidR="00E432EE" w:rsidRPr="00A90461" w:rsidRDefault="00E432EE" w:rsidP="006D7446">
      <w:pPr>
        <w:jc w:val="both"/>
        <w:rPr>
          <w:rFonts w:cstheme="minorHAnsi"/>
          <w:sz w:val="24"/>
          <w:szCs w:val="24"/>
        </w:rPr>
      </w:pPr>
    </w:p>
    <w:sectPr w:rsidR="00E432EE" w:rsidRPr="00A904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4340B"/>
    <w:multiLevelType w:val="hybridMultilevel"/>
    <w:tmpl w:val="B53E7D0A"/>
    <w:lvl w:ilvl="0" w:tplc="4EB85F4E">
      <w:start w:val="1"/>
      <w:numFmt w:val="bullet"/>
      <w:lvlText w:val="•"/>
      <w:lvlJc w:val="left"/>
      <w:pPr>
        <w:tabs>
          <w:tab w:val="num" w:pos="720"/>
        </w:tabs>
        <w:ind w:left="720" w:hanging="360"/>
      </w:pPr>
      <w:rPr>
        <w:rFonts w:ascii="Arial" w:hAnsi="Arial" w:hint="default"/>
      </w:rPr>
    </w:lvl>
    <w:lvl w:ilvl="1" w:tplc="C78CC864" w:tentative="1">
      <w:start w:val="1"/>
      <w:numFmt w:val="bullet"/>
      <w:lvlText w:val="•"/>
      <w:lvlJc w:val="left"/>
      <w:pPr>
        <w:tabs>
          <w:tab w:val="num" w:pos="1440"/>
        </w:tabs>
        <w:ind w:left="1440" w:hanging="360"/>
      </w:pPr>
      <w:rPr>
        <w:rFonts w:ascii="Arial" w:hAnsi="Arial" w:hint="default"/>
      </w:rPr>
    </w:lvl>
    <w:lvl w:ilvl="2" w:tplc="480C62D4" w:tentative="1">
      <w:start w:val="1"/>
      <w:numFmt w:val="bullet"/>
      <w:lvlText w:val="•"/>
      <w:lvlJc w:val="left"/>
      <w:pPr>
        <w:tabs>
          <w:tab w:val="num" w:pos="2160"/>
        </w:tabs>
        <w:ind w:left="2160" w:hanging="360"/>
      </w:pPr>
      <w:rPr>
        <w:rFonts w:ascii="Arial" w:hAnsi="Arial" w:hint="default"/>
      </w:rPr>
    </w:lvl>
    <w:lvl w:ilvl="3" w:tplc="BDBC7640" w:tentative="1">
      <w:start w:val="1"/>
      <w:numFmt w:val="bullet"/>
      <w:lvlText w:val="•"/>
      <w:lvlJc w:val="left"/>
      <w:pPr>
        <w:tabs>
          <w:tab w:val="num" w:pos="2880"/>
        </w:tabs>
        <w:ind w:left="2880" w:hanging="360"/>
      </w:pPr>
      <w:rPr>
        <w:rFonts w:ascii="Arial" w:hAnsi="Arial" w:hint="default"/>
      </w:rPr>
    </w:lvl>
    <w:lvl w:ilvl="4" w:tplc="0262D6B6" w:tentative="1">
      <w:start w:val="1"/>
      <w:numFmt w:val="bullet"/>
      <w:lvlText w:val="•"/>
      <w:lvlJc w:val="left"/>
      <w:pPr>
        <w:tabs>
          <w:tab w:val="num" w:pos="3600"/>
        </w:tabs>
        <w:ind w:left="3600" w:hanging="360"/>
      </w:pPr>
      <w:rPr>
        <w:rFonts w:ascii="Arial" w:hAnsi="Arial" w:hint="default"/>
      </w:rPr>
    </w:lvl>
    <w:lvl w:ilvl="5" w:tplc="803A91BE" w:tentative="1">
      <w:start w:val="1"/>
      <w:numFmt w:val="bullet"/>
      <w:lvlText w:val="•"/>
      <w:lvlJc w:val="left"/>
      <w:pPr>
        <w:tabs>
          <w:tab w:val="num" w:pos="4320"/>
        </w:tabs>
        <w:ind w:left="4320" w:hanging="360"/>
      </w:pPr>
      <w:rPr>
        <w:rFonts w:ascii="Arial" w:hAnsi="Arial" w:hint="default"/>
      </w:rPr>
    </w:lvl>
    <w:lvl w:ilvl="6" w:tplc="A3903F58" w:tentative="1">
      <w:start w:val="1"/>
      <w:numFmt w:val="bullet"/>
      <w:lvlText w:val="•"/>
      <w:lvlJc w:val="left"/>
      <w:pPr>
        <w:tabs>
          <w:tab w:val="num" w:pos="5040"/>
        </w:tabs>
        <w:ind w:left="5040" w:hanging="360"/>
      </w:pPr>
      <w:rPr>
        <w:rFonts w:ascii="Arial" w:hAnsi="Arial" w:hint="default"/>
      </w:rPr>
    </w:lvl>
    <w:lvl w:ilvl="7" w:tplc="9CF4D378" w:tentative="1">
      <w:start w:val="1"/>
      <w:numFmt w:val="bullet"/>
      <w:lvlText w:val="•"/>
      <w:lvlJc w:val="left"/>
      <w:pPr>
        <w:tabs>
          <w:tab w:val="num" w:pos="5760"/>
        </w:tabs>
        <w:ind w:left="5760" w:hanging="360"/>
      </w:pPr>
      <w:rPr>
        <w:rFonts w:ascii="Arial" w:hAnsi="Arial" w:hint="default"/>
      </w:rPr>
    </w:lvl>
    <w:lvl w:ilvl="8" w:tplc="4F9EC790" w:tentative="1">
      <w:start w:val="1"/>
      <w:numFmt w:val="bullet"/>
      <w:lvlText w:val="•"/>
      <w:lvlJc w:val="left"/>
      <w:pPr>
        <w:tabs>
          <w:tab w:val="num" w:pos="6480"/>
        </w:tabs>
        <w:ind w:left="6480" w:hanging="360"/>
      </w:pPr>
      <w:rPr>
        <w:rFonts w:ascii="Arial" w:hAnsi="Arial" w:hint="default"/>
      </w:rPr>
    </w:lvl>
  </w:abstractNum>
  <w:abstractNum w:abstractNumId="1">
    <w:nsid w:val="194778B5"/>
    <w:multiLevelType w:val="hybridMultilevel"/>
    <w:tmpl w:val="1A520692"/>
    <w:lvl w:ilvl="0" w:tplc="75688B98">
      <w:start w:val="1"/>
      <w:numFmt w:val="bullet"/>
      <w:lvlText w:val="•"/>
      <w:lvlJc w:val="left"/>
      <w:pPr>
        <w:tabs>
          <w:tab w:val="num" w:pos="720"/>
        </w:tabs>
        <w:ind w:left="720" w:hanging="360"/>
      </w:pPr>
      <w:rPr>
        <w:rFonts w:ascii="Arial" w:hAnsi="Arial" w:hint="default"/>
      </w:rPr>
    </w:lvl>
    <w:lvl w:ilvl="1" w:tplc="AC801E50" w:tentative="1">
      <w:start w:val="1"/>
      <w:numFmt w:val="bullet"/>
      <w:lvlText w:val="•"/>
      <w:lvlJc w:val="left"/>
      <w:pPr>
        <w:tabs>
          <w:tab w:val="num" w:pos="1440"/>
        </w:tabs>
        <w:ind w:left="1440" w:hanging="360"/>
      </w:pPr>
      <w:rPr>
        <w:rFonts w:ascii="Arial" w:hAnsi="Arial" w:hint="default"/>
      </w:rPr>
    </w:lvl>
    <w:lvl w:ilvl="2" w:tplc="66C29830" w:tentative="1">
      <w:start w:val="1"/>
      <w:numFmt w:val="bullet"/>
      <w:lvlText w:val="•"/>
      <w:lvlJc w:val="left"/>
      <w:pPr>
        <w:tabs>
          <w:tab w:val="num" w:pos="2160"/>
        </w:tabs>
        <w:ind w:left="2160" w:hanging="360"/>
      </w:pPr>
      <w:rPr>
        <w:rFonts w:ascii="Arial" w:hAnsi="Arial" w:hint="default"/>
      </w:rPr>
    </w:lvl>
    <w:lvl w:ilvl="3" w:tplc="0360EFE6" w:tentative="1">
      <w:start w:val="1"/>
      <w:numFmt w:val="bullet"/>
      <w:lvlText w:val="•"/>
      <w:lvlJc w:val="left"/>
      <w:pPr>
        <w:tabs>
          <w:tab w:val="num" w:pos="2880"/>
        </w:tabs>
        <w:ind w:left="2880" w:hanging="360"/>
      </w:pPr>
      <w:rPr>
        <w:rFonts w:ascii="Arial" w:hAnsi="Arial" w:hint="default"/>
      </w:rPr>
    </w:lvl>
    <w:lvl w:ilvl="4" w:tplc="DB3AF16C" w:tentative="1">
      <w:start w:val="1"/>
      <w:numFmt w:val="bullet"/>
      <w:lvlText w:val="•"/>
      <w:lvlJc w:val="left"/>
      <w:pPr>
        <w:tabs>
          <w:tab w:val="num" w:pos="3600"/>
        </w:tabs>
        <w:ind w:left="3600" w:hanging="360"/>
      </w:pPr>
      <w:rPr>
        <w:rFonts w:ascii="Arial" w:hAnsi="Arial" w:hint="default"/>
      </w:rPr>
    </w:lvl>
    <w:lvl w:ilvl="5" w:tplc="7602A1F4" w:tentative="1">
      <w:start w:val="1"/>
      <w:numFmt w:val="bullet"/>
      <w:lvlText w:val="•"/>
      <w:lvlJc w:val="left"/>
      <w:pPr>
        <w:tabs>
          <w:tab w:val="num" w:pos="4320"/>
        </w:tabs>
        <w:ind w:left="4320" w:hanging="360"/>
      </w:pPr>
      <w:rPr>
        <w:rFonts w:ascii="Arial" w:hAnsi="Arial" w:hint="default"/>
      </w:rPr>
    </w:lvl>
    <w:lvl w:ilvl="6" w:tplc="A1909C34" w:tentative="1">
      <w:start w:val="1"/>
      <w:numFmt w:val="bullet"/>
      <w:lvlText w:val="•"/>
      <w:lvlJc w:val="left"/>
      <w:pPr>
        <w:tabs>
          <w:tab w:val="num" w:pos="5040"/>
        </w:tabs>
        <w:ind w:left="5040" w:hanging="360"/>
      </w:pPr>
      <w:rPr>
        <w:rFonts w:ascii="Arial" w:hAnsi="Arial" w:hint="default"/>
      </w:rPr>
    </w:lvl>
    <w:lvl w:ilvl="7" w:tplc="14C4F068" w:tentative="1">
      <w:start w:val="1"/>
      <w:numFmt w:val="bullet"/>
      <w:lvlText w:val="•"/>
      <w:lvlJc w:val="left"/>
      <w:pPr>
        <w:tabs>
          <w:tab w:val="num" w:pos="5760"/>
        </w:tabs>
        <w:ind w:left="5760" w:hanging="360"/>
      </w:pPr>
      <w:rPr>
        <w:rFonts w:ascii="Arial" w:hAnsi="Arial" w:hint="default"/>
      </w:rPr>
    </w:lvl>
    <w:lvl w:ilvl="8" w:tplc="7480DF62" w:tentative="1">
      <w:start w:val="1"/>
      <w:numFmt w:val="bullet"/>
      <w:lvlText w:val="•"/>
      <w:lvlJc w:val="left"/>
      <w:pPr>
        <w:tabs>
          <w:tab w:val="num" w:pos="6480"/>
        </w:tabs>
        <w:ind w:left="6480" w:hanging="360"/>
      </w:pPr>
      <w:rPr>
        <w:rFonts w:ascii="Arial" w:hAnsi="Arial" w:hint="default"/>
      </w:rPr>
    </w:lvl>
  </w:abstractNum>
  <w:abstractNum w:abstractNumId="2">
    <w:nsid w:val="2B1B6E81"/>
    <w:multiLevelType w:val="multilevel"/>
    <w:tmpl w:val="3FBA175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D875926"/>
    <w:multiLevelType w:val="hybridMultilevel"/>
    <w:tmpl w:val="8A9035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347368E9"/>
    <w:multiLevelType w:val="hybridMultilevel"/>
    <w:tmpl w:val="EB9A2EA8"/>
    <w:lvl w:ilvl="0" w:tplc="611C06DC">
      <w:start w:val="1"/>
      <w:numFmt w:val="bullet"/>
      <w:lvlText w:val="•"/>
      <w:lvlJc w:val="left"/>
      <w:pPr>
        <w:tabs>
          <w:tab w:val="num" w:pos="720"/>
        </w:tabs>
        <w:ind w:left="720" w:hanging="360"/>
      </w:pPr>
      <w:rPr>
        <w:rFonts w:ascii="Arial" w:hAnsi="Arial" w:hint="default"/>
      </w:rPr>
    </w:lvl>
    <w:lvl w:ilvl="1" w:tplc="87F64BE0" w:tentative="1">
      <w:start w:val="1"/>
      <w:numFmt w:val="bullet"/>
      <w:lvlText w:val="•"/>
      <w:lvlJc w:val="left"/>
      <w:pPr>
        <w:tabs>
          <w:tab w:val="num" w:pos="1440"/>
        </w:tabs>
        <w:ind w:left="1440" w:hanging="360"/>
      </w:pPr>
      <w:rPr>
        <w:rFonts w:ascii="Arial" w:hAnsi="Arial" w:hint="default"/>
      </w:rPr>
    </w:lvl>
    <w:lvl w:ilvl="2" w:tplc="5A62B3BE" w:tentative="1">
      <w:start w:val="1"/>
      <w:numFmt w:val="bullet"/>
      <w:lvlText w:val="•"/>
      <w:lvlJc w:val="left"/>
      <w:pPr>
        <w:tabs>
          <w:tab w:val="num" w:pos="2160"/>
        </w:tabs>
        <w:ind w:left="2160" w:hanging="360"/>
      </w:pPr>
      <w:rPr>
        <w:rFonts w:ascii="Arial" w:hAnsi="Arial" w:hint="default"/>
      </w:rPr>
    </w:lvl>
    <w:lvl w:ilvl="3" w:tplc="061803DC" w:tentative="1">
      <w:start w:val="1"/>
      <w:numFmt w:val="bullet"/>
      <w:lvlText w:val="•"/>
      <w:lvlJc w:val="left"/>
      <w:pPr>
        <w:tabs>
          <w:tab w:val="num" w:pos="2880"/>
        </w:tabs>
        <w:ind w:left="2880" w:hanging="360"/>
      </w:pPr>
      <w:rPr>
        <w:rFonts w:ascii="Arial" w:hAnsi="Arial" w:hint="default"/>
      </w:rPr>
    </w:lvl>
    <w:lvl w:ilvl="4" w:tplc="51CA2812" w:tentative="1">
      <w:start w:val="1"/>
      <w:numFmt w:val="bullet"/>
      <w:lvlText w:val="•"/>
      <w:lvlJc w:val="left"/>
      <w:pPr>
        <w:tabs>
          <w:tab w:val="num" w:pos="3600"/>
        </w:tabs>
        <w:ind w:left="3600" w:hanging="360"/>
      </w:pPr>
      <w:rPr>
        <w:rFonts w:ascii="Arial" w:hAnsi="Arial" w:hint="default"/>
      </w:rPr>
    </w:lvl>
    <w:lvl w:ilvl="5" w:tplc="A9DCF472" w:tentative="1">
      <w:start w:val="1"/>
      <w:numFmt w:val="bullet"/>
      <w:lvlText w:val="•"/>
      <w:lvlJc w:val="left"/>
      <w:pPr>
        <w:tabs>
          <w:tab w:val="num" w:pos="4320"/>
        </w:tabs>
        <w:ind w:left="4320" w:hanging="360"/>
      </w:pPr>
      <w:rPr>
        <w:rFonts w:ascii="Arial" w:hAnsi="Arial" w:hint="default"/>
      </w:rPr>
    </w:lvl>
    <w:lvl w:ilvl="6" w:tplc="6AC22502" w:tentative="1">
      <w:start w:val="1"/>
      <w:numFmt w:val="bullet"/>
      <w:lvlText w:val="•"/>
      <w:lvlJc w:val="left"/>
      <w:pPr>
        <w:tabs>
          <w:tab w:val="num" w:pos="5040"/>
        </w:tabs>
        <w:ind w:left="5040" w:hanging="360"/>
      </w:pPr>
      <w:rPr>
        <w:rFonts w:ascii="Arial" w:hAnsi="Arial" w:hint="default"/>
      </w:rPr>
    </w:lvl>
    <w:lvl w:ilvl="7" w:tplc="4A5C42FC" w:tentative="1">
      <w:start w:val="1"/>
      <w:numFmt w:val="bullet"/>
      <w:lvlText w:val="•"/>
      <w:lvlJc w:val="left"/>
      <w:pPr>
        <w:tabs>
          <w:tab w:val="num" w:pos="5760"/>
        </w:tabs>
        <w:ind w:left="5760" w:hanging="360"/>
      </w:pPr>
      <w:rPr>
        <w:rFonts w:ascii="Arial" w:hAnsi="Arial" w:hint="default"/>
      </w:rPr>
    </w:lvl>
    <w:lvl w:ilvl="8" w:tplc="3A52DD2E" w:tentative="1">
      <w:start w:val="1"/>
      <w:numFmt w:val="bullet"/>
      <w:lvlText w:val="•"/>
      <w:lvlJc w:val="left"/>
      <w:pPr>
        <w:tabs>
          <w:tab w:val="num" w:pos="6480"/>
        </w:tabs>
        <w:ind w:left="6480" w:hanging="360"/>
      </w:pPr>
      <w:rPr>
        <w:rFonts w:ascii="Arial" w:hAnsi="Arial" w:hint="default"/>
      </w:rPr>
    </w:lvl>
  </w:abstractNum>
  <w:abstractNum w:abstractNumId="5">
    <w:nsid w:val="3B810E7A"/>
    <w:multiLevelType w:val="multilevel"/>
    <w:tmpl w:val="27CC3C1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C490983"/>
    <w:multiLevelType w:val="hybridMultilevel"/>
    <w:tmpl w:val="0C845E46"/>
    <w:lvl w:ilvl="0" w:tplc="01268C90">
      <w:start w:val="1"/>
      <w:numFmt w:val="bullet"/>
      <w:lvlText w:val="•"/>
      <w:lvlJc w:val="left"/>
      <w:pPr>
        <w:tabs>
          <w:tab w:val="num" w:pos="720"/>
        </w:tabs>
        <w:ind w:left="720" w:hanging="360"/>
      </w:pPr>
      <w:rPr>
        <w:rFonts w:ascii="Arial" w:hAnsi="Arial" w:hint="default"/>
      </w:rPr>
    </w:lvl>
    <w:lvl w:ilvl="1" w:tplc="0E42526E" w:tentative="1">
      <w:start w:val="1"/>
      <w:numFmt w:val="bullet"/>
      <w:lvlText w:val="•"/>
      <w:lvlJc w:val="left"/>
      <w:pPr>
        <w:tabs>
          <w:tab w:val="num" w:pos="1440"/>
        </w:tabs>
        <w:ind w:left="1440" w:hanging="360"/>
      </w:pPr>
      <w:rPr>
        <w:rFonts w:ascii="Arial" w:hAnsi="Arial" w:hint="default"/>
      </w:rPr>
    </w:lvl>
    <w:lvl w:ilvl="2" w:tplc="A89021D8" w:tentative="1">
      <w:start w:val="1"/>
      <w:numFmt w:val="bullet"/>
      <w:lvlText w:val="•"/>
      <w:lvlJc w:val="left"/>
      <w:pPr>
        <w:tabs>
          <w:tab w:val="num" w:pos="2160"/>
        </w:tabs>
        <w:ind w:left="2160" w:hanging="360"/>
      </w:pPr>
      <w:rPr>
        <w:rFonts w:ascii="Arial" w:hAnsi="Arial" w:hint="default"/>
      </w:rPr>
    </w:lvl>
    <w:lvl w:ilvl="3" w:tplc="A91894CE" w:tentative="1">
      <w:start w:val="1"/>
      <w:numFmt w:val="bullet"/>
      <w:lvlText w:val="•"/>
      <w:lvlJc w:val="left"/>
      <w:pPr>
        <w:tabs>
          <w:tab w:val="num" w:pos="2880"/>
        </w:tabs>
        <w:ind w:left="2880" w:hanging="360"/>
      </w:pPr>
      <w:rPr>
        <w:rFonts w:ascii="Arial" w:hAnsi="Arial" w:hint="default"/>
      </w:rPr>
    </w:lvl>
    <w:lvl w:ilvl="4" w:tplc="2286D102" w:tentative="1">
      <w:start w:val="1"/>
      <w:numFmt w:val="bullet"/>
      <w:lvlText w:val="•"/>
      <w:lvlJc w:val="left"/>
      <w:pPr>
        <w:tabs>
          <w:tab w:val="num" w:pos="3600"/>
        </w:tabs>
        <w:ind w:left="3600" w:hanging="360"/>
      </w:pPr>
      <w:rPr>
        <w:rFonts w:ascii="Arial" w:hAnsi="Arial" w:hint="default"/>
      </w:rPr>
    </w:lvl>
    <w:lvl w:ilvl="5" w:tplc="F39EAA20" w:tentative="1">
      <w:start w:val="1"/>
      <w:numFmt w:val="bullet"/>
      <w:lvlText w:val="•"/>
      <w:lvlJc w:val="left"/>
      <w:pPr>
        <w:tabs>
          <w:tab w:val="num" w:pos="4320"/>
        </w:tabs>
        <w:ind w:left="4320" w:hanging="360"/>
      </w:pPr>
      <w:rPr>
        <w:rFonts w:ascii="Arial" w:hAnsi="Arial" w:hint="default"/>
      </w:rPr>
    </w:lvl>
    <w:lvl w:ilvl="6" w:tplc="0AD4D8E8" w:tentative="1">
      <w:start w:val="1"/>
      <w:numFmt w:val="bullet"/>
      <w:lvlText w:val="•"/>
      <w:lvlJc w:val="left"/>
      <w:pPr>
        <w:tabs>
          <w:tab w:val="num" w:pos="5040"/>
        </w:tabs>
        <w:ind w:left="5040" w:hanging="360"/>
      </w:pPr>
      <w:rPr>
        <w:rFonts w:ascii="Arial" w:hAnsi="Arial" w:hint="default"/>
      </w:rPr>
    </w:lvl>
    <w:lvl w:ilvl="7" w:tplc="E4424512" w:tentative="1">
      <w:start w:val="1"/>
      <w:numFmt w:val="bullet"/>
      <w:lvlText w:val="•"/>
      <w:lvlJc w:val="left"/>
      <w:pPr>
        <w:tabs>
          <w:tab w:val="num" w:pos="5760"/>
        </w:tabs>
        <w:ind w:left="5760" w:hanging="360"/>
      </w:pPr>
      <w:rPr>
        <w:rFonts w:ascii="Arial" w:hAnsi="Arial" w:hint="default"/>
      </w:rPr>
    </w:lvl>
    <w:lvl w:ilvl="8" w:tplc="36E44DBE" w:tentative="1">
      <w:start w:val="1"/>
      <w:numFmt w:val="bullet"/>
      <w:lvlText w:val="•"/>
      <w:lvlJc w:val="left"/>
      <w:pPr>
        <w:tabs>
          <w:tab w:val="num" w:pos="6480"/>
        </w:tabs>
        <w:ind w:left="6480" w:hanging="360"/>
      </w:pPr>
      <w:rPr>
        <w:rFonts w:ascii="Arial" w:hAnsi="Arial" w:hint="default"/>
      </w:rPr>
    </w:lvl>
  </w:abstractNum>
  <w:abstractNum w:abstractNumId="7">
    <w:nsid w:val="3E5A4C3B"/>
    <w:multiLevelType w:val="multilevel"/>
    <w:tmpl w:val="6B424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E5C1F86"/>
    <w:multiLevelType w:val="multilevel"/>
    <w:tmpl w:val="18887D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1F30FE0"/>
    <w:multiLevelType w:val="multilevel"/>
    <w:tmpl w:val="4D645A0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5752876"/>
    <w:multiLevelType w:val="multilevel"/>
    <w:tmpl w:val="F0A222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8080205"/>
    <w:multiLevelType w:val="multilevel"/>
    <w:tmpl w:val="3476D9A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B4F2B5D"/>
    <w:multiLevelType w:val="multilevel"/>
    <w:tmpl w:val="752237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FD945AD"/>
    <w:multiLevelType w:val="multilevel"/>
    <w:tmpl w:val="66426A9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1607A22"/>
    <w:multiLevelType w:val="hybridMultilevel"/>
    <w:tmpl w:val="5888D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69158CA"/>
    <w:multiLevelType w:val="hybridMultilevel"/>
    <w:tmpl w:val="2CFE8B68"/>
    <w:lvl w:ilvl="0" w:tplc="8C94722C">
      <w:start w:val="1"/>
      <w:numFmt w:val="bullet"/>
      <w:lvlText w:val="•"/>
      <w:lvlJc w:val="left"/>
      <w:pPr>
        <w:tabs>
          <w:tab w:val="num" w:pos="720"/>
        </w:tabs>
        <w:ind w:left="720" w:hanging="360"/>
      </w:pPr>
      <w:rPr>
        <w:rFonts w:ascii="Arial" w:hAnsi="Arial" w:hint="default"/>
      </w:rPr>
    </w:lvl>
    <w:lvl w:ilvl="1" w:tplc="78421A70" w:tentative="1">
      <w:start w:val="1"/>
      <w:numFmt w:val="bullet"/>
      <w:lvlText w:val="•"/>
      <w:lvlJc w:val="left"/>
      <w:pPr>
        <w:tabs>
          <w:tab w:val="num" w:pos="1440"/>
        </w:tabs>
        <w:ind w:left="1440" w:hanging="360"/>
      </w:pPr>
      <w:rPr>
        <w:rFonts w:ascii="Arial" w:hAnsi="Arial" w:hint="default"/>
      </w:rPr>
    </w:lvl>
    <w:lvl w:ilvl="2" w:tplc="B8E0DA9A" w:tentative="1">
      <w:start w:val="1"/>
      <w:numFmt w:val="bullet"/>
      <w:lvlText w:val="•"/>
      <w:lvlJc w:val="left"/>
      <w:pPr>
        <w:tabs>
          <w:tab w:val="num" w:pos="2160"/>
        </w:tabs>
        <w:ind w:left="2160" w:hanging="360"/>
      </w:pPr>
      <w:rPr>
        <w:rFonts w:ascii="Arial" w:hAnsi="Arial" w:hint="default"/>
      </w:rPr>
    </w:lvl>
    <w:lvl w:ilvl="3" w:tplc="DDC69ACA" w:tentative="1">
      <w:start w:val="1"/>
      <w:numFmt w:val="bullet"/>
      <w:lvlText w:val="•"/>
      <w:lvlJc w:val="left"/>
      <w:pPr>
        <w:tabs>
          <w:tab w:val="num" w:pos="2880"/>
        </w:tabs>
        <w:ind w:left="2880" w:hanging="360"/>
      </w:pPr>
      <w:rPr>
        <w:rFonts w:ascii="Arial" w:hAnsi="Arial" w:hint="default"/>
      </w:rPr>
    </w:lvl>
    <w:lvl w:ilvl="4" w:tplc="C3AE84E4" w:tentative="1">
      <w:start w:val="1"/>
      <w:numFmt w:val="bullet"/>
      <w:lvlText w:val="•"/>
      <w:lvlJc w:val="left"/>
      <w:pPr>
        <w:tabs>
          <w:tab w:val="num" w:pos="3600"/>
        </w:tabs>
        <w:ind w:left="3600" w:hanging="360"/>
      </w:pPr>
      <w:rPr>
        <w:rFonts w:ascii="Arial" w:hAnsi="Arial" w:hint="default"/>
      </w:rPr>
    </w:lvl>
    <w:lvl w:ilvl="5" w:tplc="9D58A08E" w:tentative="1">
      <w:start w:val="1"/>
      <w:numFmt w:val="bullet"/>
      <w:lvlText w:val="•"/>
      <w:lvlJc w:val="left"/>
      <w:pPr>
        <w:tabs>
          <w:tab w:val="num" w:pos="4320"/>
        </w:tabs>
        <w:ind w:left="4320" w:hanging="360"/>
      </w:pPr>
      <w:rPr>
        <w:rFonts w:ascii="Arial" w:hAnsi="Arial" w:hint="default"/>
      </w:rPr>
    </w:lvl>
    <w:lvl w:ilvl="6" w:tplc="10B0884A" w:tentative="1">
      <w:start w:val="1"/>
      <w:numFmt w:val="bullet"/>
      <w:lvlText w:val="•"/>
      <w:lvlJc w:val="left"/>
      <w:pPr>
        <w:tabs>
          <w:tab w:val="num" w:pos="5040"/>
        </w:tabs>
        <w:ind w:left="5040" w:hanging="360"/>
      </w:pPr>
      <w:rPr>
        <w:rFonts w:ascii="Arial" w:hAnsi="Arial" w:hint="default"/>
      </w:rPr>
    </w:lvl>
    <w:lvl w:ilvl="7" w:tplc="10608914" w:tentative="1">
      <w:start w:val="1"/>
      <w:numFmt w:val="bullet"/>
      <w:lvlText w:val="•"/>
      <w:lvlJc w:val="left"/>
      <w:pPr>
        <w:tabs>
          <w:tab w:val="num" w:pos="5760"/>
        </w:tabs>
        <w:ind w:left="5760" w:hanging="360"/>
      </w:pPr>
      <w:rPr>
        <w:rFonts w:ascii="Arial" w:hAnsi="Arial" w:hint="default"/>
      </w:rPr>
    </w:lvl>
    <w:lvl w:ilvl="8" w:tplc="430CB870" w:tentative="1">
      <w:start w:val="1"/>
      <w:numFmt w:val="bullet"/>
      <w:lvlText w:val="•"/>
      <w:lvlJc w:val="left"/>
      <w:pPr>
        <w:tabs>
          <w:tab w:val="num" w:pos="6480"/>
        </w:tabs>
        <w:ind w:left="6480" w:hanging="360"/>
      </w:pPr>
      <w:rPr>
        <w:rFonts w:ascii="Arial" w:hAnsi="Arial" w:hint="default"/>
      </w:rPr>
    </w:lvl>
  </w:abstractNum>
  <w:abstractNum w:abstractNumId="16">
    <w:nsid w:val="79592E16"/>
    <w:multiLevelType w:val="hybridMultilevel"/>
    <w:tmpl w:val="9932B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C701C62"/>
    <w:multiLevelType w:val="hybridMultilevel"/>
    <w:tmpl w:val="0E8671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10"/>
    <w:lvlOverride w:ilvl="0">
      <w:lvl w:ilvl="0">
        <w:numFmt w:val="decimal"/>
        <w:lvlText w:val="%1."/>
        <w:lvlJc w:val="left"/>
      </w:lvl>
    </w:lvlOverride>
  </w:num>
  <w:num w:numId="3">
    <w:abstractNumId w:val="13"/>
    <w:lvlOverride w:ilvl="0">
      <w:lvl w:ilvl="0">
        <w:numFmt w:val="decimal"/>
        <w:lvlText w:val="%1."/>
        <w:lvlJc w:val="left"/>
      </w:lvl>
    </w:lvlOverride>
  </w:num>
  <w:num w:numId="4">
    <w:abstractNumId w:val="12"/>
    <w:lvlOverride w:ilvl="0">
      <w:lvl w:ilvl="0">
        <w:numFmt w:val="decimal"/>
        <w:lvlText w:val="%1."/>
        <w:lvlJc w:val="left"/>
      </w:lvl>
    </w:lvlOverride>
  </w:num>
  <w:num w:numId="5">
    <w:abstractNumId w:val="8"/>
    <w:lvlOverride w:ilvl="0">
      <w:lvl w:ilvl="0">
        <w:numFmt w:val="decimal"/>
        <w:lvlText w:val="%1."/>
        <w:lvlJc w:val="left"/>
      </w:lvl>
    </w:lvlOverride>
  </w:num>
  <w:num w:numId="6">
    <w:abstractNumId w:val="2"/>
    <w:lvlOverride w:ilvl="0">
      <w:lvl w:ilvl="0">
        <w:numFmt w:val="decimal"/>
        <w:lvlText w:val="%1."/>
        <w:lvlJc w:val="left"/>
      </w:lvl>
    </w:lvlOverride>
  </w:num>
  <w:num w:numId="7">
    <w:abstractNumId w:val="9"/>
    <w:lvlOverride w:ilvl="0">
      <w:lvl w:ilvl="0">
        <w:numFmt w:val="decimal"/>
        <w:lvlText w:val="%1."/>
        <w:lvlJc w:val="left"/>
      </w:lvl>
    </w:lvlOverride>
  </w:num>
  <w:num w:numId="8">
    <w:abstractNumId w:val="5"/>
    <w:lvlOverride w:ilvl="0">
      <w:lvl w:ilvl="0">
        <w:numFmt w:val="decimal"/>
        <w:lvlText w:val="%1."/>
        <w:lvlJc w:val="left"/>
      </w:lvl>
    </w:lvlOverride>
  </w:num>
  <w:num w:numId="9">
    <w:abstractNumId w:val="11"/>
    <w:lvlOverride w:ilvl="0">
      <w:lvl w:ilvl="0">
        <w:numFmt w:val="decimal"/>
        <w:lvlText w:val="%1."/>
        <w:lvlJc w:val="left"/>
      </w:lvl>
    </w:lvlOverride>
  </w:num>
  <w:num w:numId="10">
    <w:abstractNumId w:val="14"/>
  </w:num>
  <w:num w:numId="11">
    <w:abstractNumId w:val="16"/>
  </w:num>
  <w:num w:numId="12">
    <w:abstractNumId w:val="0"/>
  </w:num>
  <w:num w:numId="13">
    <w:abstractNumId w:val="4"/>
  </w:num>
  <w:num w:numId="14">
    <w:abstractNumId w:val="6"/>
  </w:num>
  <w:num w:numId="15">
    <w:abstractNumId w:val="1"/>
  </w:num>
  <w:num w:numId="16">
    <w:abstractNumId w:val="15"/>
  </w:num>
  <w:num w:numId="17">
    <w:abstractNumId w:val="17"/>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DEztTC1sDAysDQ2MDJQ0lEKTi0uzszPAykwrgUA1dUGbSwAAAA="/>
  </w:docVars>
  <w:rsids>
    <w:rsidRoot w:val="009F1928"/>
    <w:rsid w:val="000374FA"/>
    <w:rsid w:val="000821E1"/>
    <w:rsid w:val="000A1596"/>
    <w:rsid w:val="00103628"/>
    <w:rsid w:val="00120897"/>
    <w:rsid w:val="00146009"/>
    <w:rsid w:val="00166A84"/>
    <w:rsid w:val="00175699"/>
    <w:rsid w:val="00176AF1"/>
    <w:rsid w:val="001816DA"/>
    <w:rsid w:val="0018209D"/>
    <w:rsid w:val="001A36BD"/>
    <w:rsid w:val="001D2BB4"/>
    <w:rsid w:val="001E4F7D"/>
    <w:rsid w:val="002136F5"/>
    <w:rsid w:val="00225FF9"/>
    <w:rsid w:val="002260F0"/>
    <w:rsid w:val="00291CA8"/>
    <w:rsid w:val="002B5018"/>
    <w:rsid w:val="002D3657"/>
    <w:rsid w:val="002F0615"/>
    <w:rsid w:val="0030192B"/>
    <w:rsid w:val="00303BDA"/>
    <w:rsid w:val="003108AD"/>
    <w:rsid w:val="00381FC9"/>
    <w:rsid w:val="003A7F83"/>
    <w:rsid w:val="003C5823"/>
    <w:rsid w:val="004005EE"/>
    <w:rsid w:val="0040514C"/>
    <w:rsid w:val="00450010"/>
    <w:rsid w:val="00453B18"/>
    <w:rsid w:val="00472BA3"/>
    <w:rsid w:val="004A3D6F"/>
    <w:rsid w:val="004B32C1"/>
    <w:rsid w:val="004C0DEE"/>
    <w:rsid w:val="004D0363"/>
    <w:rsid w:val="004D4C8D"/>
    <w:rsid w:val="004D784D"/>
    <w:rsid w:val="005004F2"/>
    <w:rsid w:val="00511223"/>
    <w:rsid w:val="00522D8C"/>
    <w:rsid w:val="00526069"/>
    <w:rsid w:val="00554A89"/>
    <w:rsid w:val="00564C85"/>
    <w:rsid w:val="005D4C2E"/>
    <w:rsid w:val="005E551B"/>
    <w:rsid w:val="00656430"/>
    <w:rsid w:val="006742FC"/>
    <w:rsid w:val="00675FBC"/>
    <w:rsid w:val="006C074C"/>
    <w:rsid w:val="006C7F8D"/>
    <w:rsid w:val="006D7446"/>
    <w:rsid w:val="006F794C"/>
    <w:rsid w:val="00741120"/>
    <w:rsid w:val="00744836"/>
    <w:rsid w:val="00770D37"/>
    <w:rsid w:val="00775749"/>
    <w:rsid w:val="007964A2"/>
    <w:rsid w:val="007A39EB"/>
    <w:rsid w:val="007B4165"/>
    <w:rsid w:val="007D4FBB"/>
    <w:rsid w:val="007E16E9"/>
    <w:rsid w:val="007E5D72"/>
    <w:rsid w:val="0080305A"/>
    <w:rsid w:val="0081354A"/>
    <w:rsid w:val="00827967"/>
    <w:rsid w:val="008429E0"/>
    <w:rsid w:val="00850A32"/>
    <w:rsid w:val="008702CD"/>
    <w:rsid w:val="00870E58"/>
    <w:rsid w:val="00872075"/>
    <w:rsid w:val="008775FF"/>
    <w:rsid w:val="00881C4E"/>
    <w:rsid w:val="00882A0C"/>
    <w:rsid w:val="00892C0D"/>
    <w:rsid w:val="008B0323"/>
    <w:rsid w:val="008B3225"/>
    <w:rsid w:val="008D04ED"/>
    <w:rsid w:val="008F1347"/>
    <w:rsid w:val="008F2E16"/>
    <w:rsid w:val="00904AE5"/>
    <w:rsid w:val="0091053D"/>
    <w:rsid w:val="00914669"/>
    <w:rsid w:val="00947A16"/>
    <w:rsid w:val="0098670D"/>
    <w:rsid w:val="0099780F"/>
    <w:rsid w:val="009B1F60"/>
    <w:rsid w:val="009E460E"/>
    <w:rsid w:val="009F06FC"/>
    <w:rsid w:val="009F1928"/>
    <w:rsid w:val="00A23CD9"/>
    <w:rsid w:val="00A2539E"/>
    <w:rsid w:val="00A34090"/>
    <w:rsid w:val="00A5143E"/>
    <w:rsid w:val="00A5469D"/>
    <w:rsid w:val="00A54F23"/>
    <w:rsid w:val="00A74692"/>
    <w:rsid w:val="00A90461"/>
    <w:rsid w:val="00AD5D10"/>
    <w:rsid w:val="00AF097E"/>
    <w:rsid w:val="00AF13FD"/>
    <w:rsid w:val="00AF24EF"/>
    <w:rsid w:val="00AF29D1"/>
    <w:rsid w:val="00B01849"/>
    <w:rsid w:val="00B17444"/>
    <w:rsid w:val="00B40A9A"/>
    <w:rsid w:val="00B5751B"/>
    <w:rsid w:val="00B76AD8"/>
    <w:rsid w:val="00B76F6D"/>
    <w:rsid w:val="00BB34C3"/>
    <w:rsid w:val="00BC3FF9"/>
    <w:rsid w:val="00BC6AA4"/>
    <w:rsid w:val="00BF00E2"/>
    <w:rsid w:val="00BF71CD"/>
    <w:rsid w:val="00C15F71"/>
    <w:rsid w:val="00C20824"/>
    <w:rsid w:val="00C2458D"/>
    <w:rsid w:val="00C31261"/>
    <w:rsid w:val="00C5355A"/>
    <w:rsid w:val="00CA0E78"/>
    <w:rsid w:val="00CA6EC1"/>
    <w:rsid w:val="00CD4B55"/>
    <w:rsid w:val="00CF1057"/>
    <w:rsid w:val="00D77EAE"/>
    <w:rsid w:val="00D805D6"/>
    <w:rsid w:val="00D8475E"/>
    <w:rsid w:val="00DB6F36"/>
    <w:rsid w:val="00DD2A5A"/>
    <w:rsid w:val="00E11AC3"/>
    <w:rsid w:val="00E33217"/>
    <w:rsid w:val="00E432EE"/>
    <w:rsid w:val="00E83778"/>
    <w:rsid w:val="00EA1C23"/>
    <w:rsid w:val="00ED228D"/>
    <w:rsid w:val="00EF53CD"/>
    <w:rsid w:val="00F226A1"/>
    <w:rsid w:val="00F378F7"/>
    <w:rsid w:val="00F67594"/>
    <w:rsid w:val="00F80D10"/>
    <w:rsid w:val="00F900C9"/>
    <w:rsid w:val="00FB32C6"/>
    <w:rsid w:val="00FB352A"/>
    <w:rsid w:val="00FC38D1"/>
    <w:rsid w:val="00FD58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782F4C-7B41-484E-800C-3EA66051D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2F06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F1928"/>
    <w:rPr>
      <w:color w:val="0000FF"/>
      <w:u w:val="single"/>
    </w:rPr>
  </w:style>
  <w:style w:type="paragraph" w:styleId="NormalWeb">
    <w:name w:val="Normal (Web)"/>
    <w:basedOn w:val="Normal"/>
    <w:uiPriority w:val="99"/>
    <w:unhideWhenUsed/>
    <w:rsid w:val="00B174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lement-citation">
    <w:name w:val="element-citation"/>
    <w:basedOn w:val="DefaultParagraphFont"/>
    <w:rsid w:val="009F06FC"/>
  </w:style>
  <w:style w:type="character" w:customStyle="1" w:styleId="ref-journal">
    <w:name w:val="ref-journal"/>
    <w:basedOn w:val="DefaultParagraphFont"/>
    <w:rsid w:val="009F06FC"/>
  </w:style>
  <w:style w:type="character" w:customStyle="1" w:styleId="mixed-citation">
    <w:name w:val="mixed-citation"/>
    <w:basedOn w:val="DefaultParagraphFont"/>
    <w:rsid w:val="009F06FC"/>
  </w:style>
  <w:style w:type="paragraph" w:customStyle="1" w:styleId="p">
    <w:name w:val="p"/>
    <w:basedOn w:val="Normal"/>
    <w:rsid w:val="00BB34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2F0615"/>
    <w:rPr>
      <w:rFonts w:ascii="Times New Roman" w:eastAsia="Times New Roman" w:hAnsi="Times New Roman" w:cs="Times New Roman"/>
      <w:b/>
      <w:bCs/>
      <w:sz w:val="24"/>
      <w:szCs w:val="24"/>
    </w:rPr>
  </w:style>
  <w:style w:type="character" w:styleId="FollowedHyperlink">
    <w:name w:val="FollowedHyperlink"/>
    <w:basedOn w:val="DefaultParagraphFont"/>
    <w:uiPriority w:val="99"/>
    <w:semiHidden/>
    <w:unhideWhenUsed/>
    <w:rsid w:val="008B0323"/>
    <w:rPr>
      <w:color w:val="954F72" w:themeColor="followedHyperlink"/>
      <w:u w:val="single"/>
    </w:rPr>
  </w:style>
  <w:style w:type="character" w:styleId="Strong">
    <w:name w:val="Strong"/>
    <w:basedOn w:val="DefaultParagraphFont"/>
    <w:uiPriority w:val="22"/>
    <w:qFormat/>
    <w:rsid w:val="00D77EAE"/>
    <w:rPr>
      <w:b/>
      <w:bCs/>
    </w:rPr>
  </w:style>
  <w:style w:type="character" w:styleId="Emphasis">
    <w:name w:val="Emphasis"/>
    <w:basedOn w:val="DefaultParagraphFont"/>
    <w:uiPriority w:val="20"/>
    <w:qFormat/>
    <w:rsid w:val="00A90461"/>
    <w:rPr>
      <w:i/>
      <w:iCs/>
    </w:rPr>
  </w:style>
  <w:style w:type="paragraph" w:styleId="ListParagraph">
    <w:name w:val="List Paragraph"/>
    <w:basedOn w:val="Normal"/>
    <w:uiPriority w:val="34"/>
    <w:qFormat/>
    <w:rsid w:val="00A904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555168">
      <w:bodyDiv w:val="1"/>
      <w:marLeft w:val="0"/>
      <w:marRight w:val="0"/>
      <w:marTop w:val="0"/>
      <w:marBottom w:val="0"/>
      <w:divBdr>
        <w:top w:val="none" w:sz="0" w:space="0" w:color="auto"/>
        <w:left w:val="none" w:sz="0" w:space="0" w:color="auto"/>
        <w:bottom w:val="none" w:sz="0" w:space="0" w:color="auto"/>
        <w:right w:val="none" w:sz="0" w:space="0" w:color="auto"/>
      </w:divBdr>
      <w:divsChild>
        <w:div w:id="1423915937">
          <w:marLeft w:val="446"/>
          <w:marRight w:val="0"/>
          <w:marTop w:val="0"/>
          <w:marBottom w:val="0"/>
          <w:divBdr>
            <w:top w:val="none" w:sz="0" w:space="0" w:color="auto"/>
            <w:left w:val="none" w:sz="0" w:space="0" w:color="auto"/>
            <w:bottom w:val="none" w:sz="0" w:space="0" w:color="auto"/>
            <w:right w:val="none" w:sz="0" w:space="0" w:color="auto"/>
          </w:divBdr>
        </w:div>
        <w:div w:id="1865748161">
          <w:marLeft w:val="446"/>
          <w:marRight w:val="0"/>
          <w:marTop w:val="0"/>
          <w:marBottom w:val="0"/>
          <w:divBdr>
            <w:top w:val="none" w:sz="0" w:space="0" w:color="auto"/>
            <w:left w:val="none" w:sz="0" w:space="0" w:color="auto"/>
            <w:bottom w:val="none" w:sz="0" w:space="0" w:color="auto"/>
            <w:right w:val="none" w:sz="0" w:space="0" w:color="auto"/>
          </w:divBdr>
        </w:div>
      </w:divsChild>
    </w:div>
    <w:div w:id="128981610">
      <w:bodyDiv w:val="1"/>
      <w:marLeft w:val="0"/>
      <w:marRight w:val="0"/>
      <w:marTop w:val="0"/>
      <w:marBottom w:val="0"/>
      <w:divBdr>
        <w:top w:val="none" w:sz="0" w:space="0" w:color="auto"/>
        <w:left w:val="none" w:sz="0" w:space="0" w:color="auto"/>
        <w:bottom w:val="none" w:sz="0" w:space="0" w:color="auto"/>
        <w:right w:val="none" w:sz="0" w:space="0" w:color="auto"/>
      </w:divBdr>
    </w:div>
    <w:div w:id="318078885">
      <w:bodyDiv w:val="1"/>
      <w:marLeft w:val="0"/>
      <w:marRight w:val="0"/>
      <w:marTop w:val="0"/>
      <w:marBottom w:val="0"/>
      <w:divBdr>
        <w:top w:val="none" w:sz="0" w:space="0" w:color="auto"/>
        <w:left w:val="none" w:sz="0" w:space="0" w:color="auto"/>
        <w:bottom w:val="none" w:sz="0" w:space="0" w:color="auto"/>
        <w:right w:val="none" w:sz="0" w:space="0" w:color="auto"/>
      </w:divBdr>
    </w:div>
    <w:div w:id="367216669">
      <w:bodyDiv w:val="1"/>
      <w:marLeft w:val="0"/>
      <w:marRight w:val="0"/>
      <w:marTop w:val="0"/>
      <w:marBottom w:val="0"/>
      <w:divBdr>
        <w:top w:val="none" w:sz="0" w:space="0" w:color="auto"/>
        <w:left w:val="none" w:sz="0" w:space="0" w:color="auto"/>
        <w:bottom w:val="none" w:sz="0" w:space="0" w:color="auto"/>
        <w:right w:val="none" w:sz="0" w:space="0" w:color="auto"/>
      </w:divBdr>
    </w:div>
    <w:div w:id="458958966">
      <w:bodyDiv w:val="1"/>
      <w:marLeft w:val="0"/>
      <w:marRight w:val="0"/>
      <w:marTop w:val="0"/>
      <w:marBottom w:val="0"/>
      <w:divBdr>
        <w:top w:val="none" w:sz="0" w:space="0" w:color="auto"/>
        <w:left w:val="none" w:sz="0" w:space="0" w:color="auto"/>
        <w:bottom w:val="none" w:sz="0" w:space="0" w:color="auto"/>
        <w:right w:val="none" w:sz="0" w:space="0" w:color="auto"/>
      </w:divBdr>
    </w:div>
    <w:div w:id="624820490">
      <w:bodyDiv w:val="1"/>
      <w:marLeft w:val="0"/>
      <w:marRight w:val="0"/>
      <w:marTop w:val="0"/>
      <w:marBottom w:val="0"/>
      <w:divBdr>
        <w:top w:val="none" w:sz="0" w:space="0" w:color="auto"/>
        <w:left w:val="none" w:sz="0" w:space="0" w:color="auto"/>
        <w:bottom w:val="none" w:sz="0" w:space="0" w:color="auto"/>
        <w:right w:val="none" w:sz="0" w:space="0" w:color="auto"/>
      </w:divBdr>
    </w:div>
    <w:div w:id="692539944">
      <w:bodyDiv w:val="1"/>
      <w:marLeft w:val="0"/>
      <w:marRight w:val="0"/>
      <w:marTop w:val="0"/>
      <w:marBottom w:val="0"/>
      <w:divBdr>
        <w:top w:val="none" w:sz="0" w:space="0" w:color="auto"/>
        <w:left w:val="none" w:sz="0" w:space="0" w:color="auto"/>
        <w:bottom w:val="none" w:sz="0" w:space="0" w:color="auto"/>
        <w:right w:val="none" w:sz="0" w:space="0" w:color="auto"/>
      </w:divBdr>
      <w:divsChild>
        <w:div w:id="2090300689">
          <w:marLeft w:val="446"/>
          <w:marRight w:val="0"/>
          <w:marTop w:val="0"/>
          <w:marBottom w:val="0"/>
          <w:divBdr>
            <w:top w:val="none" w:sz="0" w:space="0" w:color="auto"/>
            <w:left w:val="none" w:sz="0" w:space="0" w:color="auto"/>
            <w:bottom w:val="none" w:sz="0" w:space="0" w:color="auto"/>
            <w:right w:val="none" w:sz="0" w:space="0" w:color="auto"/>
          </w:divBdr>
        </w:div>
        <w:div w:id="1814247886">
          <w:marLeft w:val="446"/>
          <w:marRight w:val="0"/>
          <w:marTop w:val="0"/>
          <w:marBottom w:val="0"/>
          <w:divBdr>
            <w:top w:val="none" w:sz="0" w:space="0" w:color="auto"/>
            <w:left w:val="none" w:sz="0" w:space="0" w:color="auto"/>
            <w:bottom w:val="none" w:sz="0" w:space="0" w:color="auto"/>
            <w:right w:val="none" w:sz="0" w:space="0" w:color="auto"/>
          </w:divBdr>
        </w:div>
      </w:divsChild>
    </w:div>
    <w:div w:id="798915686">
      <w:bodyDiv w:val="1"/>
      <w:marLeft w:val="0"/>
      <w:marRight w:val="0"/>
      <w:marTop w:val="0"/>
      <w:marBottom w:val="0"/>
      <w:divBdr>
        <w:top w:val="none" w:sz="0" w:space="0" w:color="auto"/>
        <w:left w:val="none" w:sz="0" w:space="0" w:color="auto"/>
        <w:bottom w:val="none" w:sz="0" w:space="0" w:color="auto"/>
        <w:right w:val="none" w:sz="0" w:space="0" w:color="auto"/>
      </w:divBdr>
    </w:div>
    <w:div w:id="886992728">
      <w:bodyDiv w:val="1"/>
      <w:marLeft w:val="0"/>
      <w:marRight w:val="0"/>
      <w:marTop w:val="0"/>
      <w:marBottom w:val="0"/>
      <w:divBdr>
        <w:top w:val="none" w:sz="0" w:space="0" w:color="auto"/>
        <w:left w:val="none" w:sz="0" w:space="0" w:color="auto"/>
        <w:bottom w:val="none" w:sz="0" w:space="0" w:color="auto"/>
        <w:right w:val="none" w:sz="0" w:space="0" w:color="auto"/>
      </w:divBdr>
    </w:div>
    <w:div w:id="911819139">
      <w:bodyDiv w:val="1"/>
      <w:marLeft w:val="0"/>
      <w:marRight w:val="0"/>
      <w:marTop w:val="0"/>
      <w:marBottom w:val="0"/>
      <w:divBdr>
        <w:top w:val="none" w:sz="0" w:space="0" w:color="auto"/>
        <w:left w:val="none" w:sz="0" w:space="0" w:color="auto"/>
        <w:bottom w:val="none" w:sz="0" w:space="0" w:color="auto"/>
        <w:right w:val="none" w:sz="0" w:space="0" w:color="auto"/>
      </w:divBdr>
      <w:divsChild>
        <w:div w:id="1343438008">
          <w:marLeft w:val="446"/>
          <w:marRight w:val="0"/>
          <w:marTop w:val="0"/>
          <w:marBottom w:val="0"/>
          <w:divBdr>
            <w:top w:val="none" w:sz="0" w:space="0" w:color="auto"/>
            <w:left w:val="none" w:sz="0" w:space="0" w:color="auto"/>
            <w:bottom w:val="none" w:sz="0" w:space="0" w:color="auto"/>
            <w:right w:val="none" w:sz="0" w:space="0" w:color="auto"/>
          </w:divBdr>
        </w:div>
        <w:div w:id="804934600">
          <w:marLeft w:val="446"/>
          <w:marRight w:val="0"/>
          <w:marTop w:val="0"/>
          <w:marBottom w:val="0"/>
          <w:divBdr>
            <w:top w:val="none" w:sz="0" w:space="0" w:color="auto"/>
            <w:left w:val="none" w:sz="0" w:space="0" w:color="auto"/>
            <w:bottom w:val="none" w:sz="0" w:space="0" w:color="auto"/>
            <w:right w:val="none" w:sz="0" w:space="0" w:color="auto"/>
          </w:divBdr>
        </w:div>
        <w:div w:id="170220708">
          <w:marLeft w:val="446"/>
          <w:marRight w:val="0"/>
          <w:marTop w:val="0"/>
          <w:marBottom w:val="0"/>
          <w:divBdr>
            <w:top w:val="none" w:sz="0" w:space="0" w:color="auto"/>
            <w:left w:val="none" w:sz="0" w:space="0" w:color="auto"/>
            <w:bottom w:val="none" w:sz="0" w:space="0" w:color="auto"/>
            <w:right w:val="none" w:sz="0" w:space="0" w:color="auto"/>
          </w:divBdr>
        </w:div>
      </w:divsChild>
    </w:div>
    <w:div w:id="999117809">
      <w:bodyDiv w:val="1"/>
      <w:marLeft w:val="0"/>
      <w:marRight w:val="0"/>
      <w:marTop w:val="0"/>
      <w:marBottom w:val="0"/>
      <w:divBdr>
        <w:top w:val="none" w:sz="0" w:space="0" w:color="auto"/>
        <w:left w:val="none" w:sz="0" w:space="0" w:color="auto"/>
        <w:bottom w:val="none" w:sz="0" w:space="0" w:color="auto"/>
        <w:right w:val="none" w:sz="0" w:space="0" w:color="auto"/>
      </w:divBdr>
    </w:div>
    <w:div w:id="1139491586">
      <w:bodyDiv w:val="1"/>
      <w:marLeft w:val="0"/>
      <w:marRight w:val="0"/>
      <w:marTop w:val="0"/>
      <w:marBottom w:val="0"/>
      <w:divBdr>
        <w:top w:val="none" w:sz="0" w:space="0" w:color="auto"/>
        <w:left w:val="none" w:sz="0" w:space="0" w:color="auto"/>
        <w:bottom w:val="none" w:sz="0" w:space="0" w:color="auto"/>
        <w:right w:val="none" w:sz="0" w:space="0" w:color="auto"/>
      </w:divBdr>
      <w:divsChild>
        <w:div w:id="511261270">
          <w:marLeft w:val="446"/>
          <w:marRight w:val="0"/>
          <w:marTop w:val="0"/>
          <w:marBottom w:val="0"/>
          <w:divBdr>
            <w:top w:val="none" w:sz="0" w:space="0" w:color="auto"/>
            <w:left w:val="none" w:sz="0" w:space="0" w:color="auto"/>
            <w:bottom w:val="none" w:sz="0" w:space="0" w:color="auto"/>
            <w:right w:val="none" w:sz="0" w:space="0" w:color="auto"/>
          </w:divBdr>
        </w:div>
        <w:div w:id="1815024133">
          <w:marLeft w:val="446"/>
          <w:marRight w:val="0"/>
          <w:marTop w:val="0"/>
          <w:marBottom w:val="0"/>
          <w:divBdr>
            <w:top w:val="none" w:sz="0" w:space="0" w:color="auto"/>
            <w:left w:val="none" w:sz="0" w:space="0" w:color="auto"/>
            <w:bottom w:val="none" w:sz="0" w:space="0" w:color="auto"/>
            <w:right w:val="none" w:sz="0" w:space="0" w:color="auto"/>
          </w:divBdr>
        </w:div>
      </w:divsChild>
    </w:div>
    <w:div w:id="1291667366">
      <w:bodyDiv w:val="1"/>
      <w:marLeft w:val="0"/>
      <w:marRight w:val="0"/>
      <w:marTop w:val="0"/>
      <w:marBottom w:val="0"/>
      <w:divBdr>
        <w:top w:val="none" w:sz="0" w:space="0" w:color="auto"/>
        <w:left w:val="none" w:sz="0" w:space="0" w:color="auto"/>
        <w:bottom w:val="none" w:sz="0" w:space="0" w:color="auto"/>
        <w:right w:val="none" w:sz="0" w:space="0" w:color="auto"/>
      </w:divBdr>
    </w:div>
    <w:div w:id="1400060204">
      <w:bodyDiv w:val="1"/>
      <w:marLeft w:val="0"/>
      <w:marRight w:val="0"/>
      <w:marTop w:val="0"/>
      <w:marBottom w:val="0"/>
      <w:divBdr>
        <w:top w:val="none" w:sz="0" w:space="0" w:color="auto"/>
        <w:left w:val="none" w:sz="0" w:space="0" w:color="auto"/>
        <w:bottom w:val="none" w:sz="0" w:space="0" w:color="auto"/>
        <w:right w:val="none" w:sz="0" w:space="0" w:color="auto"/>
      </w:divBdr>
    </w:div>
    <w:div w:id="1403913597">
      <w:bodyDiv w:val="1"/>
      <w:marLeft w:val="0"/>
      <w:marRight w:val="0"/>
      <w:marTop w:val="0"/>
      <w:marBottom w:val="0"/>
      <w:divBdr>
        <w:top w:val="none" w:sz="0" w:space="0" w:color="auto"/>
        <w:left w:val="none" w:sz="0" w:space="0" w:color="auto"/>
        <w:bottom w:val="none" w:sz="0" w:space="0" w:color="auto"/>
        <w:right w:val="none" w:sz="0" w:space="0" w:color="auto"/>
      </w:divBdr>
    </w:div>
    <w:div w:id="1791240209">
      <w:bodyDiv w:val="1"/>
      <w:marLeft w:val="0"/>
      <w:marRight w:val="0"/>
      <w:marTop w:val="0"/>
      <w:marBottom w:val="0"/>
      <w:divBdr>
        <w:top w:val="none" w:sz="0" w:space="0" w:color="auto"/>
        <w:left w:val="none" w:sz="0" w:space="0" w:color="auto"/>
        <w:bottom w:val="none" w:sz="0" w:space="0" w:color="auto"/>
        <w:right w:val="none" w:sz="0" w:space="0" w:color="auto"/>
      </w:divBdr>
    </w:div>
    <w:div w:id="1915968138">
      <w:bodyDiv w:val="1"/>
      <w:marLeft w:val="0"/>
      <w:marRight w:val="0"/>
      <w:marTop w:val="0"/>
      <w:marBottom w:val="0"/>
      <w:divBdr>
        <w:top w:val="none" w:sz="0" w:space="0" w:color="auto"/>
        <w:left w:val="none" w:sz="0" w:space="0" w:color="auto"/>
        <w:bottom w:val="none" w:sz="0" w:space="0" w:color="auto"/>
        <w:right w:val="none" w:sz="0" w:space="0" w:color="auto"/>
      </w:divBdr>
      <w:divsChild>
        <w:div w:id="1407417263">
          <w:marLeft w:val="446"/>
          <w:marRight w:val="0"/>
          <w:marTop w:val="0"/>
          <w:marBottom w:val="0"/>
          <w:divBdr>
            <w:top w:val="none" w:sz="0" w:space="0" w:color="auto"/>
            <w:left w:val="none" w:sz="0" w:space="0" w:color="auto"/>
            <w:bottom w:val="none" w:sz="0" w:space="0" w:color="auto"/>
            <w:right w:val="none" w:sz="0" w:space="0" w:color="auto"/>
          </w:divBdr>
        </w:div>
        <w:div w:id="796799753">
          <w:marLeft w:val="446"/>
          <w:marRight w:val="0"/>
          <w:marTop w:val="0"/>
          <w:marBottom w:val="0"/>
          <w:divBdr>
            <w:top w:val="none" w:sz="0" w:space="0" w:color="auto"/>
            <w:left w:val="none" w:sz="0" w:space="0" w:color="auto"/>
            <w:bottom w:val="none" w:sz="0" w:space="0" w:color="auto"/>
            <w:right w:val="none" w:sz="0" w:space="0" w:color="auto"/>
          </w:divBdr>
        </w:div>
      </w:divsChild>
    </w:div>
    <w:div w:id="2051760396">
      <w:bodyDiv w:val="1"/>
      <w:marLeft w:val="0"/>
      <w:marRight w:val="0"/>
      <w:marTop w:val="0"/>
      <w:marBottom w:val="0"/>
      <w:divBdr>
        <w:top w:val="none" w:sz="0" w:space="0" w:color="auto"/>
        <w:left w:val="none" w:sz="0" w:space="0" w:color="auto"/>
        <w:bottom w:val="none" w:sz="0" w:space="0" w:color="auto"/>
        <w:right w:val="none" w:sz="0" w:space="0" w:color="auto"/>
      </w:divBdr>
      <w:divsChild>
        <w:div w:id="1207330611">
          <w:marLeft w:val="0"/>
          <w:marRight w:val="0"/>
          <w:marTop w:val="0"/>
          <w:marBottom w:val="600"/>
          <w:divBdr>
            <w:top w:val="none" w:sz="0" w:space="0" w:color="auto"/>
            <w:left w:val="none" w:sz="0" w:space="0" w:color="auto"/>
            <w:bottom w:val="none" w:sz="0" w:space="0" w:color="auto"/>
            <w:right w:val="none" w:sz="0" w:space="0" w:color="auto"/>
          </w:divBdr>
        </w:div>
        <w:div w:id="806703660">
          <w:marLeft w:val="0"/>
          <w:marRight w:val="0"/>
          <w:marTop w:val="0"/>
          <w:marBottom w:val="600"/>
          <w:divBdr>
            <w:top w:val="none" w:sz="0" w:space="0" w:color="auto"/>
            <w:left w:val="none" w:sz="0" w:space="0" w:color="auto"/>
            <w:bottom w:val="none" w:sz="0" w:space="0" w:color="auto"/>
            <w:right w:val="none" w:sz="0" w:space="0" w:color="auto"/>
          </w:divBdr>
        </w:div>
      </w:divsChild>
    </w:div>
    <w:div w:id="2123646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en.wikipedia.org/wiki/Granger_causality"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s://data.cdc.gov/Policy-Surveillance/U-S-State-and-Territorial-Public-Mask-Mandates-Fro/62d6-pm5i" TargetMode="External"/><Relationship Id="rId7" Type="http://schemas.openxmlformats.org/officeDocument/2006/relationships/image" Target="media/image3.png"/><Relationship Id="rId12" Type="http://schemas.openxmlformats.org/officeDocument/2006/relationships/hyperlink" Target="https://en.wikipedia.org/wiki/Forecasting" TargetMode="External"/><Relationship Id="rId17" Type="http://schemas.openxmlformats.org/officeDocument/2006/relationships/image" Target="media/image8.png"/><Relationship Id="rId25" Type="http://schemas.openxmlformats.org/officeDocument/2006/relationships/hyperlink" Target="https://github.com/nytimes/covid-19-data" TargetMode="External"/><Relationship Id="rId33" Type="http://schemas.openxmlformats.org/officeDocument/2006/relationships/hyperlink" Target="https://github.com/aaliyahfiala42/data-512-a7"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GeneralMills/pytrend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Time_series" TargetMode="External"/><Relationship Id="rId24" Type="http://schemas.openxmlformats.org/officeDocument/2006/relationships/hyperlink" Target="https://www.ncbi.nlm.nih.gov/pmc/articles/PMC7757783/" TargetMode="External"/><Relationship Id="rId32" Type="http://schemas.openxmlformats.org/officeDocument/2006/relationships/hyperlink" Target="https://www.kaggle.com/antgoldbloom/covid19-data-from-john-hopkins-university?select=RAW_us_confirmed_cases.csv"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jmir.org/2020/12/e23518" TargetMode="External"/><Relationship Id="rId36" Type="http://schemas.openxmlformats.org/officeDocument/2006/relationships/hyperlink" Target="https://github.com/GoogleCloudPlatform/covid-19-open-data/blob/main/docs/table-vaccination-search-insights.md" TargetMode="External"/><Relationship Id="rId10" Type="http://schemas.openxmlformats.org/officeDocument/2006/relationships/hyperlink" Target="https://en.wikipedia.org/wiki/Statistical_hypothesis_testing" TargetMode="External"/><Relationship Id="rId19" Type="http://schemas.openxmlformats.org/officeDocument/2006/relationships/image" Target="media/image10.png"/><Relationship Id="rId31" Type="http://schemas.openxmlformats.org/officeDocument/2006/relationships/hyperlink" Target="https://www.netmarketshare.com/search-engine-market-share.aspx" TargetMode="External"/><Relationship Id="rId4" Type="http://schemas.openxmlformats.org/officeDocument/2006/relationships/webSettings" Target="webSettings.xml"/><Relationship Id="rId9" Type="http://schemas.openxmlformats.org/officeDocument/2006/relationships/hyperlink" Target="https://en.wikipedia.org/wiki/Correlation" TargetMode="External"/><Relationship Id="rId14" Type="http://schemas.openxmlformats.org/officeDocument/2006/relationships/hyperlink" Target="https://www.youtube.com/watch?v=FfAdemDkLsc&amp;feature=youtu.be" TargetMode="External"/><Relationship Id="rId22" Type="http://schemas.openxmlformats.org/officeDocument/2006/relationships/image" Target="media/image13.png"/><Relationship Id="rId27" Type="http://schemas.openxmlformats.org/officeDocument/2006/relationships/hyperlink" Target="https://towardsdatascience.com/four-ways-to-quantify-synchrony-between-time-series-data-b99136c4a9c9" TargetMode="External"/><Relationship Id="rId30" Type="http://schemas.openxmlformats.org/officeDocument/2006/relationships/hyperlink" Target="https://www.mscbs.gob.es/profesionales/saludPublica/ccayes/alertasActual/nCov-China/documentos/ITCoronavirus.pdf" TargetMode="External"/><Relationship Id="rId35" Type="http://schemas.openxmlformats.org/officeDocument/2006/relationships/hyperlink" Target="https://github.com/GoogleCloudPlatform/covid-19-open-data/blob/main/docs/table-search-trends.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4149</TotalTime>
  <Pages>18</Pages>
  <Words>5714</Words>
  <Characters>32574</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130</cp:revision>
  <dcterms:created xsi:type="dcterms:W3CDTF">2022-12-04T20:16:00Z</dcterms:created>
  <dcterms:modified xsi:type="dcterms:W3CDTF">2022-12-10T05:17:00Z</dcterms:modified>
</cp:coreProperties>
</file>