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9F82" w14:textId="77777777" w:rsidR="00852244" w:rsidRDefault="009635CD">
      <w:pPr>
        <w:spacing w:after="161" w:line="259" w:lineRule="auto"/>
        <w:ind w:left="62"/>
        <w:jc w:val="center"/>
      </w:pPr>
      <w:r>
        <w:rPr>
          <w:b/>
          <w:sz w:val="28"/>
        </w:rPr>
        <w:t>Project Design Phase-II</w:t>
      </w:r>
      <w:r>
        <w:rPr>
          <w:sz w:val="28"/>
        </w:rPr>
        <w:t xml:space="preserve"> </w:t>
      </w:r>
    </w:p>
    <w:p w14:paraId="7FC6FB70" w14:textId="77777777" w:rsidR="00852244" w:rsidRDefault="009635CD">
      <w:pPr>
        <w:spacing w:after="114" w:line="259" w:lineRule="auto"/>
        <w:ind w:left="62" w:right="7"/>
        <w:jc w:val="center"/>
      </w:pPr>
      <w:r>
        <w:rPr>
          <w:b/>
          <w:sz w:val="28"/>
        </w:rPr>
        <w:t>Data Flow Diagram &amp; User Stories</w:t>
      </w:r>
      <w:r>
        <w:rPr>
          <w:sz w:val="28"/>
        </w:rPr>
        <w:t xml:space="preserve"> </w:t>
      </w:r>
    </w:p>
    <w:p w14:paraId="0FA90741" w14:textId="77777777" w:rsidR="00852244" w:rsidRDefault="009635C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659" w:type="dxa"/>
        <w:tblInd w:w="711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5248"/>
      </w:tblGrid>
      <w:tr w:rsidR="00852244" w14:paraId="4B2C6C9F" w14:textId="77777777">
        <w:trPr>
          <w:trHeight w:val="46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FCFD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4E7A" w14:textId="3109D39A" w:rsidR="00852244" w:rsidRDefault="009635CD">
            <w:pPr>
              <w:spacing w:after="0" w:line="259" w:lineRule="auto"/>
              <w:ind w:left="0" w:firstLine="0"/>
            </w:pPr>
            <w:r>
              <w:t>30</w:t>
            </w:r>
            <w:r>
              <w:t xml:space="preserve"> June</w:t>
            </w:r>
            <w:r>
              <w:t xml:space="preserve"> 2025 </w:t>
            </w:r>
          </w:p>
        </w:tc>
      </w:tr>
      <w:tr w:rsidR="00852244" w14:paraId="05CE5D2E" w14:textId="77777777">
        <w:trPr>
          <w:trHeight w:val="46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E27D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76E7" w14:textId="5C4649E1" w:rsidR="00852244" w:rsidRDefault="009635CD">
            <w:pPr>
              <w:spacing w:after="0" w:line="259" w:lineRule="auto"/>
              <w:ind w:left="0" w:firstLine="0"/>
            </w:pPr>
            <w:r w:rsidRPr="009635CD">
              <w:t>LTVIP2025TMID30156</w:t>
            </w:r>
          </w:p>
        </w:tc>
      </w:tr>
      <w:tr w:rsidR="00852244" w14:paraId="720E78E5" w14:textId="77777777">
        <w:trPr>
          <w:trHeight w:val="456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96F59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87AB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Educational Organisation Using ServiceNow </w:t>
            </w:r>
          </w:p>
        </w:tc>
      </w:tr>
      <w:tr w:rsidR="00852244" w14:paraId="741C73A1" w14:textId="77777777">
        <w:trPr>
          <w:trHeight w:val="46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D7DD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F7B3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4 Marks </w:t>
            </w:r>
          </w:p>
        </w:tc>
      </w:tr>
    </w:tbl>
    <w:p w14:paraId="028CCD05" w14:textId="77777777" w:rsidR="00852244" w:rsidRDefault="009635CD">
      <w:pPr>
        <w:spacing w:after="160" w:line="259" w:lineRule="auto"/>
        <w:ind w:left="0" w:firstLine="0"/>
      </w:pPr>
      <w:r>
        <w:t xml:space="preserve"> </w:t>
      </w:r>
    </w:p>
    <w:p w14:paraId="6EA1F116" w14:textId="77777777" w:rsidR="00852244" w:rsidRDefault="009635CD">
      <w:pPr>
        <w:spacing w:after="158" w:line="259" w:lineRule="auto"/>
        <w:ind w:left="-5"/>
      </w:pPr>
      <w:r>
        <w:rPr>
          <w:b/>
        </w:rPr>
        <w:t>Data Flow Diagrams:</w:t>
      </w:r>
      <w:r>
        <w:t xml:space="preserve"> </w:t>
      </w:r>
    </w:p>
    <w:p w14:paraId="55AAC2A4" w14:textId="77777777" w:rsidR="00852244" w:rsidRDefault="009635CD">
      <w:pPr>
        <w:ind w:left="-5"/>
      </w:pPr>
      <w:r>
        <w:t xml:space="preserve">A </w:t>
      </w:r>
      <w:r>
        <w:rPr>
          <w:b/>
        </w:rPr>
        <w:t>Data Flow Diagram (DFD)</w:t>
      </w:r>
      <w:r>
        <w:t xml:space="preserve"> offers a visual blueprint of how information travels through the </w:t>
      </w:r>
      <w:r>
        <w:rPr>
          <w:i/>
        </w:rPr>
        <w:t>Educational Institution’s ServiceNow system</w:t>
      </w:r>
      <w:r>
        <w:t xml:space="preserve">. It helps stakeholders grasp how students interact with the service portal, how their requests are categorized, processed, and resolved. </w:t>
      </w:r>
    </w:p>
    <w:p w14:paraId="12FA02D8" w14:textId="77777777" w:rsidR="00852244" w:rsidRDefault="009635CD">
      <w:pPr>
        <w:ind w:left="-5"/>
      </w:pPr>
      <w:r>
        <w:t xml:space="preserve">In this project, a well-structured DFD clearly illustrates: </w:t>
      </w:r>
    </w:p>
    <w:p w14:paraId="1C4BD636" w14:textId="77777777" w:rsidR="00852244" w:rsidRDefault="009635CD">
      <w:pPr>
        <w:numPr>
          <w:ilvl w:val="0"/>
          <w:numId w:val="1"/>
        </w:numPr>
        <w:ind w:hanging="361"/>
      </w:pPr>
      <w:r>
        <w:t xml:space="preserve">How students, faculty, and support agents initiate service requests through a centralized </w:t>
      </w:r>
      <w:r>
        <w:rPr>
          <w:b/>
        </w:rPr>
        <w:t>ServiceNow portal</w:t>
      </w:r>
      <w:r>
        <w:t xml:space="preserve"> </w:t>
      </w:r>
    </w:p>
    <w:p w14:paraId="2465A2DF" w14:textId="77777777" w:rsidR="00852244" w:rsidRDefault="009635CD">
      <w:pPr>
        <w:numPr>
          <w:ilvl w:val="0"/>
          <w:numId w:val="1"/>
        </w:numPr>
        <w:ind w:hanging="361"/>
      </w:pPr>
      <w:r>
        <w:t xml:space="preserve">How data is automatically categorized, validated, and routed to specific </w:t>
      </w:r>
      <w:r>
        <w:rPr>
          <w:b/>
        </w:rPr>
        <w:t>assignment groups</w:t>
      </w:r>
      <w:r>
        <w:t xml:space="preserve"> like academic help desks or IT teams </w:t>
      </w:r>
    </w:p>
    <w:p w14:paraId="6A2602E6" w14:textId="77777777" w:rsidR="00852244" w:rsidRDefault="009635CD">
      <w:pPr>
        <w:numPr>
          <w:ilvl w:val="0"/>
          <w:numId w:val="1"/>
        </w:numPr>
        <w:ind w:hanging="361"/>
      </w:pPr>
      <w:r>
        <w:t xml:space="preserve">How information is updated in real time within dashboards and </w:t>
      </w:r>
      <w:r>
        <w:rPr>
          <w:b/>
        </w:rPr>
        <w:t>knowledge bases</w:t>
      </w:r>
      <w:r>
        <w:t xml:space="preserve">, ensuring transparency </w:t>
      </w:r>
    </w:p>
    <w:p w14:paraId="4F4A331B" w14:textId="77777777" w:rsidR="00852244" w:rsidRDefault="009635CD">
      <w:pPr>
        <w:numPr>
          <w:ilvl w:val="0"/>
          <w:numId w:val="1"/>
        </w:numPr>
        <w:ind w:hanging="361"/>
      </w:pPr>
      <w:r>
        <w:t xml:space="preserve">Where system logs, request status updates, and student records are securely stored for administrative access </w:t>
      </w:r>
    </w:p>
    <w:p w14:paraId="6C976ED1" w14:textId="77777777" w:rsidR="00852244" w:rsidRDefault="009635CD">
      <w:pPr>
        <w:ind w:left="-5"/>
      </w:pPr>
      <w:r>
        <w:t xml:space="preserve">This diagram not only represents the </w:t>
      </w:r>
      <w:r>
        <w:rPr>
          <w:b/>
        </w:rPr>
        <w:t>empathize and design phases</w:t>
      </w:r>
      <w:r>
        <w:t xml:space="preserve"> but also sets a strong foundation for planning automation, escalation paths, and real-time analytics in an educational environment. </w:t>
      </w:r>
    </w:p>
    <w:p w14:paraId="08834A3B" w14:textId="77777777" w:rsidR="00852244" w:rsidRDefault="009635CD">
      <w:pPr>
        <w:ind w:left="-5"/>
      </w:pPr>
      <w:r>
        <w:t xml:space="preserve">. </w:t>
      </w:r>
    </w:p>
    <w:p w14:paraId="2FC3681E" w14:textId="0219640C" w:rsidR="00852244" w:rsidRDefault="009635CD" w:rsidP="009635CD">
      <w:pPr>
        <w:spacing w:after="105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35EC06A" wp14:editId="650845B9">
            <wp:extent cx="3762375" cy="2057146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097" w14:textId="0CDB33FD" w:rsidR="00852244" w:rsidRDefault="009635CD">
      <w:pPr>
        <w:spacing w:after="0" w:line="259" w:lineRule="auto"/>
        <w:ind w:left="0" w:firstLine="0"/>
      </w:pPr>
      <w:r>
        <w:rPr>
          <w:b/>
        </w:rPr>
        <w:lastRenderedPageBreak/>
        <w:t xml:space="preserve">Example: </w:t>
      </w:r>
      <w:hyperlink r:id="rId6">
        <w:r>
          <w:rPr>
            <w:b/>
            <w:color w:val="0563C1"/>
            <w:u w:val="single" w:color="0563C1"/>
          </w:rPr>
          <w:t>(Simplified)</w:t>
        </w:r>
      </w:hyperlink>
      <w:hyperlink r:id="rId7">
        <w:r>
          <w:t xml:space="preserve"> </w:t>
        </w:r>
      </w:hyperlink>
      <w:r>
        <w:t xml:space="preserve"> </w:t>
      </w:r>
    </w:p>
    <w:p w14:paraId="5AE99BD0" w14:textId="77777777" w:rsidR="00852244" w:rsidRDefault="009635CD">
      <w:pPr>
        <w:spacing w:after="108" w:line="259" w:lineRule="auto"/>
        <w:ind w:left="0" w:firstLine="0"/>
      </w:pPr>
      <w:r>
        <w:t xml:space="preserve"> </w:t>
      </w:r>
    </w:p>
    <w:p w14:paraId="4F0B5740" w14:textId="77777777" w:rsidR="00852244" w:rsidRDefault="009635CD">
      <w:pPr>
        <w:spacing w:after="53" w:line="350" w:lineRule="auto"/>
        <w:ind w:left="0" w:right="2647" w:firstLine="0"/>
      </w:pPr>
      <w:r>
        <w:rPr>
          <w:noProof/>
        </w:rPr>
        <w:drawing>
          <wp:inline distT="0" distB="0" distL="0" distR="0" wp14:anchorId="06373AE8" wp14:editId="0FDB83D7">
            <wp:extent cx="3978783" cy="265239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783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1F002E" w14:textId="77777777" w:rsidR="00852244" w:rsidRDefault="009635CD">
      <w:pPr>
        <w:spacing w:after="158" w:line="259" w:lineRule="auto"/>
        <w:ind w:left="-5"/>
      </w:pPr>
      <w:r>
        <w:rPr>
          <w:b/>
        </w:rPr>
        <w:t>User Stories</w:t>
      </w:r>
      <w:r>
        <w:t xml:space="preserve"> </w:t>
      </w:r>
    </w:p>
    <w:p w14:paraId="1D569498" w14:textId="77777777" w:rsidR="00852244" w:rsidRDefault="009635CD">
      <w:pPr>
        <w:spacing w:after="0"/>
        <w:ind w:left="-5"/>
      </w:pPr>
      <w:r>
        <w:t xml:space="preserve">Use the below template to list all the user stories for the product. </w:t>
      </w:r>
    </w:p>
    <w:tbl>
      <w:tblPr>
        <w:tblStyle w:val="TableGrid"/>
        <w:tblW w:w="10196" w:type="dxa"/>
        <w:tblInd w:w="5" w:type="dxa"/>
        <w:tblCellMar>
          <w:top w:w="50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469"/>
        <w:gridCol w:w="1436"/>
        <w:gridCol w:w="985"/>
        <w:gridCol w:w="1517"/>
        <w:gridCol w:w="1441"/>
        <w:gridCol w:w="974"/>
        <w:gridCol w:w="2374"/>
      </w:tblGrid>
      <w:tr w:rsidR="00852244" w14:paraId="1C08597E" w14:textId="77777777" w:rsidTr="009635CD">
        <w:trPr>
          <w:trHeight w:val="103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4152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AB50" w14:textId="77777777" w:rsidR="00852244" w:rsidRDefault="009635CD" w:rsidP="009635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 </w:t>
            </w:r>
          </w:p>
          <w:p w14:paraId="22BDE6F5" w14:textId="77777777" w:rsidR="00852244" w:rsidRDefault="009635CD" w:rsidP="009635CD">
            <w:pPr>
              <w:spacing w:after="7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  <w:p w14:paraId="6A51FA63" w14:textId="77777777" w:rsidR="00852244" w:rsidRDefault="009635CD" w:rsidP="009635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(Epic)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A50E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User </w:t>
            </w:r>
          </w:p>
          <w:p w14:paraId="1B6C00A0" w14:textId="77777777" w:rsidR="00852244" w:rsidRDefault="009635CD" w:rsidP="009635CD">
            <w:pPr>
              <w:spacing w:after="7" w:line="259" w:lineRule="auto"/>
              <w:ind w:left="5" w:firstLine="0"/>
            </w:pPr>
            <w:r>
              <w:rPr>
                <w:b/>
              </w:rPr>
              <w:t xml:space="preserve">Story </w:t>
            </w:r>
          </w:p>
          <w:p w14:paraId="1960BB3E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E715" w14:textId="77777777" w:rsidR="00852244" w:rsidRDefault="009635CD" w:rsidP="009635CD">
            <w:pPr>
              <w:spacing w:after="2" w:line="259" w:lineRule="auto"/>
              <w:ind w:left="5" w:firstLine="0"/>
            </w:pPr>
            <w:r>
              <w:rPr>
                <w:b/>
              </w:rPr>
              <w:t xml:space="preserve">User Story / </w:t>
            </w:r>
          </w:p>
          <w:p w14:paraId="10DCD4E4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Task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F484" w14:textId="77777777" w:rsidR="00852244" w:rsidRDefault="009635CD" w:rsidP="009635CD">
            <w:pPr>
              <w:spacing w:after="2" w:line="259" w:lineRule="auto"/>
              <w:ind w:left="5" w:firstLine="0"/>
            </w:pPr>
            <w:r>
              <w:rPr>
                <w:b/>
              </w:rPr>
              <w:t xml:space="preserve">Acceptance </w:t>
            </w:r>
          </w:p>
          <w:p w14:paraId="64B41C94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criteria 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558C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CF67" w14:textId="77777777" w:rsidR="00852244" w:rsidRDefault="009635CD" w:rsidP="009635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Release </w:t>
            </w:r>
          </w:p>
        </w:tc>
      </w:tr>
      <w:tr w:rsidR="00852244" w14:paraId="74BC9591" w14:textId="77777777" w:rsidTr="009635CD">
        <w:trPr>
          <w:trHeight w:val="278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5DFDA9" w14:textId="77777777" w:rsidR="00852244" w:rsidRDefault="009635CD" w:rsidP="009635CD">
            <w:pPr>
              <w:spacing w:after="7" w:line="259" w:lineRule="auto"/>
              <w:ind w:left="5" w:firstLine="0"/>
            </w:pPr>
            <w:r>
              <w:t xml:space="preserve">Student </w:t>
            </w:r>
          </w:p>
          <w:p w14:paraId="3BD8E96D" w14:textId="77777777" w:rsidR="00852244" w:rsidRDefault="009635CD" w:rsidP="009635CD">
            <w:pPr>
              <w:spacing w:after="1980" w:line="259" w:lineRule="auto"/>
              <w:ind w:left="5" w:firstLine="0"/>
            </w:pPr>
            <w:r>
              <w:t xml:space="preserve">(Mobile user) </w:t>
            </w:r>
          </w:p>
          <w:p w14:paraId="0B7FDACF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9F35E" w14:textId="77777777" w:rsidR="00852244" w:rsidRDefault="009635CD" w:rsidP="009635CD">
            <w:pPr>
              <w:spacing w:after="2273" w:line="259" w:lineRule="auto"/>
              <w:ind w:left="0" w:firstLine="0"/>
            </w:pPr>
            <w:r>
              <w:t xml:space="preserve">Registration </w:t>
            </w:r>
          </w:p>
          <w:p w14:paraId="09FA3185" w14:textId="77777777" w:rsidR="00852244" w:rsidRDefault="009635CD" w:rsidP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8305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t xml:space="preserve">USN-1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507F" w14:textId="77777777" w:rsidR="00852244" w:rsidRDefault="009635CD" w:rsidP="009635CD">
            <w:pPr>
              <w:spacing w:after="0" w:line="259" w:lineRule="auto"/>
              <w:ind w:left="5" w:right="38" w:firstLine="0"/>
            </w:pPr>
            <w:r>
              <w:t xml:space="preserve">As a user, I can register for the application by entering my email, password, and confirming my password.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17BD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t xml:space="preserve">I can access my account / dashboard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9464" w14:textId="77777777" w:rsidR="00852244" w:rsidRDefault="009635CD" w:rsidP="009635CD">
            <w:pPr>
              <w:spacing w:after="0" w:line="259" w:lineRule="auto"/>
              <w:ind w:left="5" w:firstLine="0"/>
            </w:pPr>
            <w:r>
              <w:t xml:space="preserve">High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74ED" w14:textId="77777777" w:rsidR="00852244" w:rsidRDefault="009635CD" w:rsidP="009635CD">
            <w:pPr>
              <w:spacing w:after="0" w:line="259" w:lineRule="auto"/>
              <w:ind w:left="0" w:firstLine="0"/>
            </w:pPr>
            <w:r>
              <w:t xml:space="preserve">Sprint-1 </w:t>
            </w:r>
          </w:p>
        </w:tc>
      </w:tr>
      <w:tr w:rsidR="00852244" w14:paraId="04A071AE" w14:textId="77777777" w:rsidTr="009635CD">
        <w:trPr>
          <w:trHeight w:val="249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2C3FB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521AB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5A6B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USN-2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7551" w14:textId="77777777" w:rsidR="00852244" w:rsidRDefault="009635CD">
            <w:pPr>
              <w:spacing w:after="0" w:line="259" w:lineRule="auto"/>
              <w:ind w:left="5" w:right="41" w:firstLine="0"/>
            </w:pPr>
            <w:r>
              <w:t xml:space="preserve">As a user, I will receive confirmation email once I have registered for the application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71FA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I can receive confirmation email &amp; click confirm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5D96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High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0E32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Sprint-1 </w:t>
            </w:r>
          </w:p>
        </w:tc>
      </w:tr>
      <w:tr w:rsidR="00852244" w14:paraId="3AE1C739" w14:textId="77777777" w:rsidTr="009635CD">
        <w:trPr>
          <w:trHeight w:val="116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C7B3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ED4E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838F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USN-3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BD99" w14:textId="77777777" w:rsidR="00852244" w:rsidRDefault="009635CD">
            <w:pPr>
              <w:spacing w:after="0" w:line="259" w:lineRule="auto"/>
              <w:ind w:left="5" w:right="38" w:firstLine="0"/>
            </w:pPr>
            <w:r>
              <w:t xml:space="preserve">As a user, I can register for the application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565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I can register &amp; access the dashboard with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5DE9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Low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9BB8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Sprint-2 </w:t>
            </w:r>
          </w:p>
        </w:tc>
      </w:tr>
      <w:tr w:rsidR="00852244" w14:paraId="32BADB70" w14:textId="77777777" w:rsidTr="009635CD">
        <w:trPr>
          <w:trHeight w:val="104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A655" w14:textId="77777777" w:rsidR="00852244" w:rsidRDefault="009635CD">
            <w:pPr>
              <w:spacing w:after="0" w:line="259" w:lineRule="auto"/>
              <w:ind w:left="5" w:firstLine="0"/>
            </w:pPr>
            <w:r>
              <w:rPr>
                <w:b/>
              </w:rPr>
              <w:lastRenderedPageBreak/>
              <w:t xml:space="preserve">User Type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CF71" w14:textId="77777777" w:rsidR="00852244" w:rsidRDefault="009635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 </w:t>
            </w:r>
          </w:p>
          <w:p w14:paraId="385BDD3F" w14:textId="77777777" w:rsidR="00852244" w:rsidRDefault="009635CD">
            <w:pPr>
              <w:spacing w:after="7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  <w:p w14:paraId="37439764" w14:textId="77777777" w:rsidR="00852244" w:rsidRDefault="009635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(Epic)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870" w14:textId="77777777" w:rsidR="00852244" w:rsidRDefault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User </w:t>
            </w:r>
          </w:p>
          <w:p w14:paraId="0A9763C0" w14:textId="77777777" w:rsidR="00852244" w:rsidRDefault="009635CD">
            <w:pPr>
              <w:spacing w:after="7" w:line="259" w:lineRule="auto"/>
              <w:ind w:left="5" w:firstLine="0"/>
            </w:pPr>
            <w:r>
              <w:rPr>
                <w:b/>
              </w:rPr>
              <w:t xml:space="preserve">Story </w:t>
            </w:r>
          </w:p>
          <w:p w14:paraId="6CDA8607" w14:textId="77777777" w:rsidR="00852244" w:rsidRDefault="009635CD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AD1C" w14:textId="77777777" w:rsidR="00852244" w:rsidRDefault="009635CD">
            <w:pPr>
              <w:spacing w:after="2" w:line="259" w:lineRule="auto"/>
              <w:ind w:left="5" w:firstLine="0"/>
            </w:pPr>
            <w:r>
              <w:rPr>
                <w:b/>
              </w:rPr>
              <w:t xml:space="preserve">User Story / </w:t>
            </w:r>
          </w:p>
          <w:p w14:paraId="4981DAAC" w14:textId="77777777" w:rsidR="00852244" w:rsidRDefault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Task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C79D" w14:textId="77777777" w:rsidR="00852244" w:rsidRDefault="009635CD">
            <w:pPr>
              <w:spacing w:after="2" w:line="259" w:lineRule="auto"/>
              <w:ind w:left="5" w:firstLine="0"/>
            </w:pPr>
            <w:r>
              <w:rPr>
                <w:b/>
              </w:rPr>
              <w:t xml:space="preserve">Acceptance </w:t>
            </w:r>
          </w:p>
          <w:p w14:paraId="6D2C7E51" w14:textId="77777777" w:rsidR="00852244" w:rsidRDefault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criteria 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D0AD" w14:textId="77777777" w:rsidR="00852244" w:rsidRDefault="009635CD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6260" w14:textId="77777777" w:rsidR="00852244" w:rsidRDefault="009635C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Release </w:t>
            </w:r>
          </w:p>
        </w:tc>
      </w:tr>
      <w:tr w:rsidR="00852244" w14:paraId="14C4C3CA" w14:textId="77777777" w:rsidTr="009635CD">
        <w:trPr>
          <w:trHeight w:val="74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11401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94CAC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21F3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3B59" w14:textId="77777777" w:rsidR="00852244" w:rsidRDefault="009635CD">
            <w:pPr>
              <w:spacing w:after="2" w:line="259" w:lineRule="auto"/>
              <w:ind w:left="5" w:firstLine="0"/>
            </w:pPr>
            <w:r>
              <w:t xml:space="preserve">through </w:t>
            </w:r>
          </w:p>
          <w:p w14:paraId="428F9787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Facebook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4F9DA" w14:textId="77777777" w:rsidR="00852244" w:rsidRDefault="009635CD">
            <w:pPr>
              <w:spacing w:after="2" w:line="259" w:lineRule="auto"/>
              <w:ind w:left="5" w:firstLine="0"/>
            </w:pPr>
            <w:r>
              <w:t xml:space="preserve">Facebook </w:t>
            </w:r>
          </w:p>
          <w:p w14:paraId="4EE1D193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Login </w:t>
            </w:r>
          </w:p>
          <w:p w14:paraId="4831C2C7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25FC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F847" w14:textId="77777777" w:rsidR="00852244" w:rsidRDefault="00852244">
            <w:pPr>
              <w:spacing w:after="160" w:line="259" w:lineRule="auto"/>
              <w:ind w:left="0" w:firstLine="0"/>
            </w:pPr>
          </w:p>
        </w:tc>
      </w:tr>
      <w:tr w:rsidR="00852244" w14:paraId="7079070F" w14:textId="77777777" w:rsidTr="009635CD">
        <w:trPr>
          <w:trHeight w:val="161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97E9EF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4F96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1E90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USN-4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3189" w14:textId="77777777" w:rsidR="00852244" w:rsidRDefault="009635CD">
            <w:pPr>
              <w:spacing w:after="0" w:line="259" w:lineRule="auto"/>
              <w:ind w:left="5" w:right="38" w:firstLine="0"/>
            </w:pPr>
            <w:r>
              <w:t xml:space="preserve">As a user, I can register for the application through Gmail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E299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5103" w14:textId="77777777" w:rsidR="00852244" w:rsidRDefault="009635CD">
            <w:pPr>
              <w:spacing w:after="0" w:line="259" w:lineRule="auto"/>
              <w:ind w:left="5" w:firstLine="0"/>
              <w:jc w:val="both"/>
            </w:pPr>
            <w:r>
              <w:t xml:space="preserve">Medium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9AB0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Sprint-1 </w:t>
            </w:r>
          </w:p>
        </w:tc>
      </w:tr>
      <w:tr w:rsidR="00852244" w14:paraId="0334647B" w14:textId="77777777" w:rsidTr="009635CD">
        <w:trPr>
          <w:trHeight w:val="191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0C255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28B3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Login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20B35" w14:textId="77777777" w:rsidR="00852244" w:rsidRDefault="009635CD">
            <w:pPr>
              <w:spacing w:after="1404" w:line="259" w:lineRule="auto"/>
              <w:ind w:left="5" w:firstLine="0"/>
            </w:pPr>
            <w:r>
              <w:t xml:space="preserve">USN-5 </w:t>
            </w:r>
          </w:p>
          <w:p w14:paraId="0864C23B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BF9F9" w14:textId="77777777" w:rsidR="00852244" w:rsidRDefault="009635CD">
            <w:pPr>
              <w:spacing w:after="2" w:line="259" w:lineRule="auto"/>
              <w:ind w:left="5" w:right="38" w:firstLine="0"/>
            </w:pPr>
            <w:r>
              <w:t xml:space="preserve">As a user, I can log into the application by entering email </w:t>
            </w:r>
          </w:p>
          <w:p w14:paraId="5B318332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&amp; password </w:t>
            </w:r>
          </w:p>
          <w:p w14:paraId="158308C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49E8C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33C0B" w14:textId="77777777" w:rsidR="00852244" w:rsidRDefault="009635CD">
            <w:pPr>
              <w:spacing w:after="1404" w:line="259" w:lineRule="auto"/>
              <w:ind w:left="5" w:firstLine="0"/>
            </w:pPr>
            <w:r>
              <w:t xml:space="preserve">High </w:t>
            </w:r>
          </w:p>
          <w:p w14:paraId="04D37460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43C73" w14:textId="77777777" w:rsidR="00852244" w:rsidRDefault="009635CD">
            <w:pPr>
              <w:spacing w:after="1404" w:line="259" w:lineRule="auto"/>
              <w:ind w:left="0" w:firstLine="0"/>
            </w:pPr>
            <w:r>
              <w:t xml:space="preserve">Sprint-1 </w:t>
            </w:r>
          </w:p>
          <w:p w14:paraId="6C2FDCBE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0AEC995A" w14:textId="77777777" w:rsidTr="009635CD">
        <w:trPr>
          <w:trHeight w:val="46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51D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C9661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Dashboard </w:t>
            </w:r>
          </w:p>
          <w:p w14:paraId="4961E497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B4BD9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99940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908C9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2ED5F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933FF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49160355" w14:textId="77777777" w:rsidTr="009635CD">
        <w:trPr>
          <w:trHeight w:val="74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D1C3" w14:textId="77777777" w:rsidR="00852244" w:rsidRDefault="009635CD">
            <w:pPr>
              <w:spacing w:after="2" w:line="259" w:lineRule="auto"/>
              <w:ind w:left="5" w:firstLine="0"/>
            </w:pPr>
            <w:r>
              <w:t xml:space="preserve">Customer </w:t>
            </w:r>
          </w:p>
          <w:p w14:paraId="4052E4EE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(Web user)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5560D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631785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A519D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9B71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2035C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7D2FD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7CFA3493" w14:textId="77777777" w:rsidTr="009635CD">
        <w:trPr>
          <w:trHeight w:val="103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C265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Customer </w:t>
            </w:r>
          </w:p>
          <w:p w14:paraId="225099D3" w14:textId="77777777" w:rsidR="00852244" w:rsidRDefault="009635CD">
            <w:pPr>
              <w:spacing w:after="7" w:line="259" w:lineRule="auto"/>
              <w:ind w:left="5" w:firstLine="0"/>
            </w:pPr>
            <w:r>
              <w:t xml:space="preserve">Care </w:t>
            </w:r>
          </w:p>
          <w:p w14:paraId="0929F452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Executive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E97E7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62F8A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AAAEF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C5896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F2A16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E85A8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7F071D90" w14:textId="77777777" w:rsidTr="009635CD">
        <w:trPr>
          <w:trHeight w:val="46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FF499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Administrator </w:t>
            </w:r>
          </w:p>
          <w:p w14:paraId="50175B89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F7B53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AEFD9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049BA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91BA5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64FD3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1250B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2007C0C0" w14:textId="77777777" w:rsidTr="009635CD">
        <w:trPr>
          <w:trHeight w:val="35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62635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493B3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308B3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1B09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06A8B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4409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EE8D9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6B902F51" w14:textId="77777777" w:rsidTr="009635CD">
        <w:trPr>
          <w:trHeight w:val="35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A3926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57DF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AE385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C75988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285AF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8F44CA" w14:textId="77777777" w:rsidR="00852244" w:rsidRDefault="009635C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EFEC2" w14:textId="77777777" w:rsidR="00852244" w:rsidRDefault="009635C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2244" w14:paraId="32FD59C3" w14:textId="77777777" w:rsidTr="009635CD">
        <w:trPr>
          <w:trHeight w:val="35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2446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4FFF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B6D0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26D9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3224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6AB7" w14:textId="77777777" w:rsidR="00852244" w:rsidRDefault="00852244">
            <w:pPr>
              <w:spacing w:after="160" w:line="259" w:lineRule="auto"/>
              <w:ind w:left="0" w:firstLine="0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CDF1" w14:textId="77777777" w:rsidR="00852244" w:rsidRDefault="00852244">
            <w:pPr>
              <w:spacing w:after="160" w:line="259" w:lineRule="auto"/>
              <w:ind w:left="0" w:firstLine="0"/>
            </w:pPr>
          </w:p>
        </w:tc>
      </w:tr>
    </w:tbl>
    <w:p w14:paraId="3C69650F" w14:textId="77777777" w:rsidR="00852244" w:rsidRDefault="009635CD">
      <w:pPr>
        <w:spacing w:after="0" w:line="259" w:lineRule="auto"/>
        <w:ind w:left="0" w:firstLine="0"/>
        <w:jc w:val="both"/>
      </w:pPr>
      <w:r>
        <w:t xml:space="preserve"> </w:t>
      </w:r>
    </w:p>
    <w:sectPr w:rsidR="00852244">
      <w:pgSz w:w="11904" w:h="16838"/>
      <w:pgMar w:top="1445" w:right="1495" w:bottom="17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51A3"/>
    <w:multiLevelType w:val="hybridMultilevel"/>
    <w:tmpl w:val="5C84B4DC"/>
    <w:lvl w:ilvl="0" w:tplc="113EF8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040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562D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E6B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ECD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CAD5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F2BF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C77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E21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112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44"/>
    <w:rsid w:val="00852244"/>
    <w:rsid w:val="009635CD"/>
    <w:rsid w:val="00A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1DAC"/>
  <w15:docId w15:val="{CA0A7937-EB7E-4853-9CDB-D24ED67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2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Charan</dc:creator>
  <cp:keywords/>
  <cp:lastModifiedBy>tarun akula</cp:lastModifiedBy>
  <cp:revision>2</cp:revision>
  <dcterms:created xsi:type="dcterms:W3CDTF">2025-06-30T11:27:00Z</dcterms:created>
  <dcterms:modified xsi:type="dcterms:W3CDTF">2025-06-30T11:27:00Z</dcterms:modified>
</cp:coreProperties>
</file>