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C73E" w14:textId="18C89665" w:rsidR="00321CF3" w:rsidRDefault="00B534E0" w:rsidP="00B534E0">
      <w:pPr>
        <w:jc w:val="center"/>
        <w:rPr>
          <w:b/>
          <w:bCs/>
          <w:sz w:val="40"/>
          <w:szCs w:val="40"/>
          <w:lang w:val="en-US"/>
        </w:rPr>
      </w:pPr>
      <w:r w:rsidRPr="00B534E0">
        <w:rPr>
          <w:b/>
          <w:bCs/>
          <w:sz w:val="40"/>
          <w:szCs w:val="40"/>
          <w:lang w:val="en-US"/>
        </w:rPr>
        <w:t>SQL vs NoSQL</w:t>
      </w:r>
    </w:p>
    <w:p w14:paraId="0EA26B1A" w14:textId="5A572566" w:rsidR="00B534E0" w:rsidRPr="00B534E0" w:rsidRDefault="00B534E0" w:rsidP="00B534E0">
      <w:pPr>
        <w:jc w:val="both"/>
        <w:rPr>
          <w:b/>
          <w:bCs/>
          <w:lang w:val="en-US"/>
        </w:rPr>
      </w:pPr>
      <w:r w:rsidRPr="00B534E0">
        <w:rPr>
          <w:b/>
          <w:bCs/>
          <w:lang w:val="en-US"/>
        </w:rPr>
        <w:t>What is SQL?</w:t>
      </w:r>
    </w:p>
    <w:p w14:paraId="029219F6" w14:textId="3F02BB5B" w:rsidR="00B534E0" w:rsidRDefault="00B534E0" w:rsidP="00B534E0">
      <w:pPr>
        <w:spacing w:line="360" w:lineRule="auto"/>
        <w:jc w:val="both"/>
        <w:rPr>
          <w:lang w:val="en-US"/>
        </w:rPr>
      </w:pPr>
      <w:r w:rsidRPr="00B534E0">
        <w:rPr>
          <w:lang w:val="en-US"/>
        </w:rPr>
        <w:t xml:space="preserve">SQL, which stands for Structured Query Language, is a domain-specific programming language (e.g., a language targeted to a specific task or problem) that is commonly used for tasks such as inserting, updating, querying, and deleting data within a database. SQL is also used to create and modify database schemas (e.g., data formatting rules, table/index </w:t>
      </w:r>
      <w:proofErr w:type="gramStart"/>
      <w:r w:rsidRPr="00B534E0">
        <w:rPr>
          <w:lang w:val="en-US"/>
        </w:rPr>
        <w:t>structure )</w:t>
      </w:r>
      <w:proofErr w:type="gramEnd"/>
      <w:r w:rsidRPr="00B534E0">
        <w:rPr>
          <w:lang w:val="en-US"/>
        </w:rPr>
        <w:t xml:space="preserve"> as well as define database access and administration parameters.</w:t>
      </w:r>
    </w:p>
    <w:p w14:paraId="151C5E4A" w14:textId="3B536C53" w:rsidR="00B534E0" w:rsidRDefault="00B534E0" w:rsidP="00B534E0">
      <w:pPr>
        <w:spacing w:line="360" w:lineRule="auto"/>
        <w:jc w:val="both"/>
        <w:rPr>
          <w:b/>
          <w:bCs/>
          <w:lang w:val="en-US"/>
        </w:rPr>
      </w:pPr>
      <w:r w:rsidRPr="00B534E0">
        <w:rPr>
          <w:b/>
          <w:bCs/>
          <w:lang w:val="en-US"/>
        </w:rPr>
        <w:t xml:space="preserve">What is </w:t>
      </w:r>
      <w:r>
        <w:rPr>
          <w:b/>
          <w:bCs/>
          <w:lang w:val="en-US"/>
        </w:rPr>
        <w:t>NoSQL</w:t>
      </w:r>
      <w:r w:rsidRPr="00B534E0">
        <w:rPr>
          <w:b/>
          <w:bCs/>
          <w:lang w:val="en-US"/>
        </w:rPr>
        <w:t>?</w:t>
      </w:r>
    </w:p>
    <w:p w14:paraId="5E0DCA3A" w14:textId="22478AF7" w:rsidR="00B534E0" w:rsidRDefault="00B534E0" w:rsidP="00B534E0">
      <w:pPr>
        <w:spacing w:line="360" w:lineRule="auto"/>
        <w:jc w:val="both"/>
        <w:rPr>
          <w:lang w:val="en-US"/>
        </w:rPr>
      </w:pPr>
      <w:r w:rsidRPr="00B534E0">
        <w:rPr>
          <w:lang w:val="en-US"/>
        </w:rPr>
        <w:t>NoSQL, which stands for Not only SQL, is a database management system approach used to ingest, store, and retrieve unstructured data and semi-structured data within a database. This means that data that cannot be analyzed or counted through traditional relational databases (e.g., SQL) can remain in its native format and be ingested into a NoSQL database. The reason it is called NoSQL is to emphasize that these databases can handle non-tabular, non-relational data models as well as support SQL-like query languages.</w:t>
      </w:r>
    </w:p>
    <w:p w14:paraId="2FF4CFE8" w14:textId="35543DC1" w:rsidR="00B534E0" w:rsidRPr="00B534E0" w:rsidRDefault="00B534E0" w:rsidP="00B534E0">
      <w:pPr>
        <w:spacing w:line="360" w:lineRule="auto"/>
        <w:jc w:val="both"/>
        <w:rPr>
          <w:b/>
          <w:bCs/>
          <w:lang w:val="en-US"/>
        </w:rPr>
      </w:pPr>
      <w:r w:rsidRPr="00B534E0">
        <w:rPr>
          <w:b/>
          <w:bCs/>
          <w:lang w:val="en-US"/>
        </w:rPr>
        <w:t>What is structured data?</w:t>
      </w:r>
    </w:p>
    <w:p w14:paraId="3D4D94E5" w14:textId="0B0DEAC7" w:rsidR="00B534E0" w:rsidRDefault="00B534E0" w:rsidP="00B534E0">
      <w:pPr>
        <w:spacing w:line="360" w:lineRule="auto"/>
        <w:jc w:val="both"/>
        <w:rPr>
          <w:lang w:val="en-US"/>
        </w:rPr>
      </w:pPr>
      <w:r w:rsidRPr="00B534E0">
        <w:rPr>
          <w:lang w:val="en-US"/>
        </w:rPr>
        <w:t>Structured data is data that is organized in a consistent, predefined format and often consists of alphanumeric characters. Examples include financial transactions, inventory records, or customer lists which are often stored in SQL databases (e.g., relational databases).</w:t>
      </w:r>
    </w:p>
    <w:p w14:paraId="54C40E52" w14:textId="14298CF7" w:rsidR="00B534E0" w:rsidRPr="00B534E0" w:rsidRDefault="00B534E0" w:rsidP="00B534E0">
      <w:pPr>
        <w:spacing w:line="360" w:lineRule="auto"/>
        <w:jc w:val="both"/>
        <w:rPr>
          <w:b/>
          <w:bCs/>
          <w:lang w:val="en-US"/>
        </w:rPr>
      </w:pPr>
      <w:r w:rsidRPr="00B534E0">
        <w:rPr>
          <w:b/>
          <w:bCs/>
          <w:lang w:val="en-US"/>
        </w:rPr>
        <w:t>What is unstructured data?</w:t>
      </w:r>
    </w:p>
    <w:p w14:paraId="54EF8B67" w14:textId="3C07D6FE" w:rsidR="00B534E0" w:rsidRDefault="00B534E0" w:rsidP="00B534E0">
      <w:pPr>
        <w:spacing w:line="360" w:lineRule="auto"/>
        <w:jc w:val="both"/>
        <w:rPr>
          <w:lang w:val="en-US"/>
        </w:rPr>
      </w:pPr>
      <w:r w:rsidRPr="00B534E0">
        <w:rPr>
          <w:lang w:val="en-US"/>
        </w:rPr>
        <w:t>Unstructured data is data that doesn't have a predefined data model or consistent organization. In addition, unstructured data, such as social media posts, can update and change rapidly while structured data, such as bank transactions, have a much lower rate of change. Examples of unstructured data include pictures, audio files, videos, and maps.</w:t>
      </w:r>
    </w:p>
    <w:p w14:paraId="1EC2059C" w14:textId="6AC35C1B" w:rsidR="00B534E0" w:rsidRPr="00B534E0" w:rsidRDefault="00B534E0" w:rsidP="00B534E0">
      <w:pPr>
        <w:spacing w:line="360" w:lineRule="auto"/>
        <w:jc w:val="both"/>
        <w:rPr>
          <w:b/>
          <w:bCs/>
          <w:lang w:val="en-US"/>
        </w:rPr>
      </w:pPr>
      <w:r w:rsidRPr="00B534E0">
        <w:rPr>
          <w:b/>
          <w:bCs/>
          <w:lang w:val="en-US"/>
        </w:rPr>
        <w:t>What is SQL database?</w:t>
      </w:r>
    </w:p>
    <w:p w14:paraId="32AF2F94" w14:textId="77777777" w:rsidR="00B534E0" w:rsidRPr="00B534E0" w:rsidRDefault="00B534E0" w:rsidP="00B534E0">
      <w:pPr>
        <w:spacing w:line="360" w:lineRule="auto"/>
        <w:jc w:val="both"/>
        <w:rPr>
          <w:lang w:val="en-US"/>
        </w:rPr>
      </w:pPr>
      <w:r w:rsidRPr="00B534E0">
        <w:rPr>
          <w:lang w:val="en-US"/>
        </w:rPr>
        <w:t>When the term "SQL database" is used, it refers to a type of database where SQL is the primary programming language used to create and manage that database. SQL application programming interfaces (APIs) contain groups of functions that enable developers to execute and manage database operations without having to create individual SQL commands over and over.</w:t>
      </w:r>
    </w:p>
    <w:p w14:paraId="05C102DB" w14:textId="77777777" w:rsidR="00B534E0" w:rsidRPr="00B534E0" w:rsidRDefault="00B534E0" w:rsidP="00B534E0">
      <w:pPr>
        <w:spacing w:line="360" w:lineRule="auto"/>
        <w:jc w:val="both"/>
        <w:rPr>
          <w:lang w:val="en-US"/>
        </w:rPr>
      </w:pPr>
    </w:p>
    <w:p w14:paraId="2AA37946" w14:textId="589746FA" w:rsidR="00B534E0" w:rsidRDefault="00B534E0" w:rsidP="00B534E0">
      <w:pPr>
        <w:spacing w:line="360" w:lineRule="auto"/>
        <w:jc w:val="both"/>
        <w:rPr>
          <w:lang w:val="en-US"/>
        </w:rPr>
      </w:pPr>
      <w:r w:rsidRPr="00B534E0">
        <w:rPr>
          <w:lang w:val="en-US"/>
        </w:rPr>
        <w:lastRenderedPageBreak/>
        <w:t>Regardless of whether a SQL database is used to store transactions for a retailer or financial information for a corporation, SQL databases fall under a type of database referred to as relational databases.</w:t>
      </w:r>
    </w:p>
    <w:p w14:paraId="49A8C44A" w14:textId="17CAB443" w:rsidR="00B534E0" w:rsidRPr="00B534E0" w:rsidRDefault="00B534E0" w:rsidP="00B534E0">
      <w:pPr>
        <w:spacing w:line="360" w:lineRule="auto"/>
        <w:jc w:val="both"/>
        <w:rPr>
          <w:b/>
          <w:bCs/>
          <w:lang w:val="en-US"/>
        </w:rPr>
      </w:pPr>
      <w:r w:rsidRPr="00B534E0">
        <w:rPr>
          <w:b/>
          <w:bCs/>
          <w:lang w:val="en-US"/>
        </w:rPr>
        <w:t>What is NoSQL database?</w:t>
      </w:r>
    </w:p>
    <w:p w14:paraId="39C731AC" w14:textId="2795708C" w:rsidR="00B534E0" w:rsidRPr="00B534E0" w:rsidRDefault="00B534E0" w:rsidP="00B534E0">
      <w:pPr>
        <w:spacing w:line="360" w:lineRule="auto"/>
        <w:jc w:val="both"/>
        <w:rPr>
          <w:lang w:val="en-US"/>
        </w:rPr>
      </w:pPr>
      <w:r w:rsidRPr="00B534E0">
        <w:rPr>
          <w:lang w:val="en-US"/>
        </w:rPr>
        <w:t>NoSQL databases are databases that utilize a flexible schema that accommodates unstructured data and semi-structured data while also utilizing a non-tabular data storage method.</w:t>
      </w:r>
    </w:p>
    <w:p w14:paraId="77ACD0E0" w14:textId="2EFBD872" w:rsidR="00B534E0" w:rsidRDefault="00B534E0" w:rsidP="00B534E0">
      <w:pPr>
        <w:spacing w:line="360" w:lineRule="auto"/>
        <w:jc w:val="both"/>
        <w:rPr>
          <w:lang w:val="en-US"/>
        </w:rPr>
      </w:pPr>
      <w:r w:rsidRPr="00B534E0">
        <w:rPr>
          <w:lang w:val="en-US"/>
        </w:rPr>
        <w:t>The use of a flexible schema enables NoSQL databases to ingest unstructured data in its native format (e.g., .txt, .JPG, MP3), which is not possible with SQL databases due to the requirement that all data align to a predefined format. Further, when NoSQL databases store data, flexible data models are employed so that unstructured data files can have different data structures and still be stored within the same collection</w:t>
      </w:r>
      <w:r>
        <w:rPr>
          <w:lang w:val="en-US"/>
        </w:rPr>
        <w:t>.</w:t>
      </w:r>
    </w:p>
    <w:p w14:paraId="5C6F0AC8" w14:textId="5B1E4ACB" w:rsidR="00B534E0" w:rsidRDefault="00B534E0" w:rsidP="00B534E0">
      <w:pPr>
        <w:spacing w:line="360" w:lineRule="auto"/>
        <w:jc w:val="both"/>
        <w:rPr>
          <w:b/>
          <w:bCs/>
          <w:lang w:val="en-US"/>
        </w:rPr>
      </w:pPr>
      <w:r w:rsidRPr="00B534E0">
        <w:rPr>
          <w:b/>
          <w:bCs/>
          <w:lang w:val="en-US"/>
        </w:rPr>
        <w:t xml:space="preserve">SQL database use cases </w:t>
      </w:r>
    </w:p>
    <w:p w14:paraId="57E2E838" w14:textId="11028DCE" w:rsidR="00B534E0" w:rsidRPr="00B534E0" w:rsidRDefault="00B534E0" w:rsidP="00B534E0">
      <w:pPr>
        <w:spacing w:line="360" w:lineRule="auto"/>
        <w:jc w:val="both"/>
        <w:rPr>
          <w:b/>
          <w:bCs/>
          <w:lang w:val="en-US"/>
        </w:rPr>
      </w:pPr>
      <w:r w:rsidRPr="00B534E0">
        <w:rPr>
          <w:b/>
          <w:bCs/>
          <w:lang w:val="en-US"/>
        </w:rPr>
        <w:t>Regulatory compliance</w:t>
      </w:r>
    </w:p>
    <w:p w14:paraId="39F92D85" w14:textId="2A06C492" w:rsidR="00B534E0" w:rsidRPr="00B534E0" w:rsidRDefault="00B534E0" w:rsidP="00B534E0">
      <w:pPr>
        <w:pStyle w:val="ListParagraph"/>
        <w:numPr>
          <w:ilvl w:val="0"/>
          <w:numId w:val="1"/>
        </w:numPr>
        <w:spacing w:line="360" w:lineRule="auto"/>
        <w:jc w:val="both"/>
        <w:rPr>
          <w:lang w:val="en-US"/>
        </w:rPr>
      </w:pPr>
      <w:r w:rsidRPr="00B534E0">
        <w:rPr>
          <w:lang w:val="en-US"/>
        </w:rPr>
        <w:t>Because SQL database structure lends itself to ACID compliance, they are often used for the purposes of storing data that must meet certain governmental or industry standards.</w:t>
      </w:r>
    </w:p>
    <w:p w14:paraId="5FDF6057" w14:textId="60AFD95F" w:rsidR="00B534E0" w:rsidRPr="00B534E0" w:rsidRDefault="00B534E0" w:rsidP="00B534E0">
      <w:pPr>
        <w:pStyle w:val="ListParagraph"/>
        <w:numPr>
          <w:ilvl w:val="0"/>
          <w:numId w:val="1"/>
        </w:numPr>
        <w:spacing w:line="360" w:lineRule="auto"/>
        <w:jc w:val="both"/>
        <w:rPr>
          <w:lang w:val="en-US"/>
        </w:rPr>
      </w:pPr>
      <w:r w:rsidRPr="00B534E0">
        <w:rPr>
          <w:lang w:val="en-US"/>
        </w:rPr>
        <w:t>The use cases below all involve some level of ACID compliance.</w:t>
      </w:r>
    </w:p>
    <w:p w14:paraId="2092C360" w14:textId="55330487" w:rsidR="00B534E0" w:rsidRPr="00B534E0" w:rsidRDefault="00B534E0" w:rsidP="00B534E0">
      <w:pPr>
        <w:spacing w:line="360" w:lineRule="auto"/>
        <w:jc w:val="both"/>
        <w:rPr>
          <w:b/>
          <w:bCs/>
          <w:lang w:val="en-US"/>
        </w:rPr>
      </w:pPr>
      <w:r w:rsidRPr="00B534E0">
        <w:rPr>
          <w:b/>
          <w:bCs/>
          <w:lang w:val="en-US"/>
        </w:rPr>
        <w:t>Transactional databases</w:t>
      </w:r>
    </w:p>
    <w:p w14:paraId="4FC3AE4B" w14:textId="74ADFEBB" w:rsidR="00B534E0" w:rsidRPr="00B534E0" w:rsidRDefault="00B534E0" w:rsidP="00B534E0">
      <w:pPr>
        <w:pStyle w:val="ListParagraph"/>
        <w:numPr>
          <w:ilvl w:val="0"/>
          <w:numId w:val="2"/>
        </w:numPr>
        <w:spacing w:line="360" w:lineRule="auto"/>
        <w:jc w:val="both"/>
        <w:rPr>
          <w:lang w:val="en-US"/>
        </w:rPr>
      </w:pPr>
      <w:r w:rsidRPr="00B534E0">
        <w:rPr>
          <w:lang w:val="en-US"/>
        </w:rPr>
        <w:t>Transactional databases</w:t>
      </w:r>
      <w:r w:rsidRPr="00B534E0">
        <w:rPr>
          <w:lang w:val="en-US"/>
        </w:rPr>
        <w:t xml:space="preserve"> </w:t>
      </w:r>
      <w:r w:rsidRPr="00B534E0">
        <w:rPr>
          <w:lang w:val="en-US"/>
        </w:rPr>
        <w:t>store data that results from an interaction between two or more parties.</w:t>
      </w:r>
    </w:p>
    <w:p w14:paraId="6F208480" w14:textId="6921C3CC" w:rsidR="00B534E0" w:rsidRPr="00B534E0" w:rsidRDefault="00B534E0" w:rsidP="00B534E0">
      <w:pPr>
        <w:spacing w:line="360" w:lineRule="auto"/>
        <w:jc w:val="both"/>
        <w:rPr>
          <w:lang w:val="en-US"/>
        </w:rPr>
      </w:pPr>
      <w:r w:rsidRPr="00B534E0">
        <w:rPr>
          <w:lang w:val="en-US"/>
        </w:rPr>
        <w:t>Examples:</w:t>
      </w:r>
    </w:p>
    <w:p w14:paraId="4D880ED9" w14:textId="77777777" w:rsidR="00B534E0" w:rsidRPr="00B534E0" w:rsidRDefault="00B534E0" w:rsidP="00B534E0">
      <w:pPr>
        <w:pStyle w:val="ListParagraph"/>
        <w:numPr>
          <w:ilvl w:val="0"/>
          <w:numId w:val="2"/>
        </w:numPr>
        <w:spacing w:line="360" w:lineRule="auto"/>
        <w:jc w:val="both"/>
        <w:rPr>
          <w:lang w:val="en-US"/>
        </w:rPr>
      </w:pPr>
      <w:r w:rsidRPr="00B534E0">
        <w:rPr>
          <w:lang w:val="en-US"/>
        </w:rPr>
        <w:t>Retailer point-of-sale (</w:t>
      </w:r>
      <w:proofErr w:type="spellStart"/>
      <w:r w:rsidRPr="00B534E0">
        <w:rPr>
          <w:lang w:val="en-US"/>
        </w:rPr>
        <w:t>PoS</w:t>
      </w:r>
      <w:proofErr w:type="spellEnd"/>
      <w:r w:rsidRPr="00B534E0">
        <w:rPr>
          <w:lang w:val="en-US"/>
        </w:rPr>
        <w:t>) databases</w:t>
      </w:r>
    </w:p>
    <w:p w14:paraId="77AE677B" w14:textId="77777777" w:rsidR="00B534E0" w:rsidRPr="00B534E0" w:rsidRDefault="00B534E0" w:rsidP="00B534E0">
      <w:pPr>
        <w:pStyle w:val="ListParagraph"/>
        <w:numPr>
          <w:ilvl w:val="0"/>
          <w:numId w:val="2"/>
        </w:numPr>
        <w:spacing w:line="360" w:lineRule="auto"/>
        <w:jc w:val="both"/>
        <w:rPr>
          <w:lang w:val="en-US"/>
        </w:rPr>
      </w:pPr>
      <w:r w:rsidRPr="00B534E0">
        <w:rPr>
          <w:lang w:val="en-US"/>
        </w:rPr>
        <w:t>Healthcare prescription and order databases</w:t>
      </w:r>
    </w:p>
    <w:p w14:paraId="78C4D2EA" w14:textId="77777777" w:rsidR="00B534E0" w:rsidRPr="00B534E0" w:rsidRDefault="00B534E0" w:rsidP="00B534E0">
      <w:pPr>
        <w:pStyle w:val="ListParagraph"/>
        <w:numPr>
          <w:ilvl w:val="0"/>
          <w:numId w:val="2"/>
        </w:numPr>
        <w:spacing w:line="360" w:lineRule="auto"/>
        <w:jc w:val="both"/>
        <w:rPr>
          <w:lang w:val="en-US"/>
        </w:rPr>
      </w:pPr>
      <w:r w:rsidRPr="00B534E0">
        <w:rPr>
          <w:lang w:val="en-US"/>
        </w:rPr>
        <w:t>Commercial banking</w:t>
      </w:r>
    </w:p>
    <w:p w14:paraId="2BDF33F8" w14:textId="2CD97940" w:rsidR="00B534E0" w:rsidRPr="00B534E0" w:rsidRDefault="00B534E0" w:rsidP="00B534E0">
      <w:pPr>
        <w:pStyle w:val="ListParagraph"/>
        <w:numPr>
          <w:ilvl w:val="0"/>
          <w:numId w:val="2"/>
        </w:numPr>
        <w:spacing w:line="360" w:lineRule="auto"/>
        <w:jc w:val="both"/>
        <w:rPr>
          <w:lang w:val="en-US"/>
        </w:rPr>
      </w:pPr>
      <w:r w:rsidRPr="00B534E0">
        <w:rPr>
          <w:lang w:val="en-US"/>
        </w:rPr>
        <w:t>Accounting and financial recordkeeping databases</w:t>
      </w:r>
    </w:p>
    <w:p w14:paraId="602E65D4" w14:textId="2E0D6305" w:rsidR="00B534E0" w:rsidRPr="00B534E0" w:rsidRDefault="00B534E0" w:rsidP="00B534E0">
      <w:pPr>
        <w:spacing w:line="360" w:lineRule="auto"/>
        <w:jc w:val="both"/>
        <w:rPr>
          <w:b/>
          <w:bCs/>
          <w:lang w:val="en-US"/>
        </w:rPr>
      </w:pPr>
      <w:r w:rsidRPr="00B534E0">
        <w:rPr>
          <w:b/>
          <w:bCs/>
          <w:lang w:val="en-US"/>
        </w:rPr>
        <w:t>Enterprise resource planning (ERP) systems</w:t>
      </w:r>
    </w:p>
    <w:p w14:paraId="3A53D08A" w14:textId="529C7754" w:rsidR="00B534E0" w:rsidRPr="00B534E0" w:rsidRDefault="00B534E0" w:rsidP="00B534E0">
      <w:pPr>
        <w:pStyle w:val="ListParagraph"/>
        <w:numPr>
          <w:ilvl w:val="0"/>
          <w:numId w:val="3"/>
        </w:numPr>
        <w:spacing w:line="360" w:lineRule="auto"/>
        <w:jc w:val="both"/>
        <w:rPr>
          <w:lang w:val="en-US"/>
        </w:rPr>
      </w:pPr>
      <w:r w:rsidRPr="00B534E0">
        <w:rPr>
          <w:lang w:val="en-US"/>
        </w:rPr>
        <w:t>ERP systems are used to help businesses manage processes that are key to operations, employee management, production, and more.</w:t>
      </w:r>
    </w:p>
    <w:p w14:paraId="4E4F6B8A" w14:textId="579ABA6A" w:rsidR="00B534E0" w:rsidRPr="00B534E0" w:rsidRDefault="00B534E0" w:rsidP="00B534E0">
      <w:pPr>
        <w:spacing w:line="360" w:lineRule="auto"/>
        <w:jc w:val="both"/>
        <w:rPr>
          <w:lang w:val="en-US"/>
        </w:rPr>
      </w:pPr>
      <w:r w:rsidRPr="00B534E0">
        <w:rPr>
          <w:lang w:val="en-US"/>
        </w:rPr>
        <w:t>Examples:</w:t>
      </w:r>
    </w:p>
    <w:p w14:paraId="57DD7582" w14:textId="77777777" w:rsidR="00B534E0" w:rsidRPr="00B534E0" w:rsidRDefault="00B534E0" w:rsidP="00B534E0">
      <w:pPr>
        <w:pStyle w:val="ListParagraph"/>
        <w:numPr>
          <w:ilvl w:val="0"/>
          <w:numId w:val="3"/>
        </w:numPr>
        <w:spacing w:line="360" w:lineRule="auto"/>
        <w:jc w:val="both"/>
        <w:rPr>
          <w:lang w:val="en-US"/>
        </w:rPr>
      </w:pPr>
      <w:r w:rsidRPr="00B534E0">
        <w:rPr>
          <w:lang w:val="en-US"/>
        </w:rPr>
        <w:t>Human resources databases</w:t>
      </w:r>
    </w:p>
    <w:p w14:paraId="65F1D70A" w14:textId="77777777" w:rsidR="00B534E0" w:rsidRPr="00B534E0" w:rsidRDefault="00B534E0" w:rsidP="00B534E0">
      <w:pPr>
        <w:pStyle w:val="ListParagraph"/>
        <w:numPr>
          <w:ilvl w:val="0"/>
          <w:numId w:val="3"/>
        </w:numPr>
        <w:spacing w:line="360" w:lineRule="auto"/>
        <w:jc w:val="both"/>
        <w:rPr>
          <w:lang w:val="en-US"/>
        </w:rPr>
      </w:pPr>
      <w:r w:rsidRPr="00B534E0">
        <w:rPr>
          <w:lang w:val="en-US"/>
        </w:rPr>
        <w:lastRenderedPageBreak/>
        <w:t>Supply chain management systems</w:t>
      </w:r>
    </w:p>
    <w:p w14:paraId="048ED69B" w14:textId="09D37A2C" w:rsidR="00B534E0" w:rsidRDefault="00B534E0" w:rsidP="00B534E0">
      <w:pPr>
        <w:pStyle w:val="ListParagraph"/>
        <w:numPr>
          <w:ilvl w:val="0"/>
          <w:numId w:val="3"/>
        </w:numPr>
        <w:spacing w:line="360" w:lineRule="auto"/>
        <w:jc w:val="both"/>
        <w:rPr>
          <w:lang w:val="en-US"/>
        </w:rPr>
      </w:pPr>
      <w:r w:rsidRPr="00B534E0">
        <w:rPr>
          <w:lang w:val="en-US"/>
        </w:rPr>
        <w:t>Risk management systems</w:t>
      </w:r>
    </w:p>
    <w:p w14:paraId="75CA24CC" w14:textId="5B90982B" w:rsidR="00B534E0" w:rsidRPr="00B534E0" w:rsidRDefault="00B534E0" w:rsidP="00B534E0">
      <w:pPr>
        <w:spacing w:line="360" w:lineRule="auto"/>
        <w:jc w:val="both"/>
        <w:rPr>
          <w:b/>
          <w:bCs/>
          <w:lang w:val="en-US"/>
        </w:rPr>
      </w:pPr>
      <w:r w:rsidRPr="00B534E0">
        <w:rPr>
          <w:b/>
          <w:bCs/>
          <w:lang w:val="en-US"/>
        </w:rPr>
        <w:t xml:space="preserve">NoSQL databases use cases </w:t>
      </w:r>
    </w:p>
    <w:p w14:paraId="049E4B81" w14:textId="552A8170" w:rsidR="00B534E0" w:rsidRPr="00B534E0" w:rsidRDefault="00B534E0" w:rsidP="00B534E0">
      <w:pPr>
        <w:spacing w:line="360" w:lineRule="auto"/>
        <w:jc w:val="both"/>
        <w:rPr>
          <w:b/>
          <w:bCs/>
          <w:lang w:val="en-US"/>
        </w:rPr>
      </w:pPr>
      <w:r w:rsidRPr="00B534E0">
        <w:rPr>
          <w:b/>
          <w:bCs/>
          <w:lang w:val="en-US"/>
        </w:rPr>
        <w:t>Transactional databases</w:t>
      </w:r>
    </w:p>
    <w:p w14:paraId="26A66809" w14:textId="5AB47B08" w:rsidR="00B534E0" w:rsidRPr="00B534E0" w:rsidRDefault="00B534E0" w:rsidP="00B534E0">
      <w:pPr>
        <w:pStyle w:val="ListParagraph"/>
        <w:numPr>
          <w:ilvl w:val="0"/>
          <w:numId w:val="4"/>
        </w:numPr>
        <w:spacing w:line="360" w:lineRule="auto"/>
        <w:jc w:val="both"/>
        <w:rPr>
          <w:lang w:val="en-US"/>
        </w:rPr>
      </w:pPr>
      <w:r w:rsidRPr="00B534E0">
        <w:rPr>
          <w:lang w:val="en-US"/>
        </w:rPr>
        <w:t>Transactional databases can also be supported by NoSQL databases in that they are used to store unstructured data that results from an interaction between two or more parties.</w:t>
      </w:r>
    </w:p>
    <w:p w14:paraId="50A0D360" w14:textId="58E0B779" w:rsidR="00B534E0" w:rsidRPr="00B534E0" w:rsidRDefault="00B534E0" w:rsidP="00B534E0">
      <w:pPr>
        <w:spacing w:line="360" w:lineRule="auto"/>
        <w:jc w:val="both"/>
        <w:rPr>
          <w:lang w:val="en-US"/>
        </w:rPr>
      </w:pPr>
      <w:r w:rsidRPr="00B534E0">
        <w:rPr>
          <w:lang w:val="en-US"/>
        </w:rPr>
        <w:t>Examples:</w:t>
      </w:r>
    </w:p>
    <w:p w14:paraId="44D9FA6B" w14:textId="77777777" w:rsidR="00B534E0" w:rsidRPr="00B534E0" w:rsidRDefault="00B534E0" w:rsidP="00B534E0">
      <w:pPr>
        <w:pStyle w:val="ListParagraph"/>
        <w:numPr>
          <w:ilvl w:val="0"/>
          <w:numId w:val="4"/>
        </w:numPr>
        <w:spacing w:line="360" w:lineRule="auto"/>
        <w:jc w:val="both"/>
        <w:rPr>
          <w:lang w:val="en-US"/>
        </w:rPr>
      </w:pPr>
      <w:r w:rsidRPr="00B534E0">
        <w:rPr>
          <w:lang w:val="en-US"/>
        </w:rPr>
        <w:t>Healthcare patient files requiring non-relational database capabilities (e.g., patient records, x-ray/scan photos and videos)</w:t>
      </w:r>
    </w:p>
    <w:p w14:paraId="7968ADF7" w14:textId="77777777" w:rsidR="00B534E0" w:rsidRPr="00B534E0" w:rsidRDefault="00B534E0" w:rsidP="00B534E0">
      <w:pPr>
        <w:pStyle w:val="ListParagraph"/>
        <w:numPr>
          <w:ilvl w:val="0"/>
          <w:numId w:val="4"/>
        </w:numPr>
        <w:spacing w:line="360" w:lineRule="auto"/>
        <w:jc w:val="both"/>
        <w:rPr>
          <w:lang w:val="en-US"/>
        </w:rPr>
      </w:pPr>
      <w:r w:rsidRPr="00B534E0">
        <w:rPr>
          <w:lang w:val="en-US"/>
        </w:rPr>
        <w:t>Insurance case files (e.g., auto accident photos, injury documentation)</w:t>
      </w:r>
    </w:p>
    <w:p w14:paraId="3FE6C76E" w14:textId="77777777" w:rsidR="00B534E0" w:rsidRPr="00B534E0" w:rsidRDefault="00B534E0" w:rsidP="00B534E0">
      <w:pPr>
        <w:pStyle w:val="ListParagraph"/>
        <w:numPr>
          <w:ilvl w:val="0"/>
          <w:numId w:val="4"/>
        </w:numPr>
        <w:spacing w:line="360" w:lineRule="auto"/>
        <w:jc w:val="both"/>
        <w:rPr>
          <w:lang w:val="en-US"/>
        </w:rPr>
      </w:pPr>
      <w:r w:rsidRPr="00B534E0">
        <w:rPr>
          <w:lang w:val="en-US"/>
        </w:rPr>
        <w:t>Legal document databases (e.g., depositions, pleadings, case files)</w:t>
      </w:r>
    </w:p>
    <w:p w14:paraId="5394C0E8" w14:textId="3FEB876E" w:rsidR="00B534E0" w:rsidRPr="00B534E0" w:rsidRDefault="00B534E0" w:rsidP="00B534E0">
      <w:pPr>
        <w:spacing w:line="360" w:lineRule="auto"/>
        <w:jc w:val="both"/>
        <w:rPr>
          <w:b/>
          <w:bCs/>
          <w:lang w:val="en-US"/>
        </w:rPr>
      </w:pPr>
      <w:r w:rsidRPr="00B534E0">
        <w:rPr>
          <w:b/>
          <w:bCs/>
          <w:lang w:val="en-US"/>
        </w:rPr>
        <w:t>Document databases and digital asset management (DAM)</w:t>
      </w:r>
    </w:p>
    <w:p w14:paraId="3DC163EB" w14:textId="49B76512" w:rsidR="00B534E0" w:rsidRPr="00B534E0" w:rsidRDefault="00B534E0" w:rsidP="00B534E0">
      <w:pPr>
        <w:pStyle w:val="ListParagraph"/>
        <w:numPr>
          <w:ilvl w:val="0"/>
          <w:numId w:val="5"/>
        </w:numPr>
        <w:spacing w:line="360" w:lineRule="auto"/>
        <w:jc w:val="both"/>
        <w:rPr>
          <w:lang w:val="en-US"/>
        </w:rPr>
      </w:pPr>
      <w:r w:rsidRPr="00B534E0">
        <w:rPr>
          <w:lang w:val="en-US"/>
        </w:rPr>
        <w:t>Document databases and digital asset management store and manage documents, images, multimedia content, videos, and more.</w:t>
      </w:r>
    </w:p>
    <w:p w14:paraId="3CC85F42" w14:textId="15505EA0" w:rsidR="00B534E0" w:rsidRPr="00B534E0" w:rsidRDefault="00B534E0" w:rsidP="00B534E0">
      <w:pPr>
        <w:spacing w:line="360" w:lineRule="auto"/>
        <w:jc w:val="both"/>
        <w:rPr>
          <w:lang w:val="en-US"/>
        </w:rPr>
      </w:pPr>
      <w:r w:rsidRPr="00B534E0">
        <w:rPr>
          <w:lang w:val="en-US"/>
        </w:rPr>
        <w:t>Examples:</w:t>
      </w:r>
    </w:p>
    <w:p w14:paraId="6DFB3114" w14:textId="77777777" w:rsidR="00B534E0" w:rsidRPr="00B534E0" w:rsidRDefault="00B534E0" w:rsidP="00B534E0">
      <w:pPr>
        <w:pStyle w:val="ListParagraph"/>
        <w:numPr>
          <w:ilvl w:val="0"/>
          <w:numId w:val="5"/>
        </w:numPr>
        <w:spacing w:line="360" w:lineRule="auto"/>
        <w:jc w:val="both"/>
        <w:rPr>
          <w:lang w:val="en-US"/>
        </w:rPr>
      </w:pPr>
      <w:r w:rsidRPr="00B534E0">
        <w:rPr>
          <w:lang w:val="en-US"/>
        </w:rPr>
        <w:t>Online libraries (e.g., legal libraries, online Library of Congress)</w:t>
      </w:r>
    </w:p>
    <w:p w14:paraId="5896BEC1" w14:textId="77777777" w:rsidR="00B534E0" w:rsidRPr="00B534E0" w:rsidRDefault="00B534E0" w:rsidP="00B534E0">
      <w:pPr>
        <w:pStyle w:val="ListParagraph"/>
        <w:numPr>
          <w:ilvl w:val="0"/>
          <w:numId w:val="5"/>
        </w:numPr>
        <w:spacing w:line="360" w:lineRule="auto"/>
        <w:jc w:val="both"/>
        <w:rPr>
          <w:lang w:val="en-US"/>
        </w:rPr>
      </w:pPr>
      <w:r w:rsidRPr="00B534E0">
        <w:rPr>
          <w:lang w:val="en-US"/>
        </w:rPr>
        <w:t>Digital publishing platforms such as Kindle or Nook</w:t>
      </w:r>
    </w:p>
    <w:p w14:paraId="2A20E0EF" w14:textId="77777777" w:rsidR="00B534E0" w:rsidRPr="00B534E0" w:rsidRDefault="00B534E0" w:rsidP="00B534E0">
      <w:pPr>
        <w:pStyle w:val="ListParagraph"/>
        <w:numPr>
          <w:ilvl w:val="0"/>
          <w:numId w:val="5"/>
        </w:numPr>
        <w:spacing w:line="360" w:lineRule="auto"/>
        <w:jc w:val="both"/>
        <w:rPr>
          <w:lang w:val="en-US"/>
        </w:rPr>
      </w:pPr>
      <w:r w:rsidRPr="00B534E0">
        <w:rPr>
          <w:lang w:val="en-US"/>
        </w:rPr>
        <w:t>Media streaming services such as Netflix and Hulu</w:t>
      </w:r>
    </w:p>
    <w:p w14:paraId="4A61FD1A" w14:textId="77777777" w:rsidR="00B534E0" w:rsidRPr="00B534E0" w:rsidRDefault="00B534E0" w:rsidP="00B534E0">
      <w:pPr>
        <w:pStyle w:val="ListParagraph"/>
        <w:numPr>
          <w:ilvl w:val="0"/>
          <w:numId w:val="5"/>
        </w:numPr>
        <w:spacing w:line="360" w:lineRule="auto"/>
        <w:jc w:val="both"/>
        <w:rPr>
          <w:lang w:val="en-US"/>
        </w:rPr>
      </w:pPr>
      <w:r w:rsidRPr="00B534E0">
        <w:rPr>
          <w:lang w:val="en-US"/>
        </w:rPr>
        <w:t>Online photo-sharing platforms such as Instagram or Meta</w:t>
      </w:r>
    </w:p>
    <w:p w14:paraId="6DBB9023" w14:textId="1BCFCFFA" w:rsidR="00B534E0" w:rsidRPr="00B534E0" w:rsidRDefault="00B534E0" w:rsidP="00B534E0">
      <w:pPr>
        <w:spacing w:line="360" w:lineRule="auto"/>
        <w:jc w:val="both"/>
        <w:rPr>
          <w:b/>
          <w:bCs/>
          <w:lang w:val="en-US"/>
        </w:rPr>
      </w:pPr>
      <w:r w:rsidRPr="00B534E0">
        <w:rPr>
          <w:b/>
          <w:bCs/>
          <w:lang w:val="en-US"/>
        </w:rPr>
        <w:t>Graph and network analysis</w:t>
      </w:r>
    </w:p>
    <w:p w14:paraId="373123C6" w14:textId="50331BF3" w:rsidR="00B534E0" w:rsidRPr="00B534E0" w:rsidRDefault="00B534E0" w:rsidP="00B534E0">
      <w:pPr>
        <w:pStyle w:val="ListParagraph"/>
        <w:numPr>
          <w:ilvl w:val="0"/>
          <w:numId w:val="6"/>
        </w:numPr>
        <w:spacing w:line="360" w:lineRule="auto"/>
        <w:jc w:val="both"/>
        <w:rPr>
          <w:lang w:val="en-US"/>
        </w:rPr>
      </w:pPr>
      <w:r w:rsidRPr="00B534E0">
        <w:rPr>
          <w:lang w:val="en-US"/>
        </w:rPr>
        <w:t>Graph and network databases are excellent at managing such data structures as recommendation engines, social networks, and associated network analysis given their ability to identify and analyze nonintuitive relationships within interconnected data elements.</w:t>
      </w:r>
    </w:p>
    <w:p w14:paraId="02FCC0C9" w14:textId="53C416F0" w:rsidR="00B534E0" w:rsidRPr="00B534E0" w:rsidRDefault="00B534E0" w:rsidP="00B534E0">
      <w:pPr>
        <w:spacing w:line="360" w:lineRule="auto"/>
        <w:jc w:val="both"/>
        <w:rPr>
          <w:lang w:val="en-US"/>
        </w:rPr>
      </w:pPr>
      <w:r w:rsidRPr="00B534E0">
        <w:rPr>
          <w:lang w:val="en-US"/>
        </w:rPr>
        <w:t>Examples:</w:t>
      </w:r>
    </w:p>
    <w:p w14:paraId="357C908C" w14:textId="77777777" w:rsidR="00B534E0" w:rsidRPr="00B534E0" w:rsidRDefault="00B534E0" w:rsidP="00B534E0">
      <w:pPr>
        <w:pStyle w:val="ListParagraph"/>
        <w:numPr>
          <w:ilvl w:val="0"/>
          <w:numId w:val="6"/>
        </w:numPr>
        <w:spacing w:line="360" w:lineRule="auto"/>
        <w:jc w:val="both"/>
        <w:rPr>
          <w:lang w:val="en-US"/>
        </w:rPr>
      </w:pPr>
      <w:r w:rsidRPr="00B534E0">
        <w:rPr>
          <w:lang w:val="en-US"/>
        </w:rPr>
        <w:t>Social network analysis (e.g., post and user metrics)</w:t>
      </w:r>
    </w:p>
    <w:p w14:paraId="06C2272D" w14:textId="77777777" w:rsidR="00B534E0" w:rsidRPr="00B534E0" w:rsidRDefault="00B534E0" w:rsidP="00B534E0">
      <w:pPr>
        <w:pStyle w:val="ListParagraph"/>
        <w:numPr>
          <w:ilvl w:val="0"/>
          <w:numId w:val="6"/>
        </w:numPr>
        <w:spacing w:line="360" w:lineRule="auto"/>
        <w:jc w:val="both"/>
        <w:rPr>
          <w:lang w:val="en-US"/>
        </w:rPr>
      </w:pPr>
      <w:r w:rsidRPr="00B534E0">
        <w:rPr>
          <w:lang w:val="en-US"/>
        </w:rPr>
        <w:t>Fraud detection which isolates unusual transactions or other anomalies</w:t>
      </w:r>
    </w:p>
    <w:p w14:paraId="565FE41D" w14:textId="688F04E1" w:rsidR="00B534E0" w:rsidRDefault="00B534E0" w:rsidP="00B534E0">
      <w:pPr>
        <w:pStyle w:val="ListParagraph"/>
        <w:numPr>
          <w:ilvl w:val="0"/>
          <w:numId w:val="6"/>
        </w:numPr>
        <w:spacing w:line="360" w:lineRule="auto"/>
        <w:jc w:val="both"/>
        <w:rPr>
          <w:lang w:val="en-US"/>
        </w:rPr>
      </w:pPr>
      <w:r w:rsidRPr="00B534E0">
        <w:rPr>
          <w:lang w:val="en-US"/>
        </w:rPr>
        <w:t>Knowledge graphs (e.g., Gartner product/service quadrants)</w:t>
      </w:r>
    </w:p>
    <w:p w14:paraId="124448BD" w14:textId="77777777" w:rsidR="00B534E0" w:rsidRDefault="00B534E0" w:rsidP="00B534E0">
      <w:pPr>
        <w:spacing w:line="360" w:lineRule="auto"/>
        <w:jc w:val="both"/>
        <w:rPr>
          <w:lang w:val="en-US"/>
        </w:rPr>
      </w:pPr>
    </w:p>
    <w:p w14:paraId="02B223E6" w14:textId="70004F60" w:rsidR="00B534E0" w:rsidRDefault="00B534E0" w:rsidP="00B534E0">
      <w:pPr>
        <w:spacing w:line="360" w:lineRule="auto"/>
        <w:jc w:val="center"/>
        <w:rPr>
          <w:b/>
          <w:bCs/>
          <w:sz w:val="40"/>
          <w:szCs w:val="40"/>
          <w:lang w:val="en-US"/>
        </w:rPr>
      </w:pPr>
      <w:r w:rsidRPr="00B534E0">
        <w:rPr>
          <w:b/>
          <w:bCs/>
          <w:sz w:val="40"/>
          <w:szCs w:val="40"/>
          <w:lang w:val="en-US"/>
        </w:rPr>
        <w:lastRenderedPageBreak/>
        <w:t>Features of MongoDB</w:t>
      </w:r>
    </w:p>
    <w:p w14:paraId="1EA7E1A3" w14:textId="2CDD3CAE" w:rsidR="00B534E0" w:rsidRPr="00B534E0" w:rsidRDefault="00B534E0" w:rsidP="00B534E0">
      <w:pPr>
        <w:spacing w:line="360" w:lineRule="auto"/>
        <w:jc w:val="both"/>
        <w:rPr>
          <w:lang w:val="en-US"/>
        </w:rPr>
      </w:pPr>
      <w:r w:rsidRPr="00B534E0">
        <w:rPr>
          <w:lang w:val="en-US"/>
        </w:rPr>
        <w:t>MongoDB is a scalable, flexible NoSQL</w:t>
      </w:r>
      <w:r>
        <w:rPr>
          <w:lang w:val="en-US"/>
        </w:rPr>
        <w:t xml:space="preserve"> </w:t>
      </w:r>
      <w:r w:rsidRPr="00B534E0">
        <w:rPr>
          <w:lang w:val="en-US"/>
        </w:rPr>
        <w:t>document database platform designed to overcome the relational databases approach and the limitations of other NoSQL solutions. MongoDB is well known for its horizontal scaling and load balancing capabilities, which has given application developers an unprecedented level of flexibility and scalability.</w:t>
      </w:r>
    </w:p>
    <w:p w14:paraId="6AD72871" w14:textId="2E6ED439" w:rsidR="00B534E0" w:rsidRDefault="00B534E0" w:rsidP="00B534E0">
      <w:pPr>
        <w:spacing w:line="360" w:lineRule="auto"/>
        <w:jc w:val="both"/>
        <w:rPr>
          <w:b/>
          <w:bCs/>
          <w:lang w:val="en-US"/>
        </w:rPr>
      </w:pPr>
      <w:r w:rsidRPr="00B534E0">
        <w:rPr>
          <w:b/>
          <w:bCs/>
          <w:lang w:val="en-US"/>
        </w:rPr>
        <w:t>Key features</w:t>
      </w:r>
    </w:p>
    <w:p w14:paraId="0E7EE01E" w14:textId="66E3BD71" w:rsidR="00B534E0" w:rsidRPr="00391895" w:rsidRDefault="00B534E0" w:rsidP="00391895">
      <w:pPr>
        <w:pStyle w:val="ListParagraph"/>
        <w:numPr>
          <w:ilvl w:val="0"/>
          <w:numId w:val="9"/>
        </w:numPr>
        <w:spacing w:line="360" w:lineRule="auto"/>
        <w:jc w:val="both"/>
        <w:rPr>
          <w:lang w:val="en-US"/>
        </w:rPr>
      </w:pPr>
      <w:r w:rsidRPr="00391895">
        <w:rPr>
          <w:b/>
          <w:bCs/>
          <w:lang w:val="en-US"/>
        </w:rPr>
        <w:t>Document Model</w:t>
      </w:r>
      <w:r w:rsidR="00391895" w:rsidRPr="00391895">
        <w:rPr>
          <w:lang w:val="en-US"/>
        </w:rPr>
        <w:t xml:space="preserve"> </w:t>
      </w:r>
      <w:r w:rsidR="00391895">
        <w:rPr>
          <w:lang w:val="en-US"/>
        </w:rPr>
        <w:t>–</w:t>
      </w:r>
      <w:r w:rsidR="00391895" w:rsidRPr="00391895">
        <w:rPr>
          <w:lang w:val="en-US"/>
        </w:rPr>
        <w:t xml:space="preserve"> </w:t>
      </w:r>
      <w:r w:rsidR="00391895">
        <w:rPr>
          <w:lang w:val="en-US"/>
        </w:rPr>
        <w:t xml:space="preserve">data stored in </w:t>
      </w:r>
      <w:proofErr w:type="gramStart"/>
      <w:r w:rsidR="00391895">
        <w:rPr>
          <w:lang w:val="en-US"/>
        </w:rPr>
        <w:t>documents,</w:t>
      </w:r>
      <w:proofErr w:type="gramEnd"/>
      <w:r w:rsidR="00391895">
        <w:rPr>
          <w:lang w:val="en-US"/>
        </w:rPr>
        <w:t xml:space="preserve"> group of documents is collections.</w:t>
      </w:r>
    </w:p>
    <w:p w14:paraId="0A97878B" w14:textId="54EB8499" w:rsidR="00B534E0" w:rsidRPr="00391895" w:rsidRDefault="00B534E0" w:rsidP="00391895">
      <w:pPr>
        <w:pStyle w:val="ListParagraph"/>
        <w:numPr>
          <w:ilvl w:val="0"/>
          <w:numId w:val="9"/>
        </w:numPr>
        <w:spacing w:line="360" w:lineRule="auto"/>
        <w:jc w:val="both"/>
        <w:rPr>
          <w:lang w:val="en-US"/>
        </w:rPr>
      </w:pPr>
      <w:r w:rsidRPr="00391895">
        <w:rPr>
          <w:b/>
          <w:bCs/>
          <w:lang w:val="en-US"/>
        </w:rPr>
        <w:t>Sharding</w:t>
      </w:r>
      <w:r w:rsidR="00391895">
        <w:rPr>
          <w:lang w:val="en-US"/>
        </w:rPr>
        <w:t xml:space="preserve"> – splitting large data across multiple instances to support performance.</w:t>
      </w:r>
    </w:p>
    <w:p w14:paraId="0A2AD623" w14:textId="1FD81061" w:rsidR="00B534E0" w:rsidRPr="00391895" w:rsidRDefault="00B534E0" w:rsidP="00391895">
      <w:pPr>
        <w:pStyle w:val="ListParagraph"/>
        <w:numPr>
          <w:ilvl w:val="0"/>
          <w:numId w:val="9"/>
        </w:numPr>
        <w:spacing w:line="360" w:lineRule="auto"/>
        <w:jc w:val="both"/>
        <w:rPr>
          <w:b/>
          <w:bCs/>
          <w:lang w:val="en-US"/>
        </w:rPr>
      </w:pPr>
      <w:r w:rsidRPr="00391895">
        <w:rPr>
          <w:b/>
          <w:bCs/>
          <w:lang w:val="en-US"/>
        </w:rPr>
        <w:t>Replication</w:t>
      </w:r>
      <w:r w:rsidR="00391895">
        <w:rPr>
          <w:b/>
          <w:bCs/>
          <w:lang w:val="en-US"/>
        </w:rPr>
        <w:t xml:space="preserve"> </w:t>
      </w:r>
      <w:r w:rsidR="00391895">
        <w:rPr>
          <w:lang w:val="en-US"/>
        </w:rPr>
        <w:t>– duplicating data by deploying multiple servers like horizontal scaling.</w:t>
      </w:r>
    </w:p>
    <w:p w14:paraId="5FAE2A4F" w14:textId="09C3991C" w:rsidR="00B534E0" w:rsidRPr="00391895" w:rsidRDefault="00B534E0" w:rsidP="00391895">
      <w:pPr>
        <w:pStyle w:val="ListParagraph"/>
        <w:numPr>
          <w:ilvl w:val="0"/>
          <w:numId w:val="9"/>
        </w:numPr>
        <w:spacing w:line="360" w:lineRule="auto"/>
        <w:jc w:val="both"/>
        <w:rPr>
          <w:b/>
          <w:bCs/>
          <w:lang w:val="en-US"/>
        </w:rPr>
      </w:pPr>
      <w:r w:rsidRPr="00391895">
        <w:rPr>
          <w:b/>
          <w:bCs/>
          <w:lang w:val="en-US"/>
        </w:rPr>
        <w:t>Authentication</w:t>
      </w:r>
      <w:r w:rsidR="00391895">
        <w:rPr>
          <w:b/>
          <w:bCs/>
          <w:lang w:val="en-US"/>
        </w:rPr>
        <w:t xml:space="preserve"> </w:t>
      </w:r>
      <w:r w:rsidR="00391895">
        <w:rPr>
          <w:lang w:val="en-US"/>
        </w:rPr>
        <w:t>– to ensure only authorized users can access database.</w:t>
      </w:r>
    </w:p>
    <w:p w14:paraId="09B6FC47" w14:textId="0E005566" w:rsidR="00B534E0" w:rsidRPr="00391895" w:rsidRDefault="00B534E0" w:rsidP="00391895">
      <w:pPr>
        <w:pStyle w:val="ListParagraph"/>
        <w:numPr>
          <w:ilvl w:val="0"/>
          <w:numId w:val="9"/>
        </w:numPr>
        <w:spacing w:line="360" w:lineRule="auto"/>
        <w:jc w:val="both"/>
        <w:rPr>
          <w:b/>
          <w:bCs/>
          <w:lang w:val="en-US"/>
        </w:rPr>
      </w:pPr>
      <w:r w:rsidRPr="00391895">
        <w:rPr>
          <w:b/>
          <w:bCs/>
          <w:lang w:val="en-US"/>
        </w:rPr>
        <w:t>Database Triggers</w:t>
      </w:r>
      <w:r w:rsidR="00391895">
        <w:rPr>
          <w:b/>
          <w:bCs/>
          <w:lang w:val="en-US"/>
        </w:rPr>
        <w:t xml:space="preserve"> </w:t>
      </w:r>
      <w:r w:rsidR="00391895">
        <w:rPr>
          <w:lang w:val="en-US"/>
        </w:rPr>
        <w:t>– act based on specific events like execute some condition when new data is inserted.</w:t>
      </w:r>
    </w:p>
    <w:p w14:paraId="1D53C01A" w14:textId="0AD8DFA5" w:rsidR="00B534E0" w:rsidRPr="00391895" w:rsidRDefault="00B534E0" w:rsidP="00391895">
      <w:pPr>
        <w:pStyle w:val="ListParagraph"/>
        <w:numPr>
          <w:ilvl w:val="0"/>
          <w:numId w:val="9"/>
        </w:numPr>
        <w:spacing w:line="360" w:lineRule="auto"/>
        <w:jc w:val="both"/>
        <w:rPr>
          <w:b/>
          <w:bCs/>
          <w:lang w:val="en-US"/>
        </w:rPr>
      </w:pPr>
      <w:r w:rsidRPr="00391895">
        <w:rPr>
          <w:b/>
          <w:bCs/>
          <w:lang w:val="en-US"/>
        </w:rPr>
        <w:t>Time Series Data</w:t>
      </w:r>
      <w:r w:rsidR="00391895">
        <w:rPr>
          <w:b/>
          <w:bCs/>
          <w:lang w:val="en-US"/>
        </w:rPr>
        <w:t xml:space="preserve"> </w:t>
      </w:r>
      <w:r w:rsidR="00391895">
        <w:rPr>
          <w:lang w:val="en-US"/>
        </w:rPr>
        <w:t>– stores time series data in collection of documents with timestamp and value.</w:t>
      </w:r>
    </w:p>
    <w:p w14:paraId="17BF3AF3" w14:textId="593ACEE1" w:rsidR="00B534E0" w:rsidRPr="00391895" w:rsidRDefault="00B534E0" w:rsidP="00391895">
      <w:pPr>
        <w:pStyle w:val="ListParagraph"/>
        <w:numPr>
          <w:ilvl w:val="0"/>
          <w:numId w:val="9"/>
        </w:numPr>
        <w:spacing w:line="360" w:lineRule="auto"/>
        <w:jc w:val="both"/>
        <w:rPr>
          <w:b/>
          <w:bCs/>
          <w:lang w:val="en-US"/>
        </w:rPr>
      </w:pPr>
      <w:r w:rsidRPr="00391895">
        <w:rPr>
          <w:b/>
          <w:bCs/>
          <w:lang w:val="en-US"/>
        </w:rPr>
        <w:t>Ad-Hoc Queries</w:t>
      </w:r>
      <w:r w:rsidR="00391895">
        <w:rPr>
          <w:b/>
          <w:bCs/>
          <w:lang w:val="en-US"/>
        </w:rPr>
        <w:t xml:space="preserve"> </w:t>
      </w:r>
      <w:r w:rsidR="00391895">
        <w:rPr>
          <w:lang w:val="en-US"/>
        </w:rPr>
        <w:t>– is short lived command which depend on a variable.</w:t>
      </w:r>
    </w:p>
    <w:p w14:paraId="6FE65144" w14:textId="45ACFFDF" w:rsidR="00B534E0" w:rsidRPr="00391895" w:rsidRDefault="00B534E0" w:rsidP="00391895">
      <w:pPr>
        <w:pStyle w:val="ListParagraph"/>
        <w:numPr>
          <w:ilvl w:val="0"/>
          <w:numId w:val="9"/>
        </w:numPr>
        <w:spacing w:line="360" w:lineRule="auto"/>
        <w:jc w:val="both"/>
        <w:rPr>
          <w:b/>
          <w:bCs/>
          <w:lang w:val="en-US"/>
        </w:rPr>
      </w:pPr>
      <w:r w:rsidRPr="00391895">
        <w:rPr>
          <w:b/>
          <w:bCs/>
          <w:lang w:val="en-US"/>
        </w:rPr>
        <w:t>Indexing</w:t>
      </w:r>
      <w:r w:rsidR="00391895">
        <w:rPr>
          <w:b/>
          <w:bCs/>
          <w:lang w:val="en-US"/>
        </w:rPr>
        <w:t xml:space="preserve"> </w:t>
      </w:r>
      <w:r w:rsidR="00887DF1">
        <w:rPr>
          <w:lang w:val="en-US"/>
        </w:rPr>
        <w:t>–</w:t>
      </w:r>
      <w:r w:rsidR="00391895">
        <w:rPr>
          <w:lang w:val="en-US"/>
        </w:rPr>
        <w:t xml:space="preserve"> </w:t>
      </w:r>
      <w:r w:rsidR="00887DF1">
        <w:rPr>
          <w:lang w:val="en-US"/>
        </w:rPr>
        <w:t>improve search speed and performance by storing a specific field.</w:t>
      </w:r>
    </w:p>
    <w:p w14:paraId="33D9F59D" w14:textId="3B1882D3" w:rsidR="00B534E0" w:rsidRPr="00887DF1" w:rsidRDefault="00391895" w:rsidP="00391895">
      <w:pPr>
        <w:pStyle w:val="ListParagraph"/>
        <w:numPr>
          <w:ilvl w:val="0"/>
          <w:numId w:val="9"/>
        </w:numPr>
        <w:spacing w:line="360" w:lineRule="auto"/>
        <w:jc w:val="both"/>
        <w:rPr>
          <w:b/>
          <w:bCs/>
          <w:lang w:val="en-US"/>
        </w:rPr>
      </w:pPr>
      <w:r w:rsidRPr="00391895">
        <w:rPr>
          <w:b/>
          <w:bCs/>
          <w:lang w:val="en-US"/>
        </w:rPr>
        <w:t>Load Balancing</w:t>
      </w:r>
      <w:r>
        <w:rPr>
          <w:b/>
          <w:bCs/>
          <w:lang w:val="en-US"/>
        </w:rPr>
        <w:t xml:space="preserve"> </w:t>
      </w:r>
      <w:r w:rsidR="00887DF1">
        <w:rPr>
          <w:lang w:val="en-US"/>
        </w:rPr>
        <w:t>–</w:t>
      </w:r>
      <w:r>
        <w:rPr>
          <w:lang w:val="en-US"/>
        </w:rPr>
        <w:t xml:space="preserve"> </w:t>
      </w:r>
      <w:r w:rsidR="00887DF1">
        <w:rPr>
          <w:lang w:val="en-US"/>
        </w:rPr>
        <w:t>to handle multiple read and write requests for the same data efficiently.</w:t>
      </w:r>
    </w:p>
    <w:p w14:paraId="2C371086" w14:textId="77777777" w:rsidR="00887DF1" w:rsidRPr="00887DF1" w:rsidRDefault="00887DF1" w:rsidP="00887DF1">
      <w:pPr>
        <w:spacing w:line="360" w:lineRule="auto"/>
        <w:jc w:val="both"/>
        <w:rPr>
          <w:lang w:val="en-US"/>
        </w:rPr>
      </w:pPr>
    </w:p>
    <w:p w14:paraId="5F0BDA5F" w14:textId="77777777" w:rsidR="00391895" w:rsidRPr="00B534E0" w:rsidRDefault="00391895" w:rsidP="00B534E0">
      <w:pPr>
        <w:spacing w:line="360" w:lineRule="auto"/>
        <w:jc w:val="both"/>
        <w:rPr>
          <w:lang w:val="en-US"/>
        </w:rPr>
      </w:pPr>
    </w:p>
    <w:sectPr w:rsidR="00391895" w:rsidRPr="00B534E0" w:rsidSect="00887DF1">
      <w:headerReference w:type="default" r:id="rId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32D72" w14:textId="77777777" w:rsidR="00B80807" w:rsidRDefault="00B80807" w:rsidP="00887DF1">
      <w:pPr>
        <w:spacing w:after="0" w:line="240" w:lineRule="auto"/>
      </w:pPr>
      <w:r>
        <w:separator/>
      </w:r>
    </w:p>
  </w:endnote>
  <w:endnote w:type="continuationSeparator" w:id="0">
    <w:p w14:paraId="01FA2B56" w14:textId="77777777" w:rsidR="00B80807" w:rsidRDefault="00B80807" w:rsidP="00887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F4351" w14:textId="77777777" w:rsidR="00B80807" w:rsidRDefault="00B80807" w:rsidP="00887DF1">
      <w:pPr>
        <w:spacing w:after="0" w:line="240" w:lineRule="auto"/>
      </w:pPr>
      <w:r>
        <w:separator/>
      </w:r>
    </w:p>
  </w:footnote>
  <w:footnote w:type="continuationSeparator" w:id="0">
    <w:p w14:paraId="63747D01" w14:textId="77777777" w:rsidR="00B80807" w:rsidRDefault="00B80807" w:rsidP="00887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95AB0" w14:textId="79ECF58C" w:rsidR="00887DF1" w:rsidRDefault="00887DF1">
    <w:pPr>
      <w:pStyle w:val="Header"/>
      <w:rPr>
        <w:lang w:val="en-US"/>
      </w:rPr>
    </w:pPr>
    <w:r>
      <w:rPr>
        <w:lang w:val="en-US"/>
      </w:rPr>
      <w:t xml:space="preserve"> </w:t>
    </w:r>
    <w:r>
      <w:rPr>
        <w:lang w:val="en-US"/>
      </w:rPr>
      <w:tab/>
    </w:r>
    <w:r>
      <w:rPr>
        <w:lang w:val="en-US"/>
      </w:rPr>
      <w:tab/>
      <w:t>Tharun Atithya May-20 Assignment – 1</w:t>
    </w:r>
  </w:p>
  <w:p w14:paraId="516BA721" w14:textId="77777777" w:rsidR="00887DF1" w:rsidRPr="00887DF1" w:rsidRDefault="00887DF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A4E0A"/>
    <w:multiLevelType w:val="hybridMultilevel"/>
    <w:tmpl w:val="71123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769C4"/>
    <w:multiLevelType w:val="hybridMultilevel"/>
    <w:tmpl w:val="12688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23779D"/>
    <w:multiLevelType w:val="hybridMultilevel"/>
    <w:tmpl w:val="20721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955D34"/>
    <w:multiLevelType w:val="hybridMultilevel"/>
    <w:tmpl w:val="B3A08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2A4CA3"/>
    <w:multiLevelType w:val="hybridMultilevel"/>
    <w:tmpl w:val="CC22B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613E9"/>
    <w:multiLevelType w:val="hybridMultilevel"/>
    <w:tmpl w:val="97922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72C"/>
    <w:multiLevelType w:val="hybridMultilevel"/>
    <w:tmpl w:val="29ACE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95023A"/>
    <w:multiLevelType w:val="hybridMultilevel"/>
    <w:tmpl w:val="8B00F17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8712B9"/>
    <w:multiLevelType w:val="hybridMultilevel"/>
    <w:tmpl w:val="E89E7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9794740">
    <w:abstractNumId w:val="8"/>
  </w:num>
  <w:num w:numId="2" w16cid:durableId="1174615457">
    <w:abstractNumId w:val="1"/>
  </w:num>
  <w:num w:numId="3" w16cid:durableId="945044168">
    <w:abstractNumId w:val="3"/>
  </w:num>
  <w:num w:numId="4" w16cid:durableId="1859611390">
    <w:abstractNumId w:val="6"/>
  </w:num>
  <w:num w:numId="5" w16cid:durableId="995305076">
    <w:abstractNumId w:val="4"/>
  </w:num>
  <w:num w:numId="6" w16cid:durableId="2054688877">
    <w:abstractNumId w:val="5"/>
  </w:num>
  <w:num w:numId="7" w16cid:durableId="1979527498">
    <w:abstractNumId w:val="0"/>
  </w:num>
  <w:num w:numId="8" w16cid:durableId="189729436">
    <w:abstractNumId w:val="2"/>
  </w:num>
  <w:num w:numId="9" w16cid:durableId="415789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07"/>
    <w:rsid w:val="00321CF3"/>
    <w:rsid w:val="00391895"/>
    <w:rsid w:val="00602607"/>
    <w:rsid w:val="00727CB5"/>
    <w:rsid w:val="008405B6"/>
    <w:rsid w:val="00887DF1"/>
    <w:rsid w:val="00B534E0"/>
    <w:rsid w:val="00B80807"/>
    <w:rsid w:val="00D07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38AC"/>
  <w15:chartTrackingRefBased/>
  <w15:docId w15:val="{77342424-2CA5-407E-9B56-D869AEA4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6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26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26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26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26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2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6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26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26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26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26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2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607"/>
    <w:rPr>
      <w:rFonts w:eastAsiaTheme="majorEastAsia" w:cstheme="majorBidi"/>
      <w:color w:val="272727" w:themeColor="text1" w:themeTint="D8"/>
    </w:rPr>
  </w:style>
  <w:style w:type="paragraph" w:styleId="Title">
    <w:name w:val="Title"/>
    <w:basedOn w:val="Normal"/>
    <w:next w:val="Normal"/>
    <w:link w:val="TitleChar"/>
    <w:uiPriority w:val="10"/>
    <w:qFormat/>
    <w:rsid w:val="00602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607"/>
    <w:pPr>
      <w:spacing w:before="160"/>
      <w:jc w:val="center"/>
    </w:pPr>
    <w:rPr>
      <w:i/>
      <w:iCs/>
      <w:color w:val="404040" w:themeColor="text1" w:themeTint="BF"/>
    </w:rPr>
  </w:style>
  <w:style w:type="character" w:customStyle="1" w:styleId="QuoteChar">
    <w:name w:val="Quote Char"/>
    <w:basedOn w:val="DefaultParagraphFont"/>
    <w:link w:val="Quote"/>
    <w:uiPriority w:val="29"/>
    <w:rsid w:val="00602607"/>
    <w:rPr>
      <w:i/>
      <w:iCs/>
      <w:color w:val="404040" w:themeColor="text1" w:themeTint="BF"/>
    </w:rPr>
  </w:style>
  <w:style w:type="paragraph" w:styleId="ListParagraph">
    <w:name w:val="List Paragraph"/>
    <w:basedOn w:val="Normal"/>
    <w:uiPriority w:val="34"/>
    <w:qFormat/>
    <w:rsid w:val="00602607"/>
    <w:pPr>
      <w:ind w:left="720"/>
      <w:contextualSpacing/>
    </w:pPr>
  </w:style>
  <w:style w:type="character" w:styleId="IntenseEmphasis">
    <w:name w:val="Intense Emphasis"/>
    <w:basedOn w:val="DefaultParagraphFont"/>
    <w:uiPriority w:val="21"/>
    <w:qFormat/>
    <w:rsid w:val="00602607"/>
    <w:rPr>
      <w:i/>
      <w:iCs/>
      <w:color w:val="2F5496" w:themeColor="accent1" w:themeShade="BF"/>
    </w:rPr>
  </w:style>
  <w:style w:type="paragraph" w:styleId="IntenseQuote">
    <w:name w:val="Intense Quote"/>
    <w:basedOn w:val="Normal"/>
    <w:next w:val="Normal"/>
    <w:link w:val="IntenseQuoteChar"/>
    <w:uiPriority w:val="30"/>
    <w:qFormat/>
    <w:rsid w:val="006026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2607"/>
    <w:rPr>
      <w:i/>
      <w:iCs/>
      <w:color w:val="2F5496" w:themeColor="accent1" w:themeShade="BF"/>
    </w:rPr>
  </w:style>
  <w:style w:type="character" w:styleId="IntenseReference">
    <w:name w:val="Intense Reference"/>
    <w:basedOn w:val="DefaultParagraphFont"/>
    <w:uiPriority w:val="32"/>
    <w:qFormat/>
    <w:rsid w:val="00602607"/>
    <w:rPr>
      <w:b/>
      <w:bCs/>
      <w:smallCaps/>
      <w:color w:val="2F5496" w:themeColor="accent1" w:themeShade="BF"/>
      <w:spacing w:val="5"/>
    </w:rPr>
  </w:style>
  <w:style w:type="paragraph" w:styleId="Header">
    <w:name w:val="header"/>
    <w:basedOn w:val="Normal"/>
    <w:link w:val="HeaderChar"/>
    <w:uiPriority w:val="99"/>
    <w:unhideWhenUsed/>
    <w:rsid w:val="00887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DF1"/>
  </w:style>
  <w:style w:type="paragraph" w:styleId="Footer">
    <w:name w:val="footer"/>
    <w:basedOn w:val="Normal"/>
    <w:link w:val="FooterChar"/>
    <w:uiPriority w:val="99"/>
    <w:unhideWhenUsed/>
    <w:rsid w:val="00887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AE2EC-5B13-4DD6-8615-C638734D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Atithya</dc:creator>
  <cp:keywords/>
  <dc:description/>
  <cp:lastModifiedBy>Tharun Atithya</cp:lastModifiedBy>
  <cp:revision>2</cp:revision>
  <dcterms:created xsi:type="dcterms:W3CDTF">2025-05-20T04:26:00Z</dcterms:created>
  <dcterms:modified xsi:type="dcterms:W3CDTF">2025-05-20T04:59:00Z</dcterms:modified>
</cp:coreProperties>
</file>