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t>Week-14-Structures and Unions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 xml:space="preserve">Reg </w:t>
      </w:r>
      <w:r>
        <w:rPr>
          <w:rFonts w:ascii="Algerian" w:hAnsi="Algerian"/>
          <w:b/>
          <w:bCs/>
          <w:sz w:val="28"/>
          <w:szCs w:val="28"/>
          <w:lang w:val="en-US"/>
        </w:rPr>
        <w:t>no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241801</w:t>
      </w:r>
      <w:r>
        <w:rPr>
          <w:rFonts w:hAnsi="Algerian"/>
          <w:b/>
          <w:bCs/>
          <w:sz w:val="28"/>
          <w:szCs w:val="28"/>
          <w:lang w:val="en-US"/>
        </w:rPr>
        <w:t>298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Name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r>
        <w:rPr>
          <w:rFonts w:hAnsi="Algerian"/>
          <w:b/>
          <w:bCs/>
          <w:sz w:val="28"/>
          <w:szCs w:val="28"/>
          <w:lang w:val="en-US"/>
        </w:rPr>
        <w:t xml:space="preserve">Tharunprakash G 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L="0" distT="0" distB="0" distR="0">
            <wp:extent cx="6530975" cy="5326380"/>
            <wp:effectExtent l="0" t="0" r="3175" b="762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30975" cy="532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>
      <w:pPr>
        <w:pStyle w:val="style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>
      <w:pPr>
        <w:pStyle w:val="style0"/>
        <w:tabs>
          <w:tab w:val="left" w:leader="none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6364093" cy="6758940"/>
            <wp:effectExtent l="0" t="0" r="0" b="381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64093" cy="675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sz w:val="36"/>
          <w:szCs w:val="36"/>
        </w:rPr>
        <w:br w:type="page"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tabs>
          <w:tab w:val="left" w:leader="none" w:pos="5340"/>
        </w:tabs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>
        <w:rPr>
          <w:rFonts w:ascii="Algerian" w:hAnsi="Algerian"/>
          <w:b/>
          <w:bCs/>
          <w:sz w:val="28"/>
          <w:szCs w:val="28"/>
          <w:lang w:val="en-US"/>
        </w:rPr>
        <w:t>)</w:t>
      </w:r>
    </w:p>
    <w:p>
      <w:pPr>
        <w:pStyle w:val="style0"/>
        <w:tabs>
          <w:tab w:val="left" w:leader="none" w:pos="5340"/>
        </w:tabs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tabs>
          <w:tab w:val="left" w:leader="none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6397965" cy="4358640"/>
            <wp:effectExtent l="0" t="0" r="3175" b="381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7965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sz w:val="36"/>
          <w:szCs w:val="36"/>
        </w:rPr>
      </w:pPr>
    </w:p>
    <w:p>
      <w:pPr>
        <w:pStyle w:val="style0"/>
        <w:rPr>
          <w:rFonts w:ascii="Algerian" w:hAnsi="Algerian"/>
          <w:noProof/>
          <w:sz w:val="36"/>
          <w:szCs w:val="36"/>
        </w:rPr>
      </w:pPr>
    </w:p>
    <w:p>
      <w:pPr>
        <w:pStyle w:val="style0"/>
        <w:jc w:val="center"/>
        <w:rPr>
          <w:rFonts w:ascii="Algerian" w:hAnsi="Algerian"/>
          <w:sz w:val="36"/>
          <w:szCs w:val="36"/>
        </w:rPr>
      </w:pPr>
    </w:p>
    <w:p>
      <w:pPr>
        <w:pStyle w:val="style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>
      <w:pPr>
        <w:pStyle w:val="style0"/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L="0" distT="0" distB="0" distR="0">
            <wp:extent cx="6555149" cy="5882640"/>
            <wp:effectExtent l="0" t="0" r="0" b="381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55149" cy="588264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c947be7-8ac2-420d-b244-390008b3edf7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79858c4-6d3a-4407-b5e5-436606af8707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c0c0a6ca-4c95-495d-9cc2-6c12206aebce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36d343e-dd42-4ec0-83a0-92e1c1ca0ce9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3c542de4-e376-4ef4-84ee-160a94d05f46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b79f0d22-c9a2-47c7-9f92-62011c7d814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b95c6df-4ff1-41e1-908f-a803ea61e72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25e2470-9ba8-4b8f-9dd3-d3c2768191c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cdfe241-2350-4652-bfc2-1d728c88ec7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55068d43-6029-423a-bc61-6d12856cf5c8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a3750bb-592e-45b3-a1ca-e55bdab745a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527ef3a-b360-4981-87d3-909abd87adfc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13</Words>
  <Pages>4</Pages>
  <Characters>67</Characters>
  <Application>WPS Office</Application>
  <DocSecurity>0</DocSecurity>
  <Paragraphs>20</Paragraphs>
  <ScaleCrop>false</ScaleCrop>
  <LinksUpToDate>false</LinksUpToDate>
  <CharactersWithSpaces>78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2025-01-12T18:25:00Z</dcterms:created>
  <dc:creator>Shyam M</dc:creator>
  <lastModifiedBy>RMX5004</lastModifiedBy>
  <dcterms:modified xsi:type="dcterms:W3CDTF">2025-01-13T08:51:57Z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bf59623c384a44df9e858b6219cda8c7</vt:lpwstr>
  </property>
</Properties>
</file>