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1CE5C" w14:textId="0BA7F97D" w:rsidR="008F6BB8" w:rsidRDefault="008F6BB8" w:rsidP="008F6BB8">
      <w:pPr>
        <w:jc w:val="center"/>
        <w:rPr>
          <w:rFonts w:ascii="Times New Roman" w:hAnsi="Times New Roman" w:cs="Times New Roman"/>
          <w:b/>
          <w:bCs/>
          <w:sz w:val="40"/>
          <w:szCs w:val="40"/>
        </w:rPr>
      </w:pPr>
      <w:r>
        <w:rPr>
          <w:rFonts w:ascii="Times New Roman" w:hAnsi="Times New Roman" w:cs="Times New Roman"/>
          <w:b/>
          <w:bCs/>
          <w:sz w:val="40"/>
          <w:szCs w:val="40"/>
        </w:rPr>
        <w:t xml:space="preserve">PHASE </w:t>
      </w:r>
      <w:r w:rsidR="002638B7">
        <w:rPr>
          <w:rFonts w:ascii="Times New Roman" w:hAnsi="Times New Roman" w:cs="Times New Roman"/>
          <w:b/>
          <w:bCs/>
          <w:sz w:val="40"/>
          <w:szCs w:val="40"/>
        </w:rPr>
        <w:t>5</w:t>
      </w:r>
      <w:r>
        <w:rPr>
          <w:rFonts w:ascii="Times New Roman" w:hAnsi="Times New Roman" w:cs="Times New Roman"/>
          <w:b/>
          <w:bCs/>
          <w:sz w:val="40"/>
          <w:szCs w:val="40"/>
        </w:rPr>
        <w:t xml:space="preserve"> PROJECT SUBMISSION</w:t>
      </w:r>
    </w:p>
    <w:p w14:paraId="39C67537" w14:textId="77777777" w:rsidR="008F6BB8" w:rsidRDefault="008F6BB8" w:rsidP="008F6BB8">
      <w:pPr>
        <w:jc w:val="center"/>
        <w:rPr>
          <w:rFonts w:ascii="Times New Roman" w:hAnsi="Times New Roman" w:cs="Times New Roman"/>
          <w:b/>
          <w:bCs/>
          <w:sz w:val="40"/>
          <w:szCs w:val="40"/>
        </w:rPr>
      </w:pPr>
      <w:r>
        <w:rPr>
          <w:rFonts w:ascii="Times New Roman" w:hAnsi="Times New Roman" w:cs="Times New Roman"/>
          <w:b/>
          <w:bCs/>
          <w:sz w:val="40"/>
          <w:szCs w:val="40"/>
        </w:rPr>
        <w:t>PROJECT 1 - WEBSITE TRAFFIC ANALYSIS</w:t>
      </w:r>
    </w:p>
    <w:p w14:paraId="791052D3" w14:textId="02466304" w:rsidR="00075D98" w:rsidRDefault="00075D98">
      <w:pPr>
        <w:rPr>
          <w:b/>
          <w:bCs/>
          <w:sz w:val="32"/>
          <w:szCs w:val="32"/>
          <w:lang w:val="en-IN"/>
        </w:rPr>
      </w:pPr>
    </w:p>
    <w:p w14:paraId="7918B149" w14:textId="7DC11278" w:rsidR="00075D98" w:rsidRPr="00E521CE" w:rsidRDefault="00075D98">
      <w:pPr>
        <w:rPr>
          <w:rFonts w:ascii="Times New Roman" w:hAnsi="Times New Roman" w:cs="Times New Roman"/>
          <w:b/>
          <w:bCs/>
          <w:sz w:val="30"/>
          <w:szCs w:val="30"/>
          <w:lang w:val="en-IN"/>
        </w:rPr>
      </w:pPr>
      <w:r w:rsidRPr="00E521CE">
        <w:rPr>
          <w:rFonts w:ascii="Times New Roman" w:hAnsi="Times New Roman" w:cs="Times New Roman"/>
          <w:b/>
          <w:bCs/>
          <w:sz w:val="30"/>
          <w:szCs w:val="30"/>
          <w:lang w:val="en-IN"/>
        </w:rPr>
        <w:t>TEAM MEMBERS:</w:t>
      </w:r>
    </w:p>
    <w:p w14:paraId="72EE8C63" w14:textId="38C3F574"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Nethaji K </w:t>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t>– 2021504531</w:t>
      </w:r>
    </w:p>
    <w:p w14:paraId="4F3F5C17" w14:textId="7B783828"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Rohith M U</w:t>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t>– 2021504538</w:t>
      </w:r>
    </w:p>
    <w:p w14:paraId="6B471E36" w14:textId="51CAA83B"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Sripushkalai S     </w:t>
      </w:r>
      <w:r w:rsidR="002C19E0"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 xml:space="preserve"> </w:t>
      </w:r>
      <w:r w:rsidRPr="00E521CE">
        <w:rPr>
          <w:rFonts w:ascii="Times New Roman" w:hAnsi="Times New Roman" w:cs="Times New Roman"/>
          <w:sz w:val="30"/>
          <w:szCs w:val="30"/>
          <w:lang w:val="en-IN"/>
        </w:rPr>
        <w:tab/>
        <w:t>– 2021504547</w:t>
      </w:r>
    </w:p>
    <w:p w14:paraId="4EFE0BFC" w14:textId="185E2E84"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Tharunsarwin U G   </w:t>
      </w:r>
      <w:r w:rsidR="002C19E0" w:rsidRPr="00E521CE">
        <w:rPr>
          <w:rFonts w:ascii="Times New Roman" w:hAnsi="Times New Roman" w:cs="Times New Roman"/>
          <w:sz w:val="30"/>
          <w:szCs w:val="30"/>
          <w:lang w:val="en-IN"/>
        </w:rPr>
        <w:t xml:space="preserve"> </w:t>
      </w:r>
      <w:r w:rsidR="00444DFE">
        <w:rPr>
          <w:rFonts w:ascii="Times New Roman" w:hAnsi="Times New Roman" w:cs="Times New Roman"/>
          <w:sz w:val="30"/>
          <w:szCs w:val="30"/>
          <w:lang w:val="en-IN"/>
        </w:rPr>
        <w:t xml:space="preserve">  </w:t>
      </w:r>
      <w:r w:rsidR="002C19E0" w:rsidRPr="00E521CE">
        <w:rPr>
          <w:rFonts w:ascii="Times New Roman" w:hAnsi="Times New Roman" w:cs="Times New Roman"/>
          <w:sz w:val="30"/>
          <w:szCs w:val="30"/>
          <w:lang w:val="en-IN"/>
        </w:rPr>
        <w:t xml:space="preserve">  </w:t>
      </w:r>
      <w:r w:rsidRPr="00E521CE">
        <w:rPr>
          <w:rFonts w:ascii="Times New Roman" w:hAnsi="Times New Roman" w:cs="Times New Roman"/>
          <w:sz w:val="30"/>
          <w:szCs w:val="30"/>
          <w:lang w:val="en-IN"/>
        </w:rPr>
        <w:t>– 2021504554</w:t>
      </w:r>
    </w:p>
    <w:p w14:paraId="00526216" w14:textId="38595DF4" w:rsidR="00075D98" w:rsidRPr="00E521CE" w:rsidRDefault="00075D98" w:rsidP="00075D98">
      <w:pPr>
        <w:rPr>
          <w:rFonts w:ascii="Times New Roman" w:hAnsi="Times New Roman" w:cs="Times New Roman"/>
          <w:sz w:val="30"/>
          <w:szCs w:val="30"/>
          <w:lang w:val="en-IN"/>
        </w:rPr>
      </w:pPr>
    </w:p>
    <w:p w14:paraId="3ECB3F1B" w14:textId="6BEC2A51" w:rsidR="008F6BB8" w:rsidRPr="00D4706D" w:rsidRDefault="00E521CE" w:rsidP="008F6BB8">
      <w:pPr>
        <w:jc w:val="both"/>
        <w:rPr>
          <w:rFonts w:ascii="Times New Roman" w:hAnsi="Times New Roman" w:cs="Times New Roman"/>
          <w:b/>
          <w:bCs/>
          <w:sz w:val="30"/>
          <w:szCs w:val="30"/>
        </w:rPr>
      </w:pPr>
      <w:r w:rsidRPr="00D4706D">
        <w:rPr>
          <w:rFonts w:ascii="Times New Roman" w:hAnsi="Times New Roman" w:cs="Times New Roman"/>
          <w:b/>
          <w:bCs/>
          <w:sz w:val="30"/>
          <w:szCs w:val="30"/>
        </w:rPr>
        <w:t>PROBLEM DEFINITION:</w:t>
      </w:r>
    </w:p>
    <w:p w14:paraId="1640C128" w14:textId="3CDEC753" w:rsidR="008F6BB8" w:rsidRDefault="008F6BB8" w:rsidP="008F6BB8">
      <w:pPr>
        <w:ind w:firstLine="720"/>
        <w:jc w:val="both"/>
        <w:rPr>
          <w:rFonts w:ascii="Times New Roman" w:hAnsi="Times New Roman" w:cs="Times New Roman"/>
          <w:sz w:val="30"/>
          <w:szCs w:val="30"/>
          <w:shd w:val="clear" w:color="auto" w:fill="FFFFFF"/>
        </w:rPr>
      </w:pPr>
      <w:r w:rsidRPr="00E521CE">
        <w:rPr>
          <w:rFonts w:ascii="Times New Roman" w:hAnsi="Times New Roman" w:cs="Times New Roman"/>
          <w:sz w:val="30"/>
          <w:szCs w:val="30"/>
          <w:shd w:val="clear" w:color="auto" w:fill="FFFFFF"/>
        </w:rPr>
        <w:t>The project involves analyzing website traffic data to gain insights into user behavior, popular pages, and traffic sources. The goal is to help website owners enhance the user experience by understanding how visitors interact with the site. This project encompasses defining the analysis objectives, collecting website traffic data, using IBM Cognos for data visualization, and integrating Python code for advanced analysis.</w:t>
      </w:r>
    </w:p>
    <w:p w14:paraId="7B109F1E" w14:textId="77777777" w:rsidR="006553A6" w:rsidRPr="00E521CE" w:rsidRDefault="006553A6" w:rsidP="008F6BB8">
      <w:pPr>
        <w:ind w:firstLine="720"/>
        <w:jc w:val="both"/>
        <w:rPr>
          <w:rFonts w:ascii="Times New Roman" w:hAnsi="Times New Roman" w:cs="Times New Roman"/>
          <w:sz w:val="30"/>
          <w:szCs w:val="30"/>
          <w:shd w:val="clear" w:color="auto" w:fill="FFFFFF"/>
        </w:rPr>
      </w:pPr>
    </w:p>
    <w:p w14:paraId="49918781" w14:textId="1A9FF1FB" w:rsidR="008F6BB8" w:rsidRPr="00D4706D" w:rsidRDefault="00E521CE" w:rsidP="008F6BB8">
      <w:pPr>
        <w:jc w:val="both"/>
        <w:rPr>
          <w:rFonts w:ascii="Times New Roman" w:hAnsi="Times New Roman" w:cs="Times New Roman"/>
          <w:b/>
          <w:bCs/>
          <w:sz w:val="30"/>
          <w:szCs w:val="30"/>
          <w:shd w:val="clear" w:color="auto" w:fill="FFFFFF"/>
        </w:rPr>
      </w:pPr>
      <w:r w:rsidRPr="00D4706D">
        <w:rPr>
          <w:rFonts w:ascii="Times New Roman" w:hAnsi="Times New Roman" w:cs="Times New Roman"/>
          <w:b/>
          <w:bCs/>
          <w:sz w:val="30"/>
          <w:szCs w:val="30"/>
          <w:shd w:val="clear" w:color="auto" w:fill="FFFFFF"/>
        </w:rPr>
        <w:t>PHASE OBJECTIVE:</w:t>
      </w:r>
    </w:p>
    <w:p w14:paraId="76184145" w14:textId="1B6FC26B" w:rsidR="002638B7" w:rsidRPr="002638B7" w:rsidRDefault="002638B7" w:rsidP="002638B7">
      <w:pPr>
        <w:shd w:val="clear" w:color="auto" w:fill="FFFFFF"/>
        <w:spacing w:before="100" w:beforeAutospacing="1" w:after="0" w:line="336" w:lineRule="atLeast"/>
        <w:ind w:firstLine="720"/>
        <w:jc w:val="both"/>
        <w:textAlignment w:val="baseline"/>
        <w:rPr>
          <w:rFonts w:ascii="Times New Roman" w:eastAsia="Times New Roman" w:hAnsi="Times New Roman" w:cs="Times New Roman"/>
          <w:color w:val="313131"/>
          <w:sz w:val="30"/>
          <w:szCs w:val="30"/>
          <w:lang w:val="en-IN" w:eastAsia="en-IN"/>
        </w:rPr>
      </w:pPr>
      <w:r w:rsidRPr="002638B7">
        <w:rPr>
          <w:rFonts w:ascii="Times New Roman" w:eastAsia="Times New Roman" w:hAnsi="Times New Roman" w:cs="Times New Roman"/>
          <w:color w:val="313131"/>
          <w:sz w:val="30"/>
          <w:szCs w:val="30"/>
          <w:lang w:val="en-IN" w:eastAsia="en-IN"/>
        </w:rPr>
        <w:t>Outline the project's objective, design thinking process, and development phases. Describe the analysis objectives, data collection process, data visualization using IBM Cognos, and Python code integration. Explain how the insights from the analysis can help website owners improve user experience.</w:t>
      </w:r>
    </w:p>
    <w:p w14:paraId="6AE75D5D" w14:textId="2A2DC65F" w:rsidR="00075D98" w:rsidRPr="00E521CE" w:rsidRDefault="00075D98" w:rsidP="00075D98">
      <w:pPr>
        <w:rPr>
          <w:rFonts w:ascii="Times New Roman" w:hAnsi="Times New Roman" w:cs="Times New Roman"/>
          <w:sz w:val="30"/>
          <w:szCs w:val="30"/>
          <w:lang w:val="en-IN"/>
        </w:rPr>
      </w:pPr>
    </w:p>
    <w:p w14:paraId="392005A0" w14:textId="09815318" w:rsidR="00663257" w:rsidRPr="00D4706D" w:rsidRDefault="00E521CE" w:rsidP="00075D98">
      <w:pPr>
        <w:rPr>
          <w:rFonts w:ascii="Times New Roman" w:hAnsi="Times New Roman" w:cs="Times New Roman"/>
          <w:b/>
          <w:bCs/>
          <w:sz w:val="30"/>
          <w:szCs w:val="30"/>
          <w:lang w:val="en-IN"/>
        </w:rPr>
      </w:pPr>
      <w:r w:rsidRPr="00D4706D">
        <w:rPr>
          <w:rFonts w:ascii="Times New Roman" w:hAnsi="Times New Roman" w:cs="Times New Roman"/>
          <w:b/>
          <w:bCs/>
          <w:sz w:val="30"/>
          <w:szCs w:val="30"/>
          <w:lang w:val="en-IN"/>
        </w:rPr>
        <w:t>DATASET LINK:</w:t>
      </w:r>
    </w:p>
    <w:p w14:paraId="28C5B903" w14:textId="2CAF9A3C" w:rsidR="00A44171" w:rsidRDefault="002638B7" w:rsidP="00075D98">
      <w:pPr>
        <w:rPr>
          <w:b/>
          <w:bCs/>
          <w:sz w:val="32"/>
          <w:szCs w:val="32"/>
          <w:lang w:val="en-IN"/>
        </w:rPr>
      </w:pPr>
      <w:hyperlink r:id="rId5" w:history="1">
        <w:r w:rsidRPr="002A7127">
          <w:rPr>
            <w:rStyle w:val="Hyperlink"/>
            <w:b/>
            <w:bCs/>
            <w:sz w:val="32"/>
            <w:szCs w:val="32"/>
            <w:lang w:val="en-IN"/>
          </w:rPr>
          <w:t>https://www.kaggle.com/datasets/bobnau/daily-website-visitors</w:t>
        </w:r>
      </w:hyperlink>
      <w:r>
        <w:rPr>
          <w:b/>
          <w:bCs/>
          <w:sz w:val="32"/>
          <w:szCs w:val="32"/>
          <w:lang w:val="en-IN"/>
        </w:rPr>
        <w:t xml:space="preserve"> </w:t>
      </w:r>
    </w:p>
    <w:p w14:paraId="5FDFEAB0" w14:textId="77777777" w:rsidR="00DD3417" w:rsidRDefault="00DD3417" w:rsidP="00075D98">
      <w:pPr>
        <w:rPr>
          <w:b/>
          <w:bCs/>
          <w:sz w:val="32"/>
          <w:szCs w:val="32"/>
          <w:lang w:val="en-IN"/>
        </w:rPr>
      </w:pPr>
    </w:p>
    <w:p w14:paraId="7B568616" w14:textId="5DB52F7B" w:rsidR="00DD3417" w:rsidRDefault="00DD3417" w:rsidP="00075D98">
      <w:pPr>
        <w:rPr>
          <w:b/>
          <w:bCs/>
          <w:sz w:val="32"/>
          <w:szCs w:val="32"/>
          <w:lang w:val="en-IN"/>
        </w:rPr>
      </w:pPr>
      <w:r>
        <w:rPr>
          <w:b/>
          <w:bCs/>
          <w:sz w:val="32"/>
          <w:szCs w:val="32"/>
          <w:lang w:val="en-IN"/>
        </w:rPr>
        <w:lastRenderedPageBreak/>
        <w:t>DATA COLLECTION AND VISUALIZATION:</w:t>
      </w:r>
    </w:p>
    <w:p w14:paraId="1028AC06" w14:textId="331D6B11" w:rsidR="006553A6" w:rsidRPr="00DD3417" w:rsidRDefault="00DD3417" w:rsidP="00DD3417">
      <w:pPr>
        <w:jc w:val="both"/>
        <w:rPr>
          <w:rFonts w:ascii="Times New Roman" w:hAnsi="Times New Roman" w:cs="Times New Roman"/>
          <w:sz w:val="30"/>
          <w:szCs w:val="30"/>
          <w:lang w:val="en-IN"/>
        </w:rPr>
      </w:pPr>
      <w:r w:rsidRPr="00DD3417">
        <w:rPr>
          <w:rFonts w:ascii="Times New Roman" w:hAnsi="Times New Roman" w:cs="Times New Roman"/>
          <w:sz w:val="30"/>
          <w:szCs w:val="30"/>
          <w:lang w:val="en-IN"/>
        </w:rPr>
        <w:tab/>
        <w:t>The input data file is obtained. Then the input data is pre-processed. Preprocessing process</w:t>
      </w:r>
      <w:r>
        <w:rPr>
          <w:rFonts w:ascii="Times New Roman" w:hAnsi="Times New Roman" w:cs="Times New Roman"/>
          <w:sz w:val="30"/>
          <w:szCs w:val="30"/>
          <w:lang w:val="en-IN"/>
        </w:rPr>
        <w:t xml:space="preserve"> </w:t>
      </w:r>
      <w:r w:rsidRPr="00DD3417">
        <w:rPr>
          <w:rFonts w:ascii="Times New Roman" w:hAnsi="Times New Roman" w:cs="Times New Roman"/>
          <w:sz w:val="30"/>
          <w:szCs w:val="30"/>
          <w:lang w:val="en-IN"/>
        </w:rPr>
        <w:t>involves tasks like handling missing values, removing duplicates, and standardizing formats. This process ensures data quality and improves the accuracy of analytical results.</w:t>
      </w:r>
    </w:p>
    <w:p w14:paraId="6AA69001" w14:textId="1D0D8068" w:rsidR="00DD3417" w:rsidRDefault="00DD3417" w:rsidP="00DD3417">
      <w:pPr>
        <w:jc w:val="both"/>
        <w:rPr>
          <w:rFonts w:ascii="Times New Roman" w:hAnsi="Times New Roman" w:cs="Times New Roman"/>
          <w:b/>
          <w:bCs/>
          <w:sz w:val="30"/>
          <w:szCs w:val="30"/>
          <w:lang w:val="en-IN"/>
        </w:rPr>
      </w:pPr>
      <w:r>
        <w:rPr>
          <w:rFonts w:ascii="Times New Roman" w:hAnsi="Times New Roman" w:cs="Times New Roman"/>
          <w:b/>
          <w:bCs/>
          <w:sz w:val="30"/>
          <w:szCs w:val="30"/>
          <w:lang w:val="en-IN"/>
        </w:rPr>
        <w:t>After ex</w:t>
      </w:r>
      <w:r w:rsidR="00E5165A">
        <w:rPr>
          <w:rFonts w:ascii="Times New Roman" w:hAnsi="Times New Roman" w:cs="Times New Roman"/>
          <w:b/>
          <w:bCs/>
          <w:sz w:val="30"/>
          <w:szCs w:val="30"/>
          <w:lang w:val="en-IN"/>
        </w:rPr>
        <w:t>ecuting the code for data preprocessing, t</w:t>
      </w:r>
      <w:r>
        <w:rPr>
          <w:rFonts w:ascii="Times New Roman" w:hAnsi="Times New Roman" w:cs="Times New Roman"/>
          <w:b/>
          <w:bCs/>
          <w:sz w:val="30"/>
          <w:szCs w:val="30"/>
          <w:lang w:val="en-IN"/>
        </w:rPr>
        <w:t>he following are the insights obtained from IBM Cognos:</w:t>
      </w:r>
    </w:p>
    <w:p w14:paraId="12EF68DB" w14:textId="77777777" w:rsidR="00DD3417" w:rsidRDefault="00DD3417" w:rsidP="00DD3417">
      <w:pPr>
        <w:jc w:val="both"/>
        <w:rPr>
          <w:rFonts w:ascii="Times New Roman" w:hAnsi="Times New Roman" w:cs="Times New Roman"/>
          <w:sz w:val="30"/>
          <w:szCs w:val="30"/>
          <w:lang w:val="en-IN"/>
        </w:rPr>
      </w:pPr>
    </w:p>
    <w:p w14:paraId="05966205" w14:textId="77777777" w:rsidR="00DD3417" w:rsidRDefault="00DD3417" w:rsidP="00DD3417">
      <w:pPr>
        <w:pStyle w:val="ListParagraph"/>
        <w:numPr>
          <w:ilvl w:val="0"/>
          <w:numId w:val="8"/>
        </w:numPr>
        <w:spacing w:line="256" w:lineRule="auto"/>
        <w:jc w:val="both"/>
        <w:rPr>
          <w:rFonts w:ascii="Times New Roman" w:hAnsi="Times New Roman" w:cs="Times New Roman"/>
          <w:sz w:val="30"/>
          <w:szCs w:val="30"/>
          <w:lang w:val="en-IN"/>
        </w:rPr>
      </w:pPr>
      <w:r>
        <w:rPr>
          <w:rFonts w:ascii="Times New Roman" w:hAnsi="Times New Roman" w:cs="Times New Roman"/>
          <w:sz w:val="30"/>
          <w:szCs w:val="30"/>
          <w:lang w:val="en-IN"/>
        </w:rPr>
        <w:t>A pie chart was plotted for number of pages loaded daily:</w:t>
      </w:r>
    </w:p>
    <w:p w14:paraId="753AFFBA" w14:textId="0F828B6B" w:rsidR="00DD3417" w:rsidRDefault="00DD3417" w:rsidP="00DD3417">
      <w:pPr>
        <w:rPr>
          <w:sz w:val="32"/>
          <w:szCs w:val="32"/>
          <w:lang w:val="en-IN"/>
        </w:rPr>
      </w:pPr>
      <w:r>
        <w:rPr>
          <w:noProof/>
          <w:sz w:val="32"/>
          <w:szCs w:val="32"/>
          <w:lang w:val="en-IN"/>
        </w:rPr>
        <w:drawing>
          <wp:inline distT="0" distB="0" distL="0" distR="0" wp14:anchorId="06B75A24" wp14:editId="2DBEE5CC">
            <wp:extent cx="5928360" cy="3543300"/>
            <wp:effectExtent l="0" t="0" r="0" b="0"/>
            <wp:docPr id="1644302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l="6091" t="25641" r="25960" b="2148"/>
                    <a:stretch>
                      <a:fillRect/>
                    </a:stretch>
                  </pic:blipFill>
                  <pic:spPr bwMode="auto">
                    <a:xfrm>
                      <a:off x="0" y="0"/>
                      <a:ext cx="5928360" cy="3543300"/>
                    </a:xfrm>
                    <a:prstGeom prst="rect">
                      <a:avLst/>
                    </a:prstGeom>
                    <a:noFill/>
                    <a:ln>
                      <a:noFill/>
                    </a:ln>
                  </pic:spPr>
                </pic:pic>
              </a:graphicData>
            </a:graphic>
          </wp:inline>
        </w:drawing>
      </w:r>
    </w:p>
    <w:p w14:paraId="73717F53" w14:textId="77777777" w:rsidR="00DD3417" w:rsidRDefault="00DD3417" w:rsidP="00DD3417">
      <w:pPr>
        <w:rPr>
          <w:sz w:val="32"/>
          <w:szCs w:val="32"/>
          <w:lang w:val="en-IN"/>
        </w:rPr>
      </w:pPr>
    </w:p>
    <w:p w14:paraId="642E7DA0" w14:textId="77777777" w:rsidR="00DD3417" w:rsidRDefault="00DD3417" w:rsidP="00DD3417">
      <w:pPr>
        <w:rPr>
          <w:sz w:val="32"/>
          <w:szCs w:val="32"/>
          <w:lang w:val="en-IN"/>
        </w:rPr>
      </w:pPr>
    </w:p>
    <w:p w14:paraId="6696414F" w14:textId="77777777" w:rsidR="00DD3417" w:rsidRDefault="00DD3417" w:rsidP="00DD3417">
      <w:pPr>
        <w:pStyle w:val="ListParagraph"/>
        <w:numPr>
          <w:ilvl w:val="0"/>
          <w:numId w:val="9"/>
        </w:numPr>
        <w:spacing w:line="256" w:lineRule="auto"/>
        <w:rPr>
          <w:rFonts w:ascii="Times New Roman" w:hAnsi="Times New Roman" w:cs="Times New Roman"/>
          <w:sz w:val="30"/>
          <w:szCs w:val="30"/>
          <w:lang w:val="en-IN"/>
        </w:rPr>
      </w:pPr>
      <w:r>
        <w:rPr>
          <w:rFonts w:ascii="Times New Roman" w:hAnsi="Times New Roman" w:cs="Times New Roman"/>
          <w:sz w:val="30"/>
          <w:szCs w:val="30"/>
          <w:lang w:val="en-IN"/>
        </w:rPr>
        <w:t>It is observed that the number of pages loaded was high on Monday, Tuesday and Wednesday.</w:t>
      </w:r>
    </w:p>
    <w:p w14:paraId="2D5459E7" w14:textId="77777777" w:rsidR="00DD3417" w:rsidRDefault="00DD3417" w:rsidP="00DD3417">
      <w:pPr>
        <w:pStyle w:val="ListParagraph"/>
        <w:numPr>
          <w:ilvl w:val="0"/>
          <w:numId w:val="9"/>
        </w:numPr>
        <w:spacing w:line="256" w:lineRule="auto"/>
        <w:rPr>
          <w:rFonts w:ascii="Times New Roman" w:hAnsi="Times New Roman" w:cs="Times New Roman"/>
          <w:sz w:val="30"/>
          <w:szCs w:val="30"/>
          <w:lang w:val="en-IN"/>
        </w:rPr>
      </w:pPr>
      <w:r>
        <w:rPr>
          <w:rFonts w:ascii="Times New Roman" w:hAnsi="Times New Roman" w:cs="Times New Roman"/>
          <w:sz w:val="30"/>
          <w:szCs w:val="30"/>
          <w:lang w:val="en-IN"/>
        </w:rPr>
        <w:t>Least number of pages were loaded on Saturday.</w:t>
      </w:r>
    </w:p>
    <w:p w14:paraId="1809C378" w14:textId="77777777" w:rsidR="00DD3417" w:rsidRDefault="00DD3417" w:rsidP="00DD3417">
      <w:pPr>
        <w:ind w:left="1080"/>
        <w:rPr>
          <w:sz w:val="32"/>
          <w:szCs w:val="32"/>
          <w:lang w:val="en-IN"/>
        </w:rPr>
      </w:pPr>
    </w:p>
    <w:p w14:paraId="499C902F" w14:textId="77777777" w:rsidR="00DD3417" w:rsidRDefault="00DD3417" w:rsidP="00DD3417">
      <w:pPr>
        <w:rPr>
          <w:sz w:val="32"/>
          <w:szCs w:val="32"/>
          <w:lang w:val="en-IN"/>
        </w:rPr>
      </w:pPr>
    </w:p>
    <w:p w14:paraId="165440C1" w14:textId="77777777" w:rsidR="00DD3417" w:rsidRDefault="00DD3417" w:rsidP="00DD3417">
      <w:pPr>
        <w:pStyle w:val="ListParagraph"/>
        <w:numPr>
          <w:ilvl w:val="0"/>
          <w:numId w:val="8"/>
        </w:numPr>
        <w:spacing w:line="256" w:lineRule="auto"/>
        <w:rPr>
          <w:sz w:val="32"/>
          <w:szCs w:val="32"/>
          <w:lang w:val="en-IN"/>
        </w:rPr>
      </w:pPr>
      <w:r>
        <w:rPr>
          <w:sz w:val="32"/>
          <w:szCs w:val="32"/>
          <w:lang w:val="en-IN"/>
        </w:rPr>
        <w:t>A bar graph is plotted for number of webpages loaded daily:</w:t>
      </w:r>
    </w:p>
    <w:p w14:paraId="3944F23F" w14:textId="3420E897" w:rsidR="00DD3417" w:rsidRDefault="00DD3417" w:rsidP="00DD3417">
      <w:pPr>
        <w:rPr>
          <w:sz w:val="32"/>
          <w:szCs w:val="32"/>
          <w:lang w:val="en-IN"/>
        </w:rPr>
      </w:pPr>
      <w:r>
        <w:rPr>
          <w:noProof/>
          <w:sz w:val="32"/>
          <w:szCs w:val="32"/>
          <w:lang w:val="en-IN"/>
        </w:rPr>
        <w:drawing>
          <wp:inline distT="0" distB="0" distL="0" distR="0" wp14:anchorId="4309D113" wp14:editId="4B05AF3F">
            <wp:extent cx="5928360" cy="3398520"/>
            <wp:effectExtent l="0" t="0" r="0" b="0"/>
            <wp:docPr id="156030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l="4327" t="25926" r="25961" b="3134"/>
                    <a:stretch>
                      <a:fillRect/>
                    </a:stretch>
                  </pic:blipFill>
                  <pic:spPr bwMode="auto">
                    <a:xfrm>
                      <a:off x="0" y="0"/>
                      <a:ext cx="5928360" cy="3398520"/>
                    </a:xfrm>
                    <a:prstGeom prst="rect">
                      <a:avLst/>
                    </a:prstGeom>
                    <a:noFill/>
                    <a:ln>
                      <a:noFill/>
                    </a:ln>
                  </pic:spPr>
                </pic:pic>
              </a:graphicData>
            </a:graphic>
          </wp:inline>
        </w:drawing>
      </w:r>
    </w:p>
    <w:p w14:paraId="72E2BBD1" w14:textId="77777777" w:rsidR="00C3432C" w:rsidRDefault="00C3432C" w:rsidP="00C3432C">
      <w:pPr>
        <w:rPr>
          <w:rFonts w:ascii="Times New Roman" w:hAnsi="Times New Roman" w:cs="Times New Roman"/>
          <w:b/>
          <w:bCs/>
          <w:sz w:val="30"/>
          <w:szCs w:val="30"/>
          <w:lang w:val="en-IN"/>
        </w:rPr>
      </w:pPr>
      <w:r>
        <w:rPr>
          <w:rFonts w:ascii="Times New Roman" w:hAnsi="Times New Roman" w:cs="Times New Roman"/>
          <w:b/>
          <w:bCs/>
          <w:sz w:val="30"/>
          <w:szCs w:val="30"/>
          <w:lang w:val="en-IN"/>
        </w:rPr>
        <w:t>ANALYSIS OF PREDICTIVE MODELS:</w:t>
      </w:r>
    </w:p>
    <w:p w14:paraId="7F4C34FC" w14:textId="77777777" w:rsidR="00C3432C" w:rsidRPr="00C3432C" w:rsidRDefault="00C3432C" w:rsidP="00C3432C">
      <w:pPr>
        <w:pStyle w:val="ListParagraph"/>
        <w:numPr>
          <w:ilvl w:val="0"/>
          <w:numId w:val="10"/>
        </w:num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Linear Regression:</w:t>
      </w:r>
    </w:p>
    <w:p w14:paraId="2999B5B0" w14:textId="77777777" w:rsidR="00C3432C" w:rsidRPr="00C3432C" w:rsidRDefault="00C3432C" w:rsidP="00C3432C">
      <w:p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Strengths:</w:t>
      </w:r>
    </w:p>
    <w:p w14:paraId="08DBEA72" w14:textId="77777777" w:rsidR="00C3432C" w:rsidRPr="00C3432C" w:rsidRDefault="00C3432C" w:rsidP="00C3432C">
      <w:pPr>
        <w:pStyle w:val="ListParagraph"/>
        <w:numPr>
          <w:ilvl w:val="0"/>
          <w:numId w:val="12"/>
        </w:numPr>
        <w:rPr>
          <w:rFonts w:ascii="Times New Roman" w:hAnsi="Times New Roman" w:cs="Times New Roman"/>
          <w:sz w:val="30"/>
          <w:szCs w:val="30"/>
          <w:lang w:val="en-IN"/>
        </w:rPr>
      </w:pPr>
      <w:r w:rsidRPr="00C3432C">
        <w:rPr>
          <w:rFonts w:ascii="Times New Roman" w:hAnsi="Times New Roman" w:cs="Times New Roman"/>
          <w:sz w:val="30"/>
          <w:szCs w:val="30"/>
          <w:lang w:val="en-IN"/>
        </w:rPr>
        <w:t>Simple and easy to interpret.</w:t>
      </w:r>
    </w:p>
    <w:p w14:paraId="77BDD228" w14:textId="77777777" w:rsidR="00C3432C" w:rsidRPr="00C3432C" w:rsidRDefault="00C3432C" w:rsidP="00C3432C">
      <w:pPr>
        <w:pStyle w:val="ListParagraph"/>
        <w:numPr>
          <w:ilvl w:val="0"/>
          <w:numId w:val="12"/>
        </w:numPr>
        <w:rPr>
          <w:rFonts w:ascii="Times New Roman" w:hAnsi="Times New Roman" w:cs="Times New Roman"/>
          <w:sz w:val="30"/>
          <w:szCs w:val="30"/>
          <w:lang w:val="en-IN"/>
        </w:rPr>
      </w:pPr>
      <w:r w:rsidRPr="00C3432C">
        <w:rPr>
          <w:rFonts w:ascii="Times New Roman" w:hAnsi="Times New Roman" w:cs="Times New Roman"/>
          <w:sz w:val="30"/>
          <w:szCs w:val="30"/>
          <w:lang w:val="en-IN"/>
        </w:rPr>
        <w:t>Assumes a linear relationship, which can be appropriate for certain types of data.</w:t>
      </w:r>
    </w:p>
    <w:p w14:paraId="483431F5" w14:textId="77777777" w:rsidR="00C3432C" w:rsidRPr="00C3432C" w:rsidRDefault="00C3432C" w:rsidP="00C3432C">
      <w:pPr>
        <w:pStyle w:val="ListParagraph"/>
        <w:numPr>
          <w:ilvl w:val="0"/>
          <w:numId w:val="12"/>
        </w:numPr>
        <w:rPr>
          <w:rFonts w:ascii="Times New Roman" w:hAnsi="Times New Roman" w:cs="Times New Roman"/>
          <w:sz w:val="30"/>
          <w:szCs w:val="30"/>
          <w:lang w:val="en-IN"/>
        </w:rPr>
      </w:pPr>
      <w:r w:rsidRPr="00C3432C">
        <w:rPr>
          <w:rFonts w:ascii="Times New Roman" w:hAnsi="Times New Roman" w:cs="Times New Roman"/>
          <w:sz w:val="30"/>
          <w:szCs w:val="30"/>
          <w:lang w:val="en-IN"/>
        </w:rPr>
        <w:t>Computationally efficient and quick to train.</w:t>
      </w:r>
    </w:p>
    <w:p w14:paraId="156D4D5D" w14:textId="77777777" w:rsidR="00C3432C" w:rsidRPr="00C3432C" w:rsidRDefault="00C3432C" w:rsidP="00C3432C">
      <w:p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Weaknesses:</w:t>
      </w:r>
    </w:p>
    <w:p w14:paraId="1D3D9598" w14:textId="77777777" w:rsidR="00C3432C" w:rsidRPr="00C3432C" w:rsidRDefault="00C3432C" w:rsidP="00C3432C">
      <w:pPr>
        <w:pStyle w:val="ListParagraph"/>
        <w:numPr>
          <w:ilvl w:val="0"/>
          <w:numId w:val="13"/>
        </w:numPr>
        <w:rPr>
          <w:rFonts w:ascii="Times New Roman" w:hAnsi="Times New Roman" w:cs="Times New Roman"/>
          <w:sz w:val="30"/>
          <w:szCs w:val="30"/>
          <w:lang w:val="en-IN"/>
        </w:rPr>
      </w:pPr>
      <w:r w:rsidRPr="00C3432C">
        <w:rPr>
          <w:rFonts w:ascii="Times New Roman" w:hAnsi="Times New Roman" w:cs="Times New Roman"/>
          <w:sz w:val="30"/>
          <w:szCs w:val="30"/>
          <w:lang w:val="en-IN"/>
        </w:rPr>
        <w:t>Assumes a linear relationship, which may not capture complex, non-linear patterns often seen in website traffic data.</w:t>
      </w:r>
    </w:p>
    <w:p w14:paraId="5EA0B385" w14:textId="77777777" w:rsidR="00C3432C" w:rsidRDefault="00C3432C" w:rsidP="00C3432C">
      <w:pPr>
        <w:pStyle w:val="ListParagraph"/>
        <w:numPr>
          <w:ilvl w:val="0"/>
          <w:numId w:val="13"/>
        </w:numPr>
        <w:rPr>
          <w:rFonts w:ascii="Times New Roman" w:hAnsi="Times New Roman" w:cs="Times New Roman"/>
          <w:sz w:val="30"/>
          <w:szCs w:val="30"/>
          <w:lang w:val="en-IN"/>
        </w:rPr>
      </w:pPr>
      <w:r w:rsidRPr="00C3432C">
        <w:rPr>
          <w:rFonts w:ascii="Times New Roman" w:hAnsi="Times New Roman" w:cs="Times New Roman"/>
          <w:sz w:val="30"/>
          <w:szCs w:val="30"/>
          <w:lang w:val="en-IN"/>
        </w:rPr>
        <w:t>Sensitive to outliers.</w:t>
      </w:r>
    </w:p>
    <w:p w14:paraId="5613E436" w14:textId="77777777" w:rsidR="00C3432C" w:rsidRDefault="00C3432C" w:rsidP="00C3432C">
      <w:pPr>
        <w:ind w:left="360"/>
        <w:rPr>
          <w:rFonts w:ascii="Times New Roman" w:hAnsi="Times New Roman" w:cs="Times New Roman"/>
          <w:sz w:val="30"/>
          <w:szCs w:val="30"/>
          <w:lang w:val="en-IN"/>
        </w:rPr>
      </w:pPr>
    </w:p>
    <w:p w14:paraId="33580728" w14:textId="77777777" w:rsidR="00C3432C" w:rsidRPr="00C3432C" w:rsidRDefault="00C3432C" w:rsidP="00C3432C">
      <w:pPr>
        <w:ind w:left="360"/>
        <w:rPr>
          <w:rFonts w:ascii="Times New Roman" w:hAnsi="Times New Roman" w:cs="Times New Roman"/>
          <w:sz w:val="30"/>
          <w:szCs w:val="30"/>
          <w:lang w:val="en-IN"/>
        </w:rPr>
      </w:pPr>
    </w:p>
    <w:p w14:paraId="6D74F68E" w14:textId="20AD7B95" w:rsidR="00C3432C" w:rsidRPr="00C3432C" w:rsidRDefault="00C3432C" w:rsidP="00C3432C">
      <w:pPr>
        <w:pStyle w:val="ListParagraph"/>
        <w:numPr>
          <w:ilvl w:val="0"/>
          <w:numId w:val="10"/>
        </w:num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lastRenderedPageBreak/>
        <w:t>Support Vector Regression (SVR):</w:t>
      </w:r>
    </w:p>
    <w:p w14:paraId="3B23905C" w14:textId="77777777" w:rsidR="00C3432C" w:rsidRPr="00C3432C" w:rsidRDefault="00C3432C" w:rsidP="00C3432C">
      <w:p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Strengths:</w:t>
      </w:r>
    </w:p>
    <w:p w14:paraId="5E65ED1E" w14:textId="77777777" w:rsidR="00C3432C" w:rsidRPr="00C3432C" w:rsidRDefault="00C3432C" w:rsidP="00C3432C">
      <w:pPr>
        <w:pStyle w:val="ListParagraph"/>
        <w:numPr>
          <w:ilvl w:val="0"/>
          <w:numId w:val="14"/>
        </w:numPr>
        <w:rPr>
          <w:rFonts w:ascii="Times New Roman" w:hAnsi="Times New Roman" w:cs="Times New Roman"/>
          <w:sz w:val="30"/>
          <w:szCs w:val="30"/>
          <w:lang w:val="en-IN"/>
        </w:rPr>
      </w:pPr>
      <w:r w:rsidRPr="00C3432C">
        <w:rPr>
          <w:rFonts w:ascii="Times New Roman" w:hAnsi="Times New Roman" w:cs="Times New Roman"/>
          <w:sz w:val="30"/>
          <w:szCs w:val="30"/>
          <w:lang w:val="en-IN"/>
        </w:rPr>
        <w:t>Capable of capturing non-linear relationships through the use of kernel functions.</w:t>
      </w:r>
    </w:p>
    <w:p w14:paraId="07466D9F" w14:textId="77777777" w:rsidR="00C3432C" w:rsidRPr="00C3432C" w:rsidRDefault="00C3432C" w:rsidP="00C3432C">
      <w:pPr>
        <w:pStyle w:val="ListParagraph"/>
        <w:numPr>
          <w:ilvl w:val="0"/>
          <w:numId w:val="14"/>
        </w:numPr>
        <w:rPr>
          <w:rFonts w:ascii="Times New Roman" w:hAnsi="Times New Roman" w:cs="Times New Roman"/>
          <w:sz w:val="30"/>
          <w:szCs w:val="30"/>
          <w:lang w:val="en-IN"/>
        </w:rPr>
      </w:pPr>
      <w:r w:rsidRPr="00C3432C">
        <w:rPr>
          <w:rFonts w:ascii="Times New Roman" w:hAnsi="Times New Roman" w:cs="Times New Roman"/>
          <w:sz w:val="30"/>
          <w:szCs w:val="30"/>
          <w:lang w:val="en-IN"/>
        </w:rPr>
        <w:t>Effective in high-dimensional spaces and can handle complex relationships.</w:t>
      </w:r>
    </w:p>
    <w:p w14:paraId="33E81872" w14:textId="77777777" w:rsidR="00C3432C" w:rsidRPr="00C3432C" w:rsidRDefault="00C3432C" w:rsidP="00C3432C">
      <w:pPr>
        <w:pStyle w:val="ListParagraph"/>
        <w:numPr>
          <w:ilvl w:val="0"/>
          <w:numId w:val="14"/>
        </w:numPr>
        <w:rPr>
          <w:rFonts w:ascii="Times New Roman" w:hAnsi="Times New Roman" w:cs="Times New Roman"/>
          <w:sz w:val="30"/>
          <w:szCs w:val="30"/>
          <w:lang w:val="en-IN"/>
        </w:rPr>
      </w:pPr>
      <w:r w:rsidRPr="00C3432C">
        <w:rPr>
          <w:rFonts w:ascii="Times New Roman" w:hAnsi="Times New Roman" w:cs="Times New Roman"/>
          <w:sz w:val="30"/>
          <w:szCs w:val="30"/>
          <w:lang w:val="en-IN"/>
        </w:rPr>
        <w:t>Robust to outliers.</w:t>
      </w:r>
    </w:p>
    <w:p w14:paraId="69FEA348" w14:textId="77777777" w:rsidR="00C3432C" w:rsidRPr="00C3432C" w:rsidRDefault="00C3432C" w:rsidP="00C3432C">
      <w:p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Weaknesses:</w:t>
      </w:r>
    </w:p>
    <w:p w14:paraId="68CAE123" w14:textId="77777777" w:rsidR="00C3432C" w:rsidRPr="00C3432C" w:rsidRDefault="00C3432C" w:rsidP="00C3432C">
      <w:pPr>
        <w:pStyle w:val="ListParagraph"/>
        <w:numPr>
          <w:ilvl w:val="0"/>
          <w:numId w:val="15"/>
        </w:numPr>
        <w:rPr>
          <w:rFonts w:ascii="Times New Roman" w:hAnsi="Times New Roman" w:cs="Times New Roman"/>
          <w:sz w:val="30"/>
          <w:szCs w:val="30"/>
          <w:lang w:val="en-IN"/>
        </w:rPr>
      </w:pPr>
      <w:r w:rsidRPr="00C3432C">
        <w:rPr>
          <w:rFonts w:ascii="Times New Roman" w:hAnsi="Times New Roman" w:cs="Times New Roman"/>
          <w:sz w:val="30"/>
          <w:szCs w:val="30"/>
          <w:lang w:val="en-IN"/>
        </w:rPr>
        <w:t>Requires careful tuning of hyperparameters, which can be time-consuming.</w:t>
      </w:r>
    </w:p>
    <w:p w14:paraId="4A2BEFB4" w14:textId="77777777" w:rsidR="00C3432C" w:rsidRDefault="00C3432C" w:rsidP="00C3432C">
      <w:pPr>
        <w:pStyle w:val="ListParagraph"/>
        <w:numPr>
          <w:ilvl w:val="0"/>
          <w:numId w:val="15"/>
        </w:numPr>
        <w:rPr>
          <w:rFonts w:ascii="Times New Roman" w:hAnsi="Times New Roman" w:cs="Times New Roman"/>
          <w:sz w:val="30"/>
          <w:szCs w:val="30"/>
          <w:lang w:val="en-IN"/>
        </w:rPr>
      </w:pPr>
      <w:r w:rsidRPr="00C3432C">
        <w:rPr>
          <w:rFonts w:ascii="Times New Roman" w:hAnsi="Times New Roman" w:cs="Times New Roman"/>
          <w:sz w:val="30"/>
          <w:szCs w:val="30"/>
          <w:lang w:val="en-IN"/>
        </w:rPr>
        <w:t>May be computationally more expensive compared to linear regression.</w:t>
      </w:r>
    </w:p>
    <w:p w14:paraId="1297AD20" w14:textId="77777777" w:rsidR="00C3432C" w:rsidRPr="00C3432C" w:rsidRDefault="00C3432C" w:rsidP="00C3432C">
      <w:pPr>
        <w:ind w:left="360"/>
        <w:rPr>
          <w:rFonts w:ascii="Times New Roman" w:hAnsi="Times New Roman" w:cs="Times New Roman"/>
          <w:sz w:val="30"/>
          <w:szCs w:val="30"/>
          <w:lang w:val="en-IN"/>
        </w:rPr>
      </w:pPr>
    </w:p>
    <w:p w14:paraId="32F2AE24" w14:textId="69BFC203" w:rsidR="00C3432C" w:rsidRPr="00C3432C" w:rsidRDefault="00C3432C" w:rsidP="00C3432C">
      <w:pPr>
        <w:pStyle w:val="ListParagraph"/>
        <w:numPr>
          <w:ilvl w:val="0"/>
          <w:numId w:val="10"/>
        </w:num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Decision Tree Regression:</w:t>
      </w:r>
    </w:p>
    <w:p w14:paraId="230F6569" w14:textId="77777777" w:rsidR="00C3432C" w:rsidRPr="00C3432C" w:rsidRDefault="00C3432C" w:rsidP="00C3432C">
      <w:p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Strengths:</w:t>
      </w:r>
    </w:p>
    <w:p w14:paraId="20B227D1" w14:textId="77777777" w:rsidR="00C3432C" w:rsidRPr="00C3432C" w:rsidRDefault="00C3432C" w:rsidP="00C3432C">
      <w:pPr>
        <w:pStyle w:val="ListParagraph"/>
        <w:numPr>
          <w:ilvl w:val="0"/>
          <w:numId w:val="16"/>
        </w:numPr>
        <w:rPr>
          <w:rFonts w:ascii="Times New Roman" w:hAnsi="Times New Roman" w:cs="Times New Roman"/>
          <w:sz w:val="30"/>
          <w:szCs w:val="30"/>
          <w:lang w:val="en-IN"/>
        </w:rPr>
      </w:pPr>
      <w:r w:rsidRPr="00C3432C">
        <w:rPr>
          <w:rFonts w:ascii="Times New Roman" w:hAnsi="Times New Roman" w:cs="Times New Roman"/>
          <w:sz w:val="30"/>
          <w:szCs w:val="30"/>
          <w:lang w:val="en-IN"/>
        </w:rPr>
        <w:t>Can model complex, non-linear relationships effectively.</w:t>
      </w:r>
    </w:p>
    <w:p w14:paraId="6DAE3904" w14:textId="77777777" w:rsidR="00C3432C" w:rsidRPr="00C3432C" w:rsidRDefault="00C3432C" w:rsidP="00C3432C">
      <w:pPr>
        <w:pStyle w:val="ListParagraph"/>
        <w:numPr>
          <w:ilvl w:val="0"/>
          <w:numId w:val="16"/>
        </w:numPr>
        <w:rPr>
          <w:rFonts w:ascii="Times New Roman" w:hAnsi="Times New Roman" w:cs="Times New Roman"/>
          <w:sz w:val="30"/>
          <w:szCs w:val="30"/>
          <w:lang w:val="en-IN"/>
        </w:rPr>
      </w:pPr>
      <w:r w:rsidRPr="00C3432C">
        <w:rPr>
          <w:rFonts w:ascii="Times New Roman" w:hAnsi="Times New Roman" w:cs="Times New Roman"/>
          <w:sz w:val="30"/>
          <w:szCs w:val="30"/>
          <w:lang w:val="en-IN"/>
        </w:rPr>
        <w:t>Provides interpretable results, making it easy to understand which variables are influential.</w:t>
      </w:r>
    </w:p>
    <w:p w14:paraId="4FCE4237" w14:textId="77777777" w:rsidR="00C3432C" w:rsidRPr="00C3432C" w:rsidRDefault="00C3432C" w:rsidP="00C3432C">
      <w:pPr>
        <w:pStyle w:val="ListParagraph"/>
        <w:numPr>
          <w:ilvl w:val="0"/>
          <w:numId w:val="16"/>
        </w:numPr>
        <w:rPr>
          <w:rFonts w:ascii="Times New Roman" w:hAnsi="Times New Roman" w:cs="Times New Roman"/>
          <w:sz w:val="30"/>
          <w:szCs w:val="30"/>
          <w:lang w:val="en-IN"/>
        </w:rPr>
      </w:pPr>
      <w:r w:rsidRPr="00C3432C">
        <w:rPr>
          <w:rFonts w:ascii="Times New Roman" w:hAnsi="Times New Roman" w:cs="Times New Roman"/>
          <w:sz w:val="30"/>
          <w:szCs w:val="30"/>
          <w:lang w:val="en-IN"/>
        </w:rPr>
        <w:t>Can handle both categorical and numerical variables.</w:t>
      </w:r>
    </w:p>
    <w:p w14:paraId="36CF2A3F" w14:textId="77777777" w:rsidR="00C3432C" w:rsidRPr="00C3432C" w:rsidRDefault="00C3432C" w:rsidP="00C3432C">
      <w:pPr>
        <w:pStyle w:val="ListParagraph"/>
        <w:numPr>
          <w:ilvl w:val="0"/>
          <w:numId w:val="16"/>
        </w:numPr>
        <w:rPr>
          <w:rFonts w:ascii="Times New Roman" w:hAnsi="Times New Roman" w:cs="Times New Roman"/>
          <w:sz w:val="30"/>
          <w:szCs w:val="30"/>
          <w:lang w:val="en-IN"/>
        </w:rPr>
      </w:pPr>
      <w:r w:rsidRPr="00C3432C">
        <w:rPr>
          <w:rFonts w:ascii="Times New Roman" w:hAnsi="Times New Roman" w:cs="Times New Roman"/>
          <w:sz w:val="30"/>
          <w:szCs w:val="30"/>
          <w:lang w:val="en-IN"/>
        </w:rPr>
        <w:t>Robust to outliers.</w:t>
      </w:r>
    </w:p>
    <w:p w14:paraId="44948CCD" w14:textId="436663FB" w:rsidR="00C3432C" w:rsidRPr="00C3432C" w:rsidRDefault="00C3432C" w:rsidP="00C3432C">
      <w:pPr>
        <w:rPr>
          <w:rFonts w:ascii="Times New Roman" w:hAnsi="Times New Roman" w:cs="Times New Roman"/>
          <w:b/>
          <w:bCs/>
          <w:sz w:val="30"/>
          <w:szCs w:val="30"/>
          <w:lang w:val="en-IN"/>
        </w:rPr>
      </w:pPr>
      <w:r w:rsidRPr="00C3432C">
        <w:rPr>
          <w:rFonts w:ascii="Times New Roman" w:hAnsi="Times New Roman" w:cs="Times New Roman"/>
          <w:b/>
          <w:bCs/>
          <w:sz w:val="30"/>
          <w:szCs w:val="30"/>
          <w:lang w:val="en-IN"/>
        </w:rPr>
        <w:t>Weakness:</w:t>
      </w:r>
    </w:p>
    <w:p w14:paraId="11EA6D1E" w14:textId="77777777" w:rsidR="00C3432C" w:rsidRPr="00C3432C" w:rsidRDefault="00C3432C" w:rsidP="00C3432C">
      <w:pPr>
        <w:pStyle w:val="ListParagraph"/>
        <w:numPr>
          <w:ilvl w:val="0"/>
          <w:numId w:val="17"/>
        </w:numPr>
        <w:rPr>
          <w:rFonts w:ascii="Times New Roman" w:hAnsi="Times New Roman" w:cs="Times New Roman"/>
          <w:sz w:val="30"/>
          <w:szCs w:val="30"/>
          <w:lang w:val="en-IN"/>
        </w:rPr>
      </w:pPr>
      <w:r w:rsidRPr="00C3432C">
        <w:rPr>
          <w:rFonts w:ascii="Times New Roman" w:hAnsi="Times New Roman" w:cs="Times New Roman"/>
          <w:sz w:val="30"/>
          <w:szCs w:val="30"/>
          <w:lang w:val="en-IN"/>
        </w:rPr>
        <w:t>Can be prone to overfitting, which requires careful tuning of parameters or the use of ensemble methods like Random Forests.</w:t>
      </w:r>
    </w:p>
    <w:p w14:paraId="6AB312BD" w14:textId="77777777" w:rsidR="00C3432C" w:rsidRDefault="00C3432C" w:rsidP="00DD3417">
      <w:pPr>
        <w:rPr>
          <w:sz w:val="32"/>
          <w:szCs w:val="32"/>
          <w:lang w:val="en-IN"/>
        </w:rPr>
      </w:pPr>
    </w:p>
    <w:p w14:paraId="3C1068D9" w14:textId="77777777" w:rsidR="00C3432C" w:rsidRDefault="00C3432C" w:rsidP="00DD3417">
      <w:pPr>
        <w:rPr>
          <w:sz w:val="32"/>
          <w:szCs w:val="32"/>
          <w:lang w:val="en-IN"/>
        </w:rPr>
      </w:pPr>
    </w:p>
    <w:p w14:paraId="148FE28A" w14:textId="77777777" w:rsidR="00C3432C" w:rsidRDefault="00C3432C" w:rsidP="00DD3417">
      <w:pPr>
        <w:rPr>
          <w:sz w:val="32"/>
          <w:szCs w:val="32"/>
          <w:lang w:val="en-IN"/>
        </w:rPr>
      </w:pPr>
    </w:p>
    <w:p w14:paraId="57591FEF" w14:textId="77777777" w:rsidR="00E5165A" w:rsidRDefault="00E5165A" w:rsidP="00DD3417">
      <w:pPr>
        <w:rPr>
          <w:sz w:val="32"/>
          <w:szCs w:val="32"/>
          <w:lang w:val="en-IN"/>
        </w:rPr>
      </w:pPr>
    </w:p>
    <w:p w14:paraId="5B4259EF" w14:textId="77777777" w:rsidR="00C3432C" w:rsidRDefault="00C3432C" w:rsidP="00DD3417">
      <w:pPr>
        <w:rPr>
          <w:b/>
          <w:bCs/>
          <w:sz w:val="32"/>
          <w:szCs w:val="32"/>
          <w:lang w:val="en-IN"/>
        </w:rPr>
      </w:pPr>
    </w:p>
    <w:p w14:paraId="6EA5D6A3" w14:textId="4A167990" w:rsidR="00E5165A" w:rsidRPr="00E5165A" w:rsidRDefault="00E5165A" w:rsidP="00DD3417">
      <w:pPr>
        <w:rPr>
          <w:b/>
          <w:bCs/>
          <w:sz w:val="32"/>
          <w:szCs w:val="32"/>
          <w:lang w:val="en-IN"/>
        </w:rPr>
      </w:pPr>
      <w:r>
        <w:rPr>
          <w:b/>
          <w:bCs/>
          <w:sz w:val="32"/>
          <w:szCs w:val="32"/>
          <w:lang w:val="en-IN"/>
        </w:rPr>
        <w:lastRenderedPageBreak/>
        <w:t>PYTHON CODE:</w:t>
      </w:r>
    </w:p>
    <w:p w14:paraId="73078AA6" w14:textId="3A227F71" w:rsidR="002C19E0" w:rsidRDefault="00E5165A" w:rsidP="006553A6">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587FF614" wp14:editId="41B44FFD">
            <wp:extent cx="5943600" cy="2428875"/>
            <wp:effectExtent l="0" t="0" r="0" b="0"/>
            <wp:docPr id="2054706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6194" name="Picture 2054706194"/>
                    <pic:cNvPicPr/>
                  </pic:nvPicPr>
                  <pic:blipFill rotWithShape="1">
                    <a:blip r:embed="rId8" cstate="print">
                      <a:extLst>
                        <a:ext uri="{28A0092B-C50C-407E-A947-70E740481C1C}">
                          <a14:useLocalDpi xmlns:a14="http://schemas.microsoft.com/office/drawing/2010/main" val="0"/>
                        </a:ext>
                      </a:extLst>
                    </a:blip>
                    <a:srcRect t="27351"/>
                    <a:stretch/>
                  </pic:blipFill>
                  <pic:spPr bwMode="auto">
                    <a:xfrm>
                      <a:off x="0" y="0"/>
                      <a:ext cx="5943600" cy="2428875"/>
                    </a:xfrm>
                    <a:prstGeom prst="rect">
                      <a:avLst/>
                    </a:prstGeom>
                    <a:ln>
                      <a:noFill/>
                    </a:ln>
                    <a:extLst>
                      <a:ext uri="{53640926-AAD7-44D8-BBD7-CCE9431645EC}">
                        <a14:shadowObscured xmlns:a14="http://schemas.microsoft.com/office/drawing/2010/main"/>
                      </a:ext>
                    </a:extLst>
                  </pic:spPr>
                </pic:pic>
              </a:graphicData>
            </a:graphic>
          </wp:inline>
        </w:drawing>
      </w:r>
    </w:p>
    <w:p w14:paraId="6C8DC0B9" w14:textId="257AED8D" w:rsidR="00E5165A" w:rsidRDefault="00E5165A" w:rsidP="006553A6">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77F81063" wp14:editId="7C2F67F6">
            <wp:extent cx="5943600" cy="2240280"/>
            <wp:effectExtent l="0" t="0" r="0" b="0"/>
            <wp:docPr id="1818849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49735" name="Picture 1818849735"/>
                    <pic:cNvPicPr/>
                  </pic:nvPicPr>
                  <pic:blipFill rotWithShape="1">
                    <a:blip r:embed="rId9" cstate="print">
                      <a:extLst>
                        <a:ext uri="{28A0092B-C50C-407E-A947-70E740481C1C}">
                          <a14:useLocalDpi xmlns:a14="http://schemas.microsoft.com/office/drawing/2010/main" val="0"/>
                        </a:ext>
                      </a:extLst>
                    </a:blip>
                    <a:srcRect t="24843" b="8148"/>
                    <a:stretch/>
                  </pic:blipFill>
                  <pic:spPr bwMode="auto">
                    <a:xfrm>
                      <a:off x="0" y="0"/>
                      <a:ext cx="5943600" cy="2240280"/>
                    </a:xfrm>
                    <a:prstGeom prst="rect">
                      <a:avLst/>
                    </a:prstGeom>
                    <a:ln>
                      <a:noFill/>
                    </a:ln>
                    <a:extLst>
                      <a:ext uri="{53640926-AAD7-44D8-BBD7-CCE9431645EC}">
                        <a14:shadowObscured xmlns:a14="http://schemas.microsoft.com/office/drawing/2010/main"/>
                      </a:ext>
                    </a:extLst>
                  </pic:spPr>
                </pic:pic>
              </a:graphicData>
            </a:graphic>
          </wp:inline>
        </w:drawing>
      </w:r>
    </w:p>
    <w:p w14:paraId="36651AA5" w14:textId="72F144FB" w:rsidR="00E5165A" w:rsidRDefault="00E5165A" w:rsidP="006553A6">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2CF0591B" wp14:editId="26F766CC">
            <wp:extent cx="5943600" cy="2339340"/>
            <wp:effectExtent l="0" t="0" r="0" b="0"/>
            <wp:docPr id="1598140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0915" name="Picture 1598140915"/>
                    <pic:cNvPicPr/>
                  </pic:nvPicPr>
                  <pic:blipFill rotWithShape="1">
                    <a:blip r:embed="rId10" cstate="print">
                      <a:extLst>
                        <a:ext uri="{28A0092B-C50C-407E-A947-70E740481C1C}">
                          <a14:useLocalDpi xmlns:a14="http://schemas.microsoft.com/office/drawing/2010/main" val="0"/>
                        </a:ext>
                      </a:extLst>
                    </a:blip>
                    <a:srcRect t="27578" b="2450"/>
                    <a:stretch/>
                  </pic:blipFill>
                  <pic:spPr bwMode="auto">
                    <a:xfrm>
                      <a:off x="0" y="0"/>
                      <a:ext cx="5943600" cy="2339340"/>
                    </a:xfrm>
                    <a:prstGeom prst="rect">
                      <a:avLst/>
                    </a:prstGeom>
                    <a:ln>
                      <a:noFill/>
                    </a:ln>
                    <a:extLst>
                      <a:ext uri="{53640926-AAD7-44D8-BBD7-CCE9431645EC}">
                        <a14:shadowObscured xmlns:a14="http://schemas.microsoft.com/office/drawing/2010/main"/>
                      </a:ext>
                    </a:extLst>
                  </pic:spPr>
                </pic:pic>
              </a:graphicData>
            </a:graphic>
          </wp:inline>
        </w:drawing>
      </w:r>
    </w:p>
    <w:p w14:paraId="416C50F2" w14:textId="77777777" w:rsidR="00C3432C" w:rsidRDefault="00C3432C" w:rsidP="006553A6">
      <w:pPr>
        <w:jc w:val="both"/>
        <w:rPr>
          <w:rFonts w:ascii="Times New Roman" w:hAnsi="Times New Roman" w:cs="Times New Roman"/>
          <w:sz w:val="30"/>
          <w:szCs w:val="30"/>
          <w:lang w:val="en-IN"/>
        </w:rPr>
      </w:pPr>
    </w:p>
    <w:p w14:paraId="48847827" w14:textId="77777777" w:rsidR="00C3432C" w:rsidRDefault="00C3432C" w:rsidP="006553A6">
      <w:pPr>
        <w:jc w:val="both"/>
        <w:rPr>
          <w:rFonts w:ascii="Times New Roman" w:hAnsi="Times New Roman" w:cs="Times New Roman"/>
          <w:sz w:val="30"/>
          <w:szCs w:val="30"/>
          <w:lang w:val="en-IN"/>
        </w:rPr>
      </w:pPr>
    </w:p>
    <w:p w14:paraId="7A29140D" w14:textId="77777777" w:rsidR="00C3432C" w:rsidRDefault="00C3432C" w:rsidP="006553A6">
      <w:pPr>
        <w:jc w:val="both"/>
        <w:rPr>
          <w:rFonts w:ascii="Times New Roman" w:hAnsi="Times New Roman" w:cs="Times New Roman"/>
          <w:sz w:val="30"/>
          <w:szCs w:val="30"/>
          <w:lang w:val="en-IN"/>
        </w:rPr>
      </w:pPr>
    </w:p>
    <w:p w14:paraId="0272EA95" w14:textId="038CE95B" w:rsidR="00E5165A" w:rsidRDefault="00E5165A" w:rsidP="006553A6">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4FE10520" wp14:editId="70B33B50">
            <wp:extent cx="5943600" cy="2407920"/>
            <wp:effectExtent l="0" t="0" r="0" b="0"/>
            <wp:docPr id="1466162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62320" name="Picture 1466162320"/>
                    <pic:cNvPicPr/>
                  </pic:nvPicPr>
                  <pic:blipFill rotWithShape="1">
                    <a:blip r:embed="rId11" cstate="print">
                      <a:extLst>
                        <a:ext uri="{28A0092B-C50C-407E-A947-70E740481C1C}">
                          <a14:useLocalDpi xmlns:a14="http://schemas.microsoft.com/office/drawing/2010/main" val="0"/>
                        </a:ext>
                      </a:extLst>
                    </a:blip>
                    <a:srcRect t="25300" b="2677"/>
                    <a:stretch/>
                  </pic:blipFill>
                  <pic:spPr bwMode="auto">
                    <a:xfrm>
                      <a:off x="0" y="0"/>
                      <a:ext cx="5943600" cy="2407920"/>
                    </a:xfrm>
                    <a:prstGeom prst="rect">
                      <a:avLst/>
                    </a:prstGeom>
                    <a:ln>
                      <a:noFill/>
                    </a:ln>
                    <a:extLst>
                      <a:ext uri="{53640926-AAD7-44D8-BBD7-CCE9431645EC}">
                        <a14:shadowObscured xmlns:a14="http://schemas.microsoft.com/office/drawing/2010/main"/>
                      </a:ext>
                    </a:extLst>
                  </pic:spPr>
                </pic:pic>
              </a:graphicData>
            </a:graphic>
          </wp:inline>
        </w:drawing>
      </w:r>
    </w:p>
    <w:p w14:paraId="17222551" w14:textId="1E9D4922" w:rsidR="00E5165A" w:rsidRDefault="00E5165A" w:rsidP="006553A6">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130B637D" wp14:editId="46817D5D">
            <wp:extent cx="5943600" cy="2505075"/>
            <wp:effectExtent l="0" t="0" r="0" b="0"/>
            <wp:docPr id="362079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9756" name="Picture 362079756"/>
                    <pic:cNvPicPr/>
                  </pic:nvPicPr>
                  <pic:blipFill rotWithShape="1">
                    <a:blip r:embed="rId12" cstate="print">
                      <a:extLst>
                        <a:ext uri="{28A0092B-C50C-407E-A947-70E740481C1C}">
                          <a14:useLocalDpi xmlns:a14="http://schemas.microsoft.com/office/drawing/2010/main" val="0"/>
                        </a:ext>
                      </a:extLst>
                    </a:blip>
                    <a:srcRect t="25071"/>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14:paraId="480E6CCD" w14:textId="3C15625A" w:rsidR="00E5165A" w:rsidRDefault="00E5165A" w:rsidP="006553A6">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1B6AE0CD" wp14:editId="236E6B87">
            <wp:extent cx="5943600" cy="685800"/>
            <wp:effectExtent l="0" t="0" r="0" b="0"/>
            <wp:docPr id="941692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2989" name="Picture 941692989"/>
                    <pic:cNvPicPr/>
                  </pic:nvPicPr>
                  <pic:blipFill rotWithShape="1">
                    <a:blip r:embed="rId13" cstate="print">
                      <a:extLst>
                        <a:ext uri="{28A0092B-C50C-407E-A947-70E740481C1C}">
                          <a14:useLocalDpi xmlns:a14="http://schemas.microsoft.com/office/drawing/2010/main" val="0"/>
                        </a:ext>
                      </a:extLst>
                    </a:blip>
                    <a:srcRect t="53789" b="25698"/>
                    <a:stretch/>
                  </pic:blipFill>
                  <pic:spPr bwMode="auto">
                    <a:xfrm>
                      <a:off x="0" y="0"/>
                      <a:ext cx="5943600" cy="685800"/>
                    </a:xfrm>
                    <a:prstGeom prst="rect">
                      <a:avLst/>
                    </a:prstGeom>
                    <a:ln>
                      <a:noFill/>
                    </a:ln>
                    <a:extLst>
                      <a:ext uri="{53640926-AAD7-44D8-BBD7-CCE9431645EC}">
                        <a14:shadowObscured xmlns:a14="http://schemas.microsoft.com/office/drawing/2010/main"/>
                      </a:ext>
                    </a:extLst>
                  </pic:spPr>
                </pic:pic>
              </a:graphicData>
            </a:graphic>
          </wp:inline>
        </w:drawing>
      </w:r>
    </w:p>
    <w:p w14:paraId="67CB7E35" w14:textId="77777777" w:rsidR="008F42B7" w:rsidRDefault="008F42B7" w:rsidP="006553A6">
      <w:pPr>
        <w:jc w:val="both"/>
        <w:rPr>
          <w:rFonts w:ascii="Times New Roman" w:hAnsi="Times New Roman" w:cs="Times New Roman"/>
          <w:sz w:val="30"/>
          <w:szCs w:val="30"/>
          <w:lang w:val="en-IN"/>
        </w:rPr>
      </w:pPr>
    </w:p>
    <w:p w14:paraId="4AA7188E" w14:textId="77777777" w:rsidR="008F42B7" w:rsidRPr="008F42B7" w:rsidRDefault="008F42B7" w:rsidP="006553A6">
      <w:pPr>
        <w:jc w:val="both"/>
        <w:rPr>
          <w:rFonts w:ascii="Times New Roman" w:hAnsi="Times New Roman" w:cs="Times New Roman"/>
          <w:sz w:val="30"/>
          <w:szCs w:val="30"/>
          <w:lang w:val="en-IN"/>
        </w:rPr>
      </w:pPr>
    </w:p>
    <w:p w14:paraId="770A86CB" w14:textId="77777777" w:rsidR="008F42B7" w:rsidRDefault="008F42B7" w:rsidP="006553A6">
      <w:pPr>
        <w:jc w:val="both"/>
        <w:rPr>
          <w:rFonts w:ascii="Times New Roman" w:hAnsi="Times New Roman" w:cs="Times New Roman"/>
          <w:sz w:val="30"/>
          <w:szCs w:val="30"/>
          <w:lang w:val="en-IN"/>
        </w:rPr>
      </w:pPr>
    </w:p>
    <w:p w14:paraId="676022A3" w14:textId="77777777" w:rsidR="00C3432C" w:rsidRDefault="00C3432C" w:rsidP="006553A6">
      <w:pPr>
        <w:jc w:val="both"/>
        <w:rPr>
          <w:rFonts w:ascii="Times New Roman" w:hAnsi="Times New Roman" w:cs="Times New Roman"/>
          <w:sz w:val="30"/>
          <w:szCs w:val="30"/>
          <w:lang w:val="en-IN"/>
        </w:rPr>
      </w:pPr>
    </w:p>
    <w:p w14:paraId="021463A0" w14:textId="77777777" w:rsidR="00C3432C" w:rsidRDefault="00C3432C" w:rsidP="006553A6">
      <w:pPr>
        <w:jc w:val="both"/>
        <w:rPr>
          <w:rFonts w:ascii="Times New Roman" w:hAnsi="Times New Roman" w:cs="Times New Roman"/>
          <w:sz w:val="30"/>
          <w:szCs w:val="30"/>
          <w:lang w:val="en-IN"/>
        </w:rPr>
      </w:pPr>
    </w:p>
    <w:p w14:paraId="72AE171A" w14:textId="77777777" w:rsidR="00C3432C" w:rsidRDefault="00C3432C" w:rsidP="006553A6">
      <w:pPr>
        <w:jc w:val="both"/>
        <w:rPr>
          <w:rFonts w:ascii="Times New Roman" w:hAnsi="Times New Roman" w:cs="Times New Roman"/>
          <w:sz w:val="30"/>
          <w:szCs w:val="30"/>
          <w:lang w:val="en-IN"/>
        </w:rPr>
      </w:pPr>
    </w:p>
    <w:p w14:paraId="2D67CCAD" w14:textId="77777777" w:rsidR="00C3432C" w:rsidRDefault="00C3432C" w:rsidP="006553A6">
      <w:pPr>
        <w:jc w:val="both"/>
        <w:rPr>
          <w:rFonts w:ascii="Times New Roman" w:hAnsi="Times New Roman" w:cs="Times New Roman"/>
          <w:sz w:val="30"/>
          <w:szCs w:val="30"/>
          <w:lang w:val="en-IN"/>
        </w:rPr>
      </w:pPr>
    </w:p>
    <w:p w14:paraId="22358617" w14:textId="3ABAEB88" w:rsidR="008F42B7" w:rsidRDefault="008F42B7" w:rsidP="006553A6">
      <w:pPr>
        <w:jc w:val="both"/>
        <w:rPr>
          <w:rFonts w:ascii="Times New Roman" w:hAnsi="Times New Roman" w:cs="Times New Roman"/>
          <w:b/>
          <w:bCs/>
          <w:sz w:val="30"/>
          <w:szCs w:val="30"/>
          <w:lang w:val="en-IN"/>
        </w:rPr>
      </w:pPr>
      <w:r>
        <w:rPr>
          <w:rFonts w:ascii="Times New Roman" w:hAnsi="Times New Roman" w:cs="Times New Roman"/>
          <w:b/>
          <w:bCs/>
          <w:sz w:val="30"/>
          <w:szCs w:val="30"/>
          <w:lang w:val="en-IN"/>
        </w:rPr>
        <w:t>USE OF THESE ANALYSIS:</w:t>
      </w:r>
    </w:p>
    <w:p w14:paraId="52C25BDF" w14:textId="0D61086E" w:rsidR="008F42B7" w:rsidRDefault="008F42B7" w:rsidP="006553A6">
      <w:pPr>
        <w:jc w:val="both"/>
        <w:rPr>
          <w:rFonts w:ascii="Times New Roman" w:hAnsi="Times New Roman" w:cs="Times New Roman"/>
          <w:sz w:val="30"/>
          <w:szCs w:val="30"/>
          <w:lang w:val="en-IN"/>
        </w:rPr>
      </w:pPr>
      <w:r>
        <w:rPr>
          <w:rFonts w:ascii="Times New Roman" w:hAnsi="Times New Roman" w:cs="Times New Roman"/>
          <w:sz w:val="30"/>
          <w:szCs w:val="30"/>
          <w:lang w:val="en-IN"/>
        </w:rPr>
        <w:tab/>
      </w:r>
      <w:r w:rsidRPr="008F42B7">
        <w:rPr>
          <w:rFonts w:ascii="Times New Roman" w:hAnsi="Times New Roman" w:cs="Times New Roman"/>
          <w:sz w:val="30"/>
          <w:szCs w:val="30"/>
          <w:lang w:val="en-IN"/>
        </w:rPr>
        <w:t>By examining user behavio</w:t>
      </w:r>
      <w:r>
        <w:rPr>
          <w:rFonts w:ascii="Times New Roman" w:hAnsi="Times New Roman" w:cs="Times New Roman"/>
          <w:sz w:val="30"/>
          <w:szCs w:val="30"/>
          <w:lang w:val="en-IN"/>
        </w:rPr>
        <w:t>u</w:t>
      </w:r>
      <w:r w:rsidRPr="008F42B7">
        <w:rPr>
          <w:rFonts w:ascii="Times New Roman" w:hAnsi="Times New Roman" w:cs="Times New Roman"/>
          <w:sz w:val="30"/>
          <w:szCs w:val="30"/>
          <w:lang w:val="en-IN"/>
        </w:rPr>
        <w:t>r, traffic patterns, and engagement metrics, owners can identify areas for improvement. For instance, if analysis reveals high bounce rates on certain pages, it may indicate a need for more engaging content or a better layout. Understanding popular content can help in creating more of what resonates with visitors. Analy</w:t>
      </w:r>
      <w:r>
        <w:rPr>
          <w:rFonts w:ascii="Times New Roman" w:hAnsi="Times New Roman" w:cs="Times New Roman"/>
          <w:sz w:val="30"/>
          <w:szCs w:val="30"/>
          <w:lang w:val="en-IN"/>
        </w:rPr>
        <w:t>s</w:t>
      </w:r>
      <w:r w:rsidRPr="008F42B7">
        <w:rPr>
          <w:rFonts w:ascii="Times New Roman" w:hAnsi="Times New Roman" w:cs="Times New Roman"/>
          <w:sz w:val="30"/>
          <w:szCs w:val="30"/>
          <w:lang w:val="en-IN"/>
        </w:rPr>
        <w:t>ing traffic sources can guide marketing efforts, focusing on channels that bring in the most valuable traffic. Additionally, insights can highlight areas for technical optimization, ensuring faster load times and smoother navigation. Overall, data-driven insights empower website owners to make informed decisions, leading to a more user-friendly and satisfying experience for visitors.</w:t>
      </w:r>
    </w:p>
    <w:p w14:paraId="53609EE5" w14:textId="77777777" w:rsidR="00C3432C" w:rsidRDefault="00C3432C" w:rsidP="006553A6">
      <w:pPr>
        <w:jc w:val="both"/>
        <w:rPr>
          <w:rFonts w:ascii="Times New Roman" w:hAnsi="Times New Roman" w:cs="Times New Roman"/>
          <w:sz w:val="30"/>
          <w:szCs w:val="30"/>
          <w:lang w:val="en-IN"/>
        </w:rPr>
      </w:pPr>
    </w:p>
    <w:p w14:paraId="27BEA0F8" w14:textId="7CC03724" w:rsidR="00C3432C" w:rsidRDefault="00C3432C" w:rsidP="006553A6">
      <w:pPr>
        <w:jc w:val="both"/>
        <w:rPr>
          <w:rFonts w:ascii="Times New Roman" w:hAnsi="Times New Roman" w:cs="Times New Roman"/>
          <w:b/>
          <w:bCs/>
          <w:sz w:val="30"/>
          <w:szCs w:val="30"/>
          <w:lang w:val="en-IN"/>
        </w:rPr>
      </w:pPr>
      <w:r>
        <w:rPr>
          <w:rFonts w:ascii="Times New Roman" w:hAnsi="Times New Roman" w:cs="Times New Roman"/>
          <w:b/>
          <w:bCs/>
          <w:sz w:val="30"/>
          <w:szCs w:val="30"/>
          <w:lang w:val="en-IN"/>
        </w:rPr>
        <w:t>CONCLUSION:</w:t>
      </w:r>
    </w:p>
    <w:p w14:paraId="1169EEF9" w14:textId="135A54FE" w:rsidR="00C3432C" w:rsidRPr="00C3432C" w:rsidRDefault="00C3432C" w:rsidP="006553A6">
      <w:pPr>
        <w:jc w:val="both"/>
        <w:rPr>
          <w:rFonts w:ascii="Times New Roman" w:hAnsi="Times New Roman" w:cs="Times New Roman"/>
          <w:sz w:val="30"/>
          <w:szCs w:val="30"/>
          <w:lang w:val="en-IN"/>
        </w:rPr>
      </w:pPr>
      <w:r>
        <w:rPr>
          <w:rFonts w:ascii="Times New Roman" w:hAnsi="Times New Roman" w:cs="Times New Roman"/>
          <w:sz w:val="30"/>
          <w:szCs w:val="30"/>
          <w:lang w:val="en-IN"/>
        </w:rPr>
        <w:tab/>
      </w:r>
      <w:r w:rsidRPr="00C3432C">
        <w:rPr>
          <w:rFonts w:ascii="Times New Roman" w:hAnsi="Times New Roman" w:cs="Times New Roman"/>
          <w:sz w:val="30"/>
          <w:szCs w:val="30"/>
          <w:lang w:val="en-IN"/>
        </w:rPr>
        <w:t>Thus we have built a predictive model in python using various machine learning algorithms which predicts</w:t>
      </w:r>
      <w:r>
        <w:rPr>
          <w:rFonts w:ascii="Times New Roman" w:hAnsi="Times New Roman" w:cs="Times New Roman"/>
          <w:sz w:val="30"/>
          <w:szCs w:val="30"/>
          <w:lang w:val="en-IN"/>
        </w:rPr>
        <w:t xml:space="preserve"> website traffic</w:t>
      </w:r>
      <w:r w:rsidRPr="00C3432C">
        <w:rPr>
          <w:rFonts w:ascii="Times New Roman" w:hAnsi="Times New Roman" w:cs="Times New Roman"/>
          <w:sz w:val="30"/>
          <w:szCs w:val="30"/>
          <w:lang w:val="en-IN"/>
        </w:rPr>
        <w:t xml:space="preserve"> based on the</w:t>
      </w:r>
      <w:r>
        <w:rPr>
          <w:rFonts w:ascii="Times New Roman" w:hAnsi="Times New Roman" w:cs="Times New Roman"/>
          <w:sz w:val="30"/>
          <w:szCs w:val="30"/>
          <w:lang w:val="en-IN"/>
        </w:rPr>
        <w:t xml:space="preserve"> website load data of the users</w:t>
      </w:r>
      <w:r w:rsidRPr="00C3432C">
        <w:rPr>
          <w:rFonts w:ascii="Times New Roman" w:hAnsi="Times New Roman" w:cs="Times New Roman"/>
          <w:sz w:val="30"/>
          <w:szCs w:val="30"/>
          <w:lang w:val="en-IN"/>
        </w:rPr>
        <w:t xml:space="preserve"> and different visualisations were carried out in IBM Cognos to analyse the import</w:t>
      </w:r>
      <w:r>
        <w:rPr>
          <w:rFonts w:ascii="Times New Roman" w:hAnsi="Times New Roman" w:cs="Times New Roman"/>
          <w:sz w:val="30"/>
          <w:szCs w:val="30"/>
          <w:lang w:val="en-IN"/>
        </w:rPr>
        <w:t>ant</w:t>
      </w:r>
      <w:r w:rsidRPr="00C3432C">
        <w:rPr>
          <w:rFonts w:ascii="Times New Roman" w:hAnsi="Times New Roman" w:cs="Times New Roman"/>
          <w:sz w:val="30"/>
          <w:szCs w:val="30"/>
          <w:lang w:val="en-IN"/>
        </w:rPr>
        <w:t xml:space="preserve"> features.</w:t>
      </w:r>
    </w:p>
    <w:sectPr w:rsidR="00C3432C" w:rsidRPr="00C3432C" w:rsidSect="00075D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54EF"/>
    <w:multiLevelType w:val="hybridMultilevel"/>
    <w:tmpl w:val="DD2A4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95313"/>
    <w:multiLevelType w:val="hybridMultilevel"/>
    <w:tmpl w:val="15F26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8531E"/>
    <w:multiLevelType w:val="hybridMultilevel"/>
    <w:tmpl w:val="F2066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80167D"/>
    <w:multiLevelType w:val="multilevel"/>
    <w:tmpl w:val="F488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0501B0"/>
    <w:multiLevelType w:val="hybridMultilevel"/>
    <w:tmpl w:val="D87813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430E12"/>
    <w:multiLevelType w:val="hybridMultilevel"/>
    <w:tmpl w:val="ED241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2D6BE1"/>
    <w:multiLevelType w:val="hybridMultilevel"/>
    <w:tmpl w:val="B23E6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5973CB"/>
    <w:multiLevelType w:val="hybridMultilevel"/>
    <w:tmpl w:val="E982B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286004"/>
    <w:multiLevelType w:val="hybridMultilevel"/>
    <w:tmpl w:val="D87813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C23E13"/>
    <w:multiLevelType w:val="hybridMultilevel"/>
    <w:tmpl w:val="1ADC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D1751B"/>
    <w:multiLevelType w:val="hybridMultilevel"/>
    <w:tmpl w:val="DE3A0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6C6A67"/>
    <w:multiLevelType w:val="hybridMultilevel"/>
    <w:tmpl w:val="645C7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F77BD4"/>
    <w:multiLevelType w:val="hybridMultilevel"/>
    <w:tmpl w:val="B472E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541AF1"/>
    <w:multiLevelType w:val="hybridMultilevel"/>
    <w:tmpl w:val="D8781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3F1E1D"/>
    <w:multiLevelType w:val="hybridMultilevel"/>
    <w:tmpl w:val="E67CC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5617640">
    <w:abstractNumId w:val="0"/>
  </w:num>
  <w:num w:numId="2" w16cid:durableId="856502251">
    <w:abstractNumId w:val="1"/>
  </w:num>
  <w:num w:numId="3" w16cid:durableId="996886650">
    <w:abstractNumId w:val="9"/>
  </w:num>
  <w:num w:numId="4" w16cid:durableId="105151979">
    <w:abstractNumId w:val="13"/>
  </w:num>
  <w:num w:numId="5" w16cid:durableId="1028095961">
    <w:abstractNumId w:val="8"/>
  </w:num>
  <w:num w:numId="6" w16cid:durableId="1548370168">
    <w:abstractNumId w:val="4"/>
  </w:num>
  <w:num w:numId="7" w16cid:durableId="1198154571">
    <w:abstractNumId w:val="3"/>
  </w:num>
  <w:num w:numId="8" w16cid:durableId="912931944">
    <w:abstractNumId w:val="1"/>
    <w:lvlOverride w:ilvl="0"/>
    <w:lvlOverride w:ilvl="1"/>
    <w:lvlOverride w:ilvl="2"/>
    <w:lvlOverride w:ilvl="3"/>
    <w:lvlOverride w:ilvl="4"/>
    <w:lvlOverride w:ilvl="5"/>
    <w:lvlOverride w:ilvl="6"/>
    <w:lvlOverride w:ilvl="7"/>
    <w:lvlOverride w:ilvl="8"/>
  </w:num>
  <w:num w:numId="9" w16cid:durableId="1901018469">
    <w:abstractNumId w:val="9"/>
    <w:lvlOverride w:ilvl="0"/>
    <w:lvlOverride w:ilvl="1"/>
    <w:lvlOverride w:ilvl="2"/>
    <w:lvlOverride w:ilvl="3"/>
    <w:lvlOverride w:ilvl="4"/>
    <w:lvlOverride w:ilvl="5"/>
    <w:lvlOverride w:ilvl="6"/>
    <w:lvlOverride w:ilvl="7"/>
    <w:lvlOverride w:ilvl="8"/>
  </w:num>
  <w:num w:numId="10" w16cid:durableId="1992758259">
    <w:abstractNumId w:val="2"/>
  </w:num>
  <w:num w:numId="11" w16cid:durableId="970551604">
    <w:abstractNumId w:val="6"/>
  </w:num>
  <w:num w:numId="12" w16cid:durableId="1471554621">
    <w:abstractNumId w:val="12"/>
  </w:num>
  <w:num w:numId="13" w16cid:durableId="1942375437">
    <w:abstractNumId w:val="11"/>
  </w:num>
  <w:num w:numId="14" w16cid:durableId="224343431">
    <w:abstractNumId w:val="7"/>
  </w:num>
  <w:num w:numId="15" w16cid:durableId="1690837128">
    <w:abstractNumId w:val="10"/>
  </w:num>
  <w:num w:numId="16" w16cid:durableId="399521801">
    <w:abstractNumId w:val="14"/>
  </w:num>
  <w:num w:numId="17" w16cid:durableId="6123232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75D98"/>
    <w:rsid w:val="00027D6C"/>
    <w:rsid w:val="00075D98"/>
    <w:rsid w:val="001165C6"/>
    <w:rsid w:val="002638B7"/>
    <w:rsid w:val="002C19E0"/>
    <w:rsid w:val="00305D81"/>
    <w:rsid w:val="00444DFE"/>
    <w:rsid w:val="004F4CC0"/>
    <w:rsid w:val="005C223D"/>
    <w:rsid w:val="006553A6"/>
    <w:rsid w:val="00663257"/>
    <w:rsid w:val="006706A4"/>
    <w:rsid w:val="006E3BF1"/>
    <w:rsid w:val="007D7DC5"/>
    <w:rsid w:val="008F42B7"/>
    <w:rsid w:val="008F6BB8"/>
    <w:rsid w:val="0090535A"/>
    <w:rsid w:val="00964BCA"/>
    <w:rsid w:val="009A580B"/>
    <w:rsid w:val="009C5EAB"/>
    <w:rsid w:val="00A44171"/>
    <w:rsid w:val="00BF42F2"/>
    <w:rsid w:val="00C23186"/>
    <w:rsid w:val="00C3432C"/>
    <w:rsid w:val="00C36672"/>
    <w:rsid w:val="00D4706D"/>
    <w:rsid w:val="00D62DA4"/>
    <w:rsid w:val="00D77DD0"/>
    <w:rsid w:val="00DD3417"/>
    <w:rsid w:val="00E4656A"/>
    <w:rsid w:val="00E5165A"/>
    <w:rsid w:val="00E521CE"/>
    <w:rsid w:val="00E83E3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8AA2"/>
  <w15:docId w15:val="{12FB81AD-5C37-4E66-9CD9-82A377D7C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D98"/>
    <w:pPr>
      <w:ind w:left="720"/>
      <w:contextualSpacing/>
    </w:pPr>
  </w:style>
  <w:style w:type="character" w:styleId="Hyperlink">
    <w:name w:val="Hyperlink"/>
    <w:basedOn w:val="DefaultParagraphFont"/>
    <w:uiPriority w:val="99"/>
    <w:unhideWhenUsed/>
    <w:rsid w:val="00663257"/>
    <w:rPr>
      <w:color w:val="0563C1" w:themeColor="hyperlink"/>
      <w:u w:val="single"/>
    </w:rPr>
  </w:style>
  <w:style w:type="character" w:styleId="UnresolvedMention">
    <w:name w:val="Unresolved Mention"/>
    <w:basedOn w:val="DefaultParagraphFont"/>
    <w:uiPriority w:val="99"/>
    <w:semiHidden/>
    <w:unhideWhenUsed/>
    <w:rsid w:val="00663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1462">
      <w:bodyDiv w:val="1"/>
      <w:marLeft w:val="0"/>
      <w:marRight w:val="0"/>
      <w:marTop w:val="0"/>
      <w:marBottom w:val="0"/>
      <w:divBdr>
        <w:top w:val="none" w:sz="0" w:space="0" w:color="auto"/>
        <w:left w:val="none" w:sz="0" w:space="0" w:color="auto"/>
        <w:bottom w:val="none" w:sz="0" w:space="0" w:color="auto"/>
        <w:right w:val="none" w:sz="0" w:space="0" w:color="auto"/>
      </w:divBdr>
    </w:div>
    <w:div w:id="1142816810">
      <w:bodyDiv w:val="1"/>
      <w:marLeft w:val="0"/>
      <w:marRight w:val="0"/>
      <w:marTop w:val="0"/>
      <w:marBottom w:val="0"/>
      <w:divBdr>
        <w:top w:val="none" w:sz="0" w:space="0" w:color="auto"/>
        <w:left w:val="none" w:sz="0" w:space="0" w:color="auto"/>
        <w:bottom w:val="none" w:sz="0" w:space="0" w:color="auto"/>
        <w:right w:val="none" w:sz="0" w:space="0" w:color="auto"/>
      </w:divBdr>
    </w:div>
    <w:div w:id="1197083010">
      <w:bodyDiv w:val="1"/>
      <w:marLeft w:val="0"/>
      <w:marRight w:val="0"/>
      <w:marTop w:val="0"/>
      <w:marBottom w:val="0"/>
      <w:divBdr>
        <w:top w:val="none" w:sz="0" w:space="0" w:color="auto"/>
        <w:left w:val="none" w:sz="0" w:space="0" w:color="auto"/>
        <w:bottom w:val="none" w:sz="0" w:space="0" w:color="auto"/>
        <w:right w:val="none" w:sz="0" w:space="0" w:color="auto"/>
      </w:divBdr>
    </w:div>
    <w:div w:id="1686516717">
      <w:bodyDiv w:val="1"/>
      <w:marLeft w:val="0"/>
      <w:marRight w:val="0"/>
      <w:marTop w:val="0"/>
      <w:marBottom w:val="0"/>
      <w:divBdr>
        <w:top w:val="none" w:sz="0" w:space="0" w:color="auto"/>
        <w:left w:val="none" w:sz="0" w:space="0" w:color="auto"/>
        <w:bottom w:val="none" w:sz="0" w:space="0" w:color="auto"/>
        <w:right w:val="none" w:sz="0" w:space="0" w:color="auto"/>
      </w:divBdr>
    </w:div>
    <w:div w:id="1911771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kaggle.com/datasets/bobnau/daily-website-visitors"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955</TotalTime>
  <Pages>7</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Divyavarshini K</cp:lastModifiedBy>
  <cp:revision>4</cp:revision>
  <dcterms:created xsi:type="dcterms:W3CDTF">2023-10-31T07:32:00Z</dcterms:created>
  <dcterms:modified xsi:type="dcterms:W3CDTF">2023-11-01T18:02:00Z</dcterms:modified>
</cp:coreProperties>
</file>