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rPr>
                <w:rFonts w:hint="default"/>
                <w:lang w:val="en-IN"/>
              </w:rPr>
              <w:t>6</w:t>
            </w:r>
            <w:r>
              <w:t xml:space="preserve">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rPr>
                <w:rFonts w:hint="default"/>
                <w:lang w:val="en-IN"/>
              </w:rPr>
            </w:pPr>
            <w:r>
              <w:rPr>
                <w:rFonts w:hint="default"/>
                <w:lang w:val="en-IN"/>
              </w:rPr>
              <w:t>155525</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IN"/>
              </w:rPr>
            </w:pPr>
            <w:bookmarkStart w:id="0" w:name="_GoBack"/>
            <w:r>
              <w:rPr>
                <w:rFonts w:hint="default"/>
                <w:lang w:val="en-IN"/>
              </w:rPr>
              <w:t>Insight Stream</w:t>
            </w:r>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616D42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1522</Characters>
  <Lines>12</Lines>
  <Paragraphs>3</Paragraphs>
  <TotalTime>9</TotalTime>
  <ScaleCrop>false</ScaleCrop>
  <LinksUpToDate>false</LinksUpToDate>
  <CharactersWithSpaces>1786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thasn</cp:lastModifiedBy>
  <dcterms:modified xsi:type="dcterms:W3CDTF">2025-03-08T07:01:55Z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171147BFAEDF48DA92B2D01B3863A9D9_12</vt:lpwstr>
  </property>
</Properties>
</file>