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A3" w:rsidRPr="007C23A3" w:rsidRDefault="007C23A3" w:rsidP="007C23A3">
      <w:pPr>
        <w:spacing w:line="244" w:lineRule="auto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Радченков</w:t>
      </w:r>
      <w:proofErr w:type="spellEnd"/>
      <w:r>
        <w:rPr>
          <w:bCs/>
          <w:sz w:val="28"/>
          <w:szCs w:val="28"/>
        </w:rPr>
        <w:t xml:space="preserve"> Владимир</w:t>
      </w:r>
    </w:p>
    <w:p w:rsidR="0041121C" w:rsidRPr="007C23A3" w:rsidRDefault="0041121C" w:rsidP="0041121C">
      <w:pPr>
        <w:spacing w:line="244" w:lineRule="auto"/>
        <w:jc w:val="center"/>
        <w:rPr>
          <w:b/>
          <w:bCs/>
          <w:sz w:val="32"/>
          <w:szCs w:val="32"/>
        </w:rPr>
      </w:pPr>
      <w:r w:rsidRPr="007C23A3">
        <w:rPr>
          <w:b/>
          <w:bCs/>
          <w:sz w:val="32"/>
          <w:szCs w:val="32"/>
        </w:rPr>
        <w:t>2 ПРАКТИЧЕСКАЯ РАБОТА № 2</w:t>
      </w:r>
      <w:r w:rsidRPr="007C23A3">
        <w:rPr>
          <w:b/>
          <w:bCs/>
          <w:sz w:val="32"/>
          <w:szCs w:val="32"/>
        </w:rPr>
        <w:br/>
        <w:t xml:space="preserve"> ИЗУЧЕНИЕ ФЗ «О ТЕХНИЧЕСКОМ РЕГУЛИРОВАНИИ». ТЕХНИЧЕСКОЕ РЕГУЛИРОВАНИЕ. </w:t>
      </w:r>
      <w:r w:rsidRPr="007C23A3">
        <w:rPr>
          <w:b/>
          <w:bCs/>
          <w:sz w:val="32"/>
          <w:szCs w:val="32"/>
        </w:rPr>
        <w:br/>
        <w:t>ТЕХНИЧЕСКИЕ РЕГЛАМЕНТЫ</w:t>
      </w:r>
    </w:p>
    <w:p w:rsidR="0041121C" w:rsidRDefault="0041121C" w:rsidP="0041121C">
      <w:pPr>
        <w:spacing w:line="244" w:lineRule="auto"/>
        <w:jc w:val="center"/>
        <w:rPr>
          <w:b/>
          <w:bCs/>
          <w:sz w:val="20"/>
        </w:rPr>
      </w:pPr>
    </w:p>
    <w:p w:rsidR="00315C31" w:rsidRPr="007C23A3" w:rsidRDefault="0041121C">
      <w:pPr>
        <w:rPr>
          <w:sz w:val="28"/>
          <w:szCs w:val="28"/>
        </w:rPr>
      </w:pPr>
      <w:r w:rsidRPr="007C23A3">
        <w:rPr>
          <w:sz w:val="28"/>
          <w:szCs w:val="28"/>
        </w:rPr>
        <w:t>Задание № 1.</w:t>
      </w:r>
    </w:p>
    <w:p w:rsidR="0041121C" w:rsidRPr="007C23A3" w:rsidRDefault="0041121C" w:rsidP="0041121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C23A3">
        <w:rPr>
          <w:sz w:val="28"/>
          <w:szCs w:val="28"/>
        </w:rPr>
        <w:t>Федеральный закон (ФЗ) “О техническом регулировании” регулирует отношения, возникающие при:</w:t>
      </w:r>
    </w:p>
    <w:p w:rsidR="0041121C" w:rsidRPr="007C23A3" w:rsidRDefault="0041121C" w:rsidP="0041121C">
      <w:pPr>
        <w:pStyle w:val="a3"/>
        <w:numPr>
          <w:ilvl w:val="0"/>
          <w:numId w:val="2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разработке, принятии, применении и исполнении обязательных требований к продукции</w:t>
      </w:r>
      <w:r w:rsidRPr="007C23A3">
        <w:rPr>
          <w:color w:val="000000"/>
          <w:sz w:val="28"/>
          <w:szCs w:val="28"/>
          <w:shd w:val="clear" w:color="auto" w:fill="FFFFFF"/>
        </w:rPr>
        <w:t>;</w:t>
      </w:r>
    </w:p>
    <w:p w:rsidR="0041121C" w:rsidRPr="007C23A3" w:rsidRDefault="0041121C" w:rsidP="0041121C">
      <w:pPr>
        <w:pStyle w:val="a3"/>
        <w:numPr>
          <w:ilvl w:val="0"/>
          <w:numId w:val="2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применении и исполнении на добровольной основе требований к проду</w:t>
      </w:r>
      <w:r w:rsidRPr="007C23A3">
        <w:rPr>
          <w:color w:val="000000"/>
          <w:sz w:val="28"/>
          <w:szCs w:val="28"/>
          <w:shd w:val="clear" w:color="auto" w:fill="FFFFFF"/>
        </w:rPr>
        <w:t xml:space="preserve">кции, процессам проектирования </w:t>
      </w:r>
      <w:r w:rsidRPr="007C23A3">
        <w:rPr>
          <w:color w:val="000000"/>
          <w:sz w:val="28"/>
          <w:szCs w:val="28"/>
          <w:shd w:val="clear" w:color="auto" w:fill="FFFFFF"/>
        </w:rPr>
        <w:t>производства, строительства, монтажа, наладки, эксплуатации, хранения, перевозки, реализации и утилизации</w:t>
      </w:r>
      <w:r w:rsidRPr="007C23A3">
        <w:rPr>
          <w:color w:val="000000"/>
          <w:sz w:val="28"/>
          <w:szCs w:val="28"/>
          <w:shd w:val="clear" w:color="auto" w:fill="FFFFFF"/>
        </w:rPr>
        <w:t>;</w:t>
      </w:r>
    </w:p>
    <w:p w:rsidR="0041121C" w:rsidRPr="007C23A3" w:rsidRDefault="0041121C" w:rsidP="0041121C">
      <w:pPr>
        <w:pStyle w:val="a3"/>
        <w:numPr>
          <w:ilvl w:val="0"/>
          <w:numId w:val="2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оценке соответствия.</w:t>
      </w:r>
    </w:p>
    <w:p w:rsidR="0041121C" w:rsidRPr="007C23A3" w:rsidRDefault="0041121C" w:rsidP="0041121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C23A3">
        <w:rPr>
          <w:sz w:val="28"/>
          <w:szCs w:val="28"/>
        </w:rPr>
        <w:t>С</w:t>
      </w:r>
      <w:r w:rsidRPr="007C23A3">
        <w:rPr>
          <w:sz w:val="28"/>
          <w:szCs w:val="28"/>
        </w:rPr>
        <w:t>фера применения ФЗ «О</w:t>
      </w:r>
      <w:r w:rsidRPr="007C23A3">
        <w:rPr>
          <w:b/>
          <w:bCs/>
          <w:sz w:val="28"/>
          <w:szCs w:val="28"/>
        </w:rPr>
        <w:t xml:space="preserve"> </w:t>
      </w:r>
      <w:r w:rsidRPr="007C23A3">
        <w:rPr>
          <w:sz w:val="28"/>
          <w:szCs w:val="28"/>
        </w:rPr>
        <w:t xml:space="preserve">техническом регулировании» распространяется на </w:t>
      </w:r>
      <w:r w:rsidRPr="007C23A3">
        <w:rPr>
          <w:color w:val="000000"/>
          <w:sz w:val="28"/>
          <w:szCs w:val="28"/>
          <w:shd w:val="clear" w:color="auto" w:fill="FFFFFF"/>
        </w:rPr>
        <w:t>социально-экономические, организационные, санитарно-гигиенические, лечебно-профилактические, реабилитационные меры в области охраны труда, федеральные государственные образовательные </w:t>
      </w:r>
      <w:r w:rsidRPr="007C23A3">
        <w:rPr>
          <w:sz w:val="28"/>
          <w:szCs w:val="28"/>
          <w:shd w:val="clear" w:color="auto" w:fill="FFFFFF"/>
        </w:rPr>
        <w:t>стандарты</w:t>
      </w:r>
      <w:r w:rsidRPr="007C23A3">
        <w:rPr>
          <w:color w:val="000000"/>
          <w:sz w:val="28"/>
          <w:szCs w:val="28"/>
          <w:shd w:val="clear" w:color="auto" w:fill="FFFFFF"/>
        </w:rPr>
        <w:t>, федеральные государственные требования, образовательные стандарты и самостоятельно устанавливаемые требования, </w:t>
      </w:r>
      <w:r w:rsidRPr="007C23A3">
        <w:rPr>
          <w:sz w:val="28"/>
          <w:szCs w:val="28"/>
          <w:shd w:val="clear" w:color="auto" w:fill="FFFFFF"/>
        </w:rPr>
        <w:t>положения (стандарты)</w:t>
      </w:r>
      <w:r w:rsidRPr="007C23A3">
        <w:rPr>
          <w:color w:val="000000"/>
          <w:sz w:val="28"/>
          <w:szCs w:val="28"/>
          <w:shd w:val="clear" w:color="auto" w:fill="FFFFFF"/>
        </w:rPr>
        <w:t> о бухгалтерском учете и </w:t>
      </w:r>
      <w:r w:rsidRPr="007C23A3">
        <w:rPr>
          <w:sz w:val="28"/>
          <w:szCs w:val="28"/>
          <w:shd w:val="clear" w:color="auto" w:fill="FFFFFF"/>
        </w:rPr>
        <w:t>правила (стандарты)</w:t>
      </w:r>
      <w:r w:rsidRPr="007C23A3">
        <w:rPr>
          <w:color w:val="000000"/>
          <w:sz w:val="28"/>
          <w:szCs w:val="28"/>
          <w:shd w:val="clear" w:color="auto" w:fill="FFFFFF"/>
        </w:rPr>
        <w:t> аудиторской деятельности, </w:t>
      </w:r>
      <w:r w:rsidRPr="007C23A3">
        <w:rPr>
          <w:sz w:val="28"/>
          <w:szCs w:val="28"/>
          <w:shd w:val="clear" w:color="auto" w:fill="FFFFFF"/>
        </w:rPr>
        <w:t>стандарты</w:t>
      </w:r>
      <w:r w:rsidRPr="007C23A3">
        <w:rPr>
          <w:color w:val="000000"/>
          <w:sz w:val="28"/>
          <w:szCs w:val="28"/>
          <w:shd w:val="clear" w:color="auto" w:fill="FFFFFF"/>
        </w:rPr>
        <w:t> эмиссии ценных бумаг и проспектов эмиссии ценных бумаг, стандарты оценочной деятельности, стандарты распространения, предоставления или раскрытия информации, минимальные социальные стандарты, стандарты предоставления государственных и муниципальных услуг, </w:t>
      </w:r>
      <w:r w:rsidRPr="007C23A3">
        <w:rPr>
          <w:sz w:val="28"/>
          <w:szCs w:val="28"/>
          <w:shd w:val="clear" w:color="auto" w:fill="FFFFFF"/>
        </w:rPr>
        <w:t>профессиональные стандарты</w:t>
      </w:r>
      <w:r w:rsidRPr="007C23A3">
        <w:rPr>
          <w:color w:val="000000"/>
          <w:sz w:val="28"/>
          <w:szCs w:val="28"/>
          <w:shd w:val="clear" w:color="auto" w:fill="FFFFFF"/>
        </w:rPr>
        <w:t>, стандарты социальных услуг в сфере социального обслуживания, стандарты медицинской помощи.</w:t>
      </w:r>
    </w:p>
    <w:p w:rsidR="0041121C" w:rsidRPr="007C23A3" w:rsidRDefault="0041121C" w:rsidP="0041121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В этом законе 10 глав.</w:t>
      </w:r>
    </w:p>
    <w:p w:rsidR="0041121C" w:rsidRPr="007C23A3" w:rsidRDefault="0041121C" w:rsidP="0041121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В этом законе 48 статей.</w:t>
      </w:r>
    </w:p>
    <w:p w:rsidR="0041121C" w:rsidRPr="007C23A3" w:rsidRDefault="0041121C" w:rsidP="0041121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C23A3">
        <w:rPr>
          <w:sz w:val="28"/>
          <w:szCs w:val="28"/>
        </w:rPr>
        <w:t>ФЗ «О техническом регулировании»</w:t>
      </w:r>
      <w:r w:rsidRPr="007C23A3">
        <w:rPr>
          <w:sz w:val="28"/>
          <w:szCs w:val="28"/>
        </w:rPr>
        <w:t xml:space="preserve"> вступил в силу </w:t>
      </w:r>
      <w:r w:rsidRPr="007C23A3">
        <w:rPr>
          <w:color w:val="202124"/>
          <w:sz w:val="28"/>
          <w:szCs w:val="28"/>
          <w:shd w:val="clear" w:color="auto" w:fill="FFFFFF"/>
        </w:rPr>
        <w:t>01 июля 2003 года</w:t>
      </w:r>
      <w:r w:rsidRPr="007C23A3">
        <w:rPr>
          <w:color w:val="202124"/>
          <w:sz w:val="28"/>
          <w:szCs w:val="28"/>
          <w:shd w:val="clear" w:color="auto" w:fill="FFFFFF"/>
        </w:rPr>
        <w:t>.</w:t>
      </w:r>
    </w:p>
    <w:p w:rsidR="0041121C" w:rsidRPr="007C23A3" w:rsidRDefault="0041121C" w:rsidP="0041121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Срок публичного обсуждения проекта технического регламента со дня опубликования уведомления о разработке проекта технического регламента до дня опубликования уведомления о завершении публичного обсуждения не может быть менее чем два месяца.</w:t>
      </w:r>
    </w:p>
    <w:p w:rsidR="007C23A3" w:rsidRPr="007C23A3" w:rsidRDefault="007C23A3" w:rsidP="007C23A3">
      <w:pPr>
        <w:pStyle w:val="a3"/>
        <w:rPr>
          <w:sz w:val="28"/>
          <w:szCs w:val="28"/>
        </w:rPr>
      </w:pPr>
    </w:p>
    <w:p w:rsidR="0041121C" w:rsidRPr="007C23A3" w:rsidRDefault="0041121C" w:rsidP="0041121C">
      <w:pPr>
        <w:ind w:left="360"/>
        <w:rPr>
          <w:sz w:val="28"/>
          <w:szCs w:val="28"/>
        </w:rPr>
      </w:pPr>
      <w:r w:rsidRPr="007C23A3">
        <w:rPr>
          <w:sz w:val="28"/>
          <w:szCs w:val="28"/>
        </w:rPr>
        <w:t>Задание № 2</w:t>
      </w:r>
      <w:r w:rsidRPr="007C23A3">
        <w:rPr>
          <w:sz w:val="28"/>
          <w:szCs w:val="28"/>
        </w:rPr>
        <w:t>.</w:t>
      </w:r>
    </w:p>
    <w:p w:rsidR="0041121C" w:rsidRPr="007C23A3" w:rsidRDefault="0041121C" w:rsidP="0041121C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23A3">
        <w:rPr>
          <w:b/>
          <w:color w:val="000000"/>
          <w:sz w:val="28"/>
          <w:szCs w:val="28"/>
          <w:shd w:val="clear" w:color="auto" w:fill="FFFFFF"/>
        </w:rPr>
        <w:t>Т</w:t>
      </w:r>
      <w:r w:rsidRPr="007C23A3">
        <w:rPr>
          <w:b/>
          <w:color w:val="000000"/>
          <w:sz w:val="28"/>
          <w:szCs w:val="28"/>
          <w:shd w:val="clear" w:color="auto" w:fill="FFFFFF"/>
        </w:rPr>
        <w:t>ехническое регулирование</w:t>
      </w:r>
      <w:r w:rsidRPr="007C23A3">
        <w:rPr>
          <w:color w:val="000000"/>
          <w:sz w:val="28"/>
          <w:szCs w:val="28"/>
          <w:shd w:val="clear" w:color="auto" w:fill="FFFFFF"/>
        </w:rPr>
        <w:t xml:space="preserve"> - правовое регулирование отношений в области установления, применения и исполнения обязательных требований к продукции или к продукции и связанным с требованиями к продукции процессам проектирования (включая изыскания), </w:t>
      </w:r>
      <w:r w:rsidRPr="007C23A3">
        <w:rPr>
          <w:color w:val="000000"/>
          <w:sz w:val="28"/>
          <w:szCs w:val="28"/>
          <w:shd w:val="clear" w:color="auto" w:fill="FFFFFF"/>
        </w:rPr>
        <w:lastRenderedPageBreak/>
        <w:t>производства, строительства, монтажа, наладки, эксплуатации, хранения, перевозки, реализации и утилизации, а также в области применения на добровольной основе требований к продукции,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утилизации, выполнению работ или оказанию услуг и правовое регулирование отношений в области оценки соответствия</w:t>
      </w:r>
      <w:r w:rsidRPr="007C23A3">
        <w:rPr>
          <w:color w:val="000000"/>
          <w:sz w:val="28"/>
          <w:szCs w:val="28"/>
          <w:shd w:val="clear" w:color="auto" w:fill="FFFFFF"/>
        </w:rPr>
        <w:t>.</w:t>
      </w:r>
    </w:p>
    <w:p w:rsidR="0041121C" w:rsidRPr="007C23A3" w:rsidRDefault="0041121C" w:rsidP="0041121C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Техническое регулирование осуществляется в соответствии с принципами:</w:t>
      </w:r>
    </w:p>
    <w:p w:rsidR="0041121C" w:rsidRPr="007C23A3" w:rsidRDefault="0041121C" w:rsidP="004112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применения единых правил установления требований к продукции или к продукции и связанным с требованиями к продукции процессам проектирования, производства, строительства, монтажа, наладки, эксплуатации, хранения, перевозки, реализации и утилизации, выполнению работ или оказанию услуг;</w:t>
      </w:r>
    </w:p>
    <w:p w:rsidR="0041121C" w:rsidRPr="007C23A3" w:rsidRDefault="0041121C" w:rsidP="004112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соответствия технического регулирования уровню развития национальной экономики, развития материально-технической базы, а также уровню научно-технического развития;</w:t>
      </w:r>
    </w:p>
    <w:p w:rsidR="0041121C" w:rsidRPr="007C23A3" w:rsidRDefault="0041121C" w:rsidP="004112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независимости органов по аккредитации, органов по сертификации от изготовителей, продавцов, исполнителей и приобретателей, в том числе потребителей;</w:t>
      </w:r>
    </w:p>
    <w:p w:rsidR="0041121C" w:rsidRPr="007C23A3" w:rsidRDefault="0041121C" w:rsidP="0041121C">
      <w:pPr>
        <w:pStyle w:val="a3"/>
        <w:numPr>
          <w:ilvl w:val="0"/>
          <w:numId w:val="4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единой системы и правил аккредитации;</w:t>
      </w:r>
    </w:p>
    <w:p w:rsidR="00FA0524" w:rsidRPr="007C23A3" w:rsidRDefault="00FA0524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23A3">
        <w:rPr>
          <w:b/>
          <w:color w:val="000000"/>
          <w:sz w:val="28"/>
          <w:szCs w:val="28"/>
          <w:shd w:val="clear" w:color="auto" w:fill="FFFFFF"/>
        </w:rPr>
        <w:t>Т</w:t>
      </w:r>
      <w:r w:rsidRPr="007C23A3">
        <w:rPr>
          <w:b/>
          <w:color w:val="000000"/>
          <w:sz w:val="28"/>
          <w:szCs w:val="28"/>
          <w:shd w:val="clear" w:color="auto" w:fill="FFFFFF"/>
        </w:rPr>
        <w:t>ехнический регламент</w:t>
      </w:r>
      <w:r w:rsidRPr="007C23A3">
        <w:rPr>
          <w:color w:val="000000"/>
          <w:sz w:val="28"/>
          <w:szCs w:val="28"/>
          <w:shd w:val="clear" w:color="auto" w:fill="FFFFFF"/>
        </w:rPr>
        <w:t xml:space="preserve"> - документ, который принят международным договором Российской Федерации, подлежащим ратификации в </w:t>
      </w:r>
      <w:r w:rsidRPr="007C23A3">
        <w:rPr>
          <w:sz w:val="28"/>
          <w:szCs w:val="28"/>
          <w:shd w:val="clear" w:color="auto" w:fill="FFFFFF"/>
        </w:rPr>
        <w:t>порядке</w:t>
      </w:r>
      <w:r w:rsidRPr="007C23A3">
        <w:rPr>
          <w:color w:val="000000"/>
          <w:sz w:val="28"/>
          <w:szCs w:val="28"/>
          <w:shd w:val="clear" w:color="auto" w:fill="FFFFFF"/>
        </w:rPr>
        <w:t>, установлен</w:t>
      </w:r>
      <w:bookmarkStart w:id="0" w:name="_GoBack"/>
      <w:bookmarkEnd w:id="0"/>
      <w:r w:rsidRPr="007C23A3">
        <w:rPr>
          <w:color w:val="000000"/>
          <w:sz w:val="28"/>
          <w:szCs w:val="28"/>
          <w:shd w:val="clear" w:color="auto" w:fill="FFFFFF"/>
        </w:rPr>
        <w:t>ном законодательством Российской Федерации, или в соответствии с международным договором Российской Федерации, ратифицированным в порядке, установленном законодательством Российской Федерации, или указом Президента Российской Федерации, или постановлением Правительства Российской Федерации, или нормативным правовым актом федерального органа исполнительной власти по техническому регулированию и устанавливает обязательные для применения и исполнения требования к объектам технического регулирования (продукции или к продукции и связанным с требованиями к продукции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утилизации)</w:t>
      </w:r>
      <w:r w:rsidRPr="007C23A3">
        <w:rPr>
          <w:color w:val="000000"/>
          <w:sz w:val="28"/>
          <w:szCs w:val="28"/>
          <w:shd w:val="clear" w:color="auto" w:fill="FFFFFF"/>
        </w:rPr>
        <w:t>.</w:t>
      </w:r>
    </w:p>
    <w:p w:rsidR="00FA0524" w:rsidRPr="007C23A3" w:rsidRDefault="00FA0524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 </w:t>
      </w:r>
      <w:r w:rsidRPr="007C23A3">
        <w:rPr>
          <w:sz w:val="28"/>
          <w:szCs w:val="28"/>
          <w:shd w:val="clear" w:color="auto" w:fill="FFFFFF"/>
        </w:rPr>
        <w:t>Технические регламенты</w:t>
      </w:r>
      <w:r w:rsidRPr="007C23A3">
        <w:rPr>
          <w:color w:val="000000"/>
          <w:sz w:val="28"/>
          <w:szCs w:val="28"/>
          <w:shd w:val="clear" w:color="auto" w:fill="FFFFFF"/>
        </w:rPr>
        <w:t> принимаются в целях:</w:t>
      </w:r>
    </w:p>
    <w:p w:rsidR="00FA0524" w:rsidRPr="007C23A3" w:rsidRDefault="00FA0524" w:rsidP="00FA0524">
      <w:pPr>
        <w:pStyle w:val="a3"/>
        <w:numPr>
          <w:ilvl w:val="0"/>
          <w:numId w:val="5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защиты жизни или здоровья граждан, имущества физических или юридических лиц, государственного или муниципального имущества;</w:t>
      </w:r>
    </w:p>
    <w:p w:rsidR="00FA0524" w:rsidRPr="007C23A3" w:rsidRDefault="00FA0524" w:rsidP="00FA0524">
      <w:pPr>
        <w:pStyle w:val="a3"/>
        <w:numPr>
          <w:ilvl w:val="0"/>
          <w:numId w:val="5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охраны окружающей среды, жизни или здоровья животных и растений;</w:t>
      </w:r>
    </w:p>
    <w:p w:rsidR="00FA0524" w:rsidRPr="007C23A3" w:rsidRDefault="00FA0524" w:rsidP="00FA0524">
      <w:pPr>
        <w:pStyle w:val="a3"/>
        <w:numPr>
          <w:ilvl w:val="0"/>
          <w:numId w:val="5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 xml:space="preserve">предупреждения действий, вводящих в заблуждение </w:t>
      </w:r>
      <w:r w:rsidRPr="007C23A3">
        <w:rPr>
          <w:color w:val="000000"/>
          <w:sz w:val="28"/>
          <w:szCs w:val="28"/>
          <w:shd w:val="clear" w:color="auto" w:fill="FFFFFF"/>
        </w:rPr>
        <w:lastRenderedPageBreak/>
        <w:t>приобретателей, в том числе потребителей;</w:t>
      </w:r>
    </w:p>
    <w:p w:rsidR="00FA0524" w:rsidRPr="007C23A3" w:rsidRDefault="00FA0524" w:rsidP="00FA0524">
      <w:pPr>
        <w:pStyle w:val="a3"/>
        <w:numPr>
          <w:ilvl w:val="0"/>
          <w:numId w:val="5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обеспечения энергетической эффективности и ресурсосбережения.</w:t>
      </w:r>
    </w:p>
    <w:p w:rsidR="00FA0524" w:rsidRPr="007C23A3" w:rsidRDefault="00FA0524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Технические регламенты с учетом степени риска причинения вреда устанавливают минимально необходимые требования</w:t>
      </w:r>
      <w:r w:rsidRPr="007C23A3">
        <w:rPr>
          <w:color w:val="000000"/>
          <w:sz w:val="28"/>
          <w:szCs w:val="28"/>
          <w:shd w:val="clear" w:color="auto" w:fill="FFFFFF"/>
        </w:rPr>
        <w:t>.</w:t>
      </w:r>
    </w:p>
    <w:p w:rsidR="00FA0524" w:rsidRPr="007C23A3" w:rsidRDefault="00FA0524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Требования технических регламентов обеспечивают:</w:t>
      </w:r>
    </w:p>
    <w:p w:rsidR="00FA0524" w:rsidRPr="007C23A3" w:rsidRDefault="00FA0524" w:rsidP="00FA0524">
      <w:pPr>
        <w:pStyle w:val="a3"/>
        <w:numPr>
          <w:ilvl w:val="0"/>
          <w:numId w:val="6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безопасность излучений;</w:t>
      </w:r>
    </w:p>
    <w:p w:rsidR="00FA0524" w:rsidRPr="007C23A3" w:rsidRDefault="00FA0524" w:rsidP="00FA0524">
      <w:pPr>
        <w:pStyle w:val="a3"/>
        <w:numPr>
          <w:ilvl w:val="0"/>
          <w:numId w:val="6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биологическую безопасность;</w:t>
      </w:r>
    </w:p>
    <w:p w:rsidR="00FA0524" w:rsidRPr="007C23A3" w:rsidRDefault="00FA0524" w:rsidP="00FA0524">
      <w:pPr>
        <w:pStyle w:val="a3"/>
        <w:numPr>
          <w:ilvl w:val="0"/>
          <w:numId w:val="6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взрывобезопасность;</w:t>
      </w:r>
    </w:p>
    <w:p w:rsidR="00FA0524" w:rsidRPr="007C23A3" w:rsidRDefault="00FA0524" w:rsidP="00FA0524">
      <w:pPr>
        <w:pStyle w:val="a3"/>
        <w:numPr>
          <w:ilvl w:val="0"/>
          <w:numId w:val="6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механическую безопасность;</w:t>
      </w:r>
    </w:p>
    <w:p w:rsidR="00FA0524" w:rsidRPr="007C23A3" w:rsidRDefault="00FA0524" w:rsidP="00FA0524">
      <w:pPr>
        <w:pStyle w:val="a3"/>
        <w:numPr>
          <w:ilvl w:val="0"/>
          <w:numId w:val="6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пожарную безопасность</w:t>
      </w:r>
      <w:r w:rsidRPr="007C23A3">
        <w:rPr>
          <w:color w:val="000000"/>
          <w:sz w:val="28"/>
          <w:szCs w:val="28"/>
          <w:shd w:val="clear" w:color="auto" w:fill="FFFFFF"/>
        </w:rPr>
        <w:t>.</w:t>
      </w:r>
    </w:p>
    <w:p w:rsidR="00FA0524" w:rsidRPr="007C23A3" w:rsidRDefault="00FA0524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Национальные стандарты Российской Федерации могут использоваться полностью или частично в качестве основы для разработки проектов технических регламентов.</w:t>
      </w:r>
    </w:p>
    <w:p w:rsidR="00FA0524" w:rsidRPr="007C23A3" w:rsidRDefault="00FA0524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В соответствии с поручениями Президента Российской Федерации или Правительства Российской Федерации технический регламент может быть принят нормативным правовым актом федерального органа исполнительной власти по техническому регулированию. Такой технический регламент разрабатывается в порядке, установленном </w:t>
      </w:r>
      <w:r w:rsidRPr="007C23A3">
        <w:rPr>
          <w:sz w:val="28"/>
          <w:szCs w:val="28"/>
          <w:shd w:val="clear" w:color="auto" w:fill="FFFFFF"/>
        </w:rPr>
        <w:t>пунктами 2</w:t>
      </w:r>
      <w:r w:rsidRPr="007C23A3">
        <w:rPr>
          <w:color w:val="000000"/>
          <w:sz w:val="28"/>
          <w:szCs w:val="28"/>
          <w:shd w:val="clear" w:color="auto" w:fill="FFFFFF"/>
        </w:rPr>
        <w:t> - </w:t>
      </w:r>
      <w:r w:rsidRPr="007C23A3">
        <w:rPr>
          <w:sz w:val="28"/>
          <w:szCs w:val="28"/>
          <w:shd w:val="clear" w:color="auto" w:fill="FFFFFF"/>
        </w:rPr>
        <w:t>6 статьи 9</w:t>
      </w:r>
      <w:r w:rsidRPr="007C23A3">
        <w:rPr>
          <w:color w:val="000000"/>
          <w:sz w:val="28"/>
          <w:szCs w:val="28"/>
          <w:shd w:val="clear" w:color="auto" w:fill="FFFFFF"/>
        </w:rPr>
        <w:t> настоящего Федерального закона и настоящей статьей, и принимается в порядке, установленном для принятия нормативных правовых актов федеральных органов исполнительной власти.</w:t>
      </w:r>
    </w:p>
    <w:p w:rsidR="00C718EA" w:rsidRPr="007C23A3" w:rsidRDefault="00C718EA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23A3">
        <w:rPr>
          <w:color w:val="000000"/>
          <w:sz w:val="28"/>
          <w:szCs w:val="28"/>
          <w:shd w:val="clear" w:color="auto" w:fill="FFFFFF"/>
        </w:rPr>
        <w:t>Международные стандарты должны использоваться полностью или частично в качестве основы для разработки проектов технических регламентов, за исключением случаев, если международные стандарты или их разделы были бы неэффективными или не подходящими для достижения установленных </w:t>
      </w:r>
      <w:r w:rsidRPr="007C23A3">
        <w:rPr>
          <w:sz w:val="28"/>
          <w:szCs w:val="28"/>
          <w:shd w:val="clear" w:color="auto" w:fill="FFFFFF"/>
        </w:rPr>
        <w:t>статьей 6</w:t>
      </w:r>
      <w:r w:rsidRPr="007C23A3">
        <w:rPr>
          <w:color w:val="000000"/>
          <w:sz w:val="28"/>
          <w:szCs w:val="28"/>
          <w:shd w:val="clear" w:color="auto" w:fill="FFFFFF"/>
        </w:rPr>
        <w:t> настоящего Федерального закона целей, в том числе вследствие климатических и географических особенностей Российской</w:t>
      </w:r>
      <w:r w:rsidRPr="007C23A3">
        <w:rPr>
          <w:color w:val="000000"/>
          <w:sz w:val="28"/>
          <w:szCs w:val="28"/>
          <w:shd w:val="clear" w:color="auto" w:fill="FFFFFF"/>
        </w:rPr>
        <w:t xml:space="preserve"> Федерации, технических и </w:t>
      </w:r>
      <w:r w:rsidRPr="007C23A3">
        <w:rPr>
          <w:color w:val="000000"/>
          <w:sz w:val="28"/>
          <w:szCs w:val="28"/>
          <w:shd w:val="clear" w:color="auto" w:fill="FFFFFF"/>
        </w:rPr>
        <w:t>технологических особенностей.</w:t>
      </w:r>
      <w:r w:rsidRPr="007C23A3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C718EA" w:rsidRPr="007C23A3" w:rsidRDefault="007C23A3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718EA" w:rsidRPr="007C23A3">
        <w:rPr>
          <w:color w:val="000000"/>
          <w:sz w:val="28"/>
          <w:szCs w:val="28"/>
          <w:shd w:val="clear" w:color="auto" w:fill="FFFFFF"/>
        </w:rPr>
        <w:t>Технический регламент, разработанный в порядке, установленном настоящей статьей, принимается постановлением Правительства Российской Федерации.</w:t>
      </w:r>
    </w:p>
    <w:p w:rsidR="00C718EA" w:rsidRPr="007C23A3" w:rsidRDefault="007C23A3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718EA" w:rsidRPr="007C23A3">
        <w:rPr>
          <w:color w:val="000000"/>
          <w:sz w:val="28"/>
          <w:szCs w:val="28"/>
          <w:shd w:val="clear" w:color="auto" w:fill="FFFFFF"/>
        </w:rPr>
        <w:t>Технический регламент не может содержать требования к продукции, причиняющей вред жизни или здоровью граждан, накапливаемый при длительном использовании этой продукции и зависящий от других факторов, не позволяющих определить степень допустимого риска. В этих случаях технический регламент может содержать требование, касающееся информирования приобретателя, в том числе потребителя, о возможном вреде и о факторах, от которых он зависит.</w:t>
      </w:r>
    </w:p>
    <w:p w:rsidR="00C718EA" w:rsidRPr="007C23A3" w:rsidRDefault="007C23A3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color w:val="010101"/>
          <w:sz w:val="28"/>
          <w:szCs w:val="28"/>
        </w:rPr>
        <w:t xml:space="preserve"> </w:t>
      </w:r>
      <w:r w:rsidR="00C718EA" w:rsidRPr="007C23A3">
        <w:rPr>
          <w:color w:val="010101"/>
          <w:sz w:val="28"/>
          <w:szCs w:val="28"/>
        </w:rPr>
        <w:t>Правительством Российской Федерации утверждается программа разработки технических регламентов</w:t>
      </w:r>
      <w:r w:rsidR="00C718EA" w:rsidRPr="007C23A3">
        <w:rPr>
          <w:color w:val="010101"/>
          <w:sz w:val="28"/>
          <w:szCs w:val="28"/>
        </w:rPr>
        <w:t>.</w:t>
      </w:r>
    </w:p>
    <w:p w:rsidR="00C718EA" w:rsidRPr="007C23A3" w:rsidRDefault="007C23A3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718EA" w:rsidRPr="007C23A3">
        <w:rPr>
          <w:color w:val="000000"/>
          <w:sz w:val="28"/>
          <w:szCs w:val="28"/>
          <w:shd w:val="clear" w:color="auto" w:fill="FFFFFF"/>
        </w:rPr>
        <w:t xml:space="preserve">Технический регламент должен содержать перечень и описание </w:t>
      </w:r>
      <w:r w:rsidR="00C718EA" w:rsidRPr="007C23A3">
        <w:rPr>
          <w:color w:val="000000"/>
          <w:sz w:val="28"/>
          <w:szCs w:val="28"/>
          <w:shd w:val="clear" w:color="auto" w:fill="FFFFFF"/>
        </w:rPr>
        <w:lastRenderedPageBreak/>
        <w:t>объектов технического регулирования, требования к этим объектам и правила их идентификации в целях применения технического регламента. Технический регламент должен содержать правила и формы оценки, определяемые с учетом степени риска, предельные сроки оценки соответствия в отношении каждого объекта технического регулирования и требования к терминологии, упаковке, маркировке или этикеткам и правилам их нанесения. Технический регламент должен содержать требования энергетической эффективности и ресурсосбережения.</w:t>
      </w:r>
    </w:p>
    <w:p w:rsidR="00C718EA" w:rsidRPr="007C23A3" w:rsidRDefault="007C23A3" w:rsidP="00C718EA">
      <w:pPr>
        <w:pStyle w:val="a5"/>
        <w:numPr>
          <w:ilvl w:val="0"/>
          <w:numId w:val="3"/>
        </w:numPr>
        <w:shd w:val="clear" w:color="auto" w:fill="FFFFFF"/>
        <w:spacing w:before="21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C718EA" w:rsidRPr="007C23A3">
        <w:rPr>
          <w:color w:val="000000"/>
          <w:sz w:val="28"/>
          <w:szCs w:val="28"/>
        </w:rPr>
        <w:t>Технический регламент, принимаемый постановлением Правительства Российской Федерации или нормативным правовым актом федерального органа исполнительной власти по техническому регулированию, вступает в силу не ранее чем через шесть месяцев со дня его официального опубликования.</w:t>
      </w:r>
    </w:p>
    <w:p w:rsidR="00C718EA" w:rsidRPr="007C23A3" w:rsidRDefault="007C23A3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0860E7" w:rsidRPr="007C23A3">
        <w:rPr>
          <w:color w:val="000000"/>
          <w:sz w:val="28"/>
          <w:szCs w:val="28"/>
          <w:shd w:val="clear" w:color="auto" w:fill="FFFFFF"/>
        </w:rPr>
        <w:t>Правительством Российской Федерации или в случае, предусмотренном </w:t>
      </w:r>
      <w:r w:rsidR="000860E7" w:rsidRPr="007C23A3">
        <w:rPr>
          <w:sz w:val="28"/>
          <w:szCs w:val="28"/>
          <w:shd w:val="clear" w:color="auto" w:fill="FFFFFF"/>
        </w:rPr>
        <w:t>статьей 9.1</w:t>
      </w:r>
      <w:r w:rsidR="000860E7" w:rsidRPr="007C23A3">
        <w:rPr>
          <w:color w:val="000000"/>
          <w:sz w:val="28"/>
          <w:szCs w:val="28"/>
          <w:shd w:val="clear" w:color="auto" w:fill="FFFFFF"/>
        </w:rPr>
        <w:t> настоящего Федерального закона, федеральным органом исполнительной власти по техническому регулированию до дня вступления в силу технического регламента утверждается в соответствии с требованиями законодательства Российской Федерации в области обеспечения единства измерений </w:t>
      </w:r>
      <w:r w:rsidR="000860E7" w:rsidRPr="007C23A3">
        <w:rPr>
          <w:sz w:val="28"/>
          <w:szCs w:val="28"/>
          <w:shd w:val="clear" w:color="auto" w:fill="FFFFFF"/>
        </w:rPr>
        <w:t>перечень</w:t>
      </w:r>
      <w:r w:rsidR="000860E7" w:rsidRPr="007C23A3">
        <w:rPr>
          <w:color w:val="000000"/>
          <w:sz w:val="28"/>
          <w:szCs w:val="28"/>
          <w:shd w:val="clear" w:color="auto" w:fill="FFFFFF"/>
        </w:rPr>
        <w:t> документов по стандартизации, содержащих правила и методы исследований и измерений, в том числе правила отбора образцов, необходимые для применения и исполнения принятого технического регламента и осуществления оценки соответствия. </w:t>
      </w:r>
    </w:p>
    <w:p w:rsidR="000860E7" w:rsidRPr="007C23A3" w:rsidRDefault="007C23A3" w:rsidP="00FA05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60E7" w:rsidRPr="007C23A3">
        <w:rPr>
          <w:sz w:val="28"/>
          <w:szCs w:val="28"/>
        </w:rPr>
        <w:t>До 1 января 2010 года должны быть приняты следующие первоочередные технические регламенты: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машин и оборудования;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низковольтного оборудования;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строительных материалов и изделий;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зданий и сооружений;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лекарственных средств;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лифтов;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электрических станций и сетей;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оборудования, работающего под избыточным давлением;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об электромагнитной совместимости;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колесных транспортных средств;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изделий медицинского назначения;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средств индивидуальной защиты;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химической продукции;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пищевых продуктов;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аппаратов, работающих на газообразном топливе;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lastRenderedPageBreak/>
        <w:t>о безопасности оборудования для работы во взрывоопасных средах;</w:t>
      </w:r>
    </w:p>
    <w:p w:rsidR="00365926" w:rsidRPr="007C23A3" w:rsidRDefault="00365926" w:rsidP="00365926">
      <w:pPr>
        <w:pStyle w:val="a3"/>
        <w:numPr>
          <w:ilvl w:val="0"/>
          <w:numId w:val="7"/>
        </w:numPr>
        <w:rPr>
          <w:sz w:val="28"/>
          <w:szCs w:val="28"/>
        </w:rPr>
      </w:pPr>
      <w:r w:rsidRPr="007C23A3">
        <w:rPr>
          <w:sz w:val="28"/>
          <w:szCs w:val="28"/>
        </w:rPr>
        <w:t>о безопасности упаковки.</w:t>
      </w:r>
    </w:p>
    <w:p w:rsidR="00365926" w:rsidRDefault="007C23A3" w:rsidP="0036592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5926" w:rsidRPr="007C23A3">
        <w:rPr>
          <w:sz w:val="28"/>
          <w:szCs w:val="28"/>
        </w:rPr>
        <w:t>Все эти технические регламенты были приняты до 1 января 2010 года.</w:t>
      </w:r>
    </w:p>
    <w:p w:rsidR="007C23A3" w:rsidRPr="007C23A3" w:rsidRDefault="007C23A3" w:rsidP="007C23A3">
      <w:pPr>
        <w:pStyle w:val="a3"/>
        <w:rPr>
          <w:sz w:val="28"/>
          <w:szCs w:val="28"/>
        </w:rPr>
      </w:pPr>
    </w:p>
    <w:p w:rsidR="00365926" w:rsidRPr="007C23A3" w:rsidRDefault="00365926" w:rsidP="007C23A3">
      <w:pPr>
        <w:pStyle w:val="a3"/>
        <w:rPr>
          <w:sz w:val="28"/>
          <w:szCs w:val="28"/>
        </w:rPr>
      </w:pPr>
      <w:r w:rsidRPr="007C23A3">
        <w:rPr>
          <w:sz w:val="28"/>
          <w:szCs w:val="28"/>
        </w:rPr>
        <w:t>Задание № 3</w:t>
      </w:r>
      <w:r w:rsidRPr="007C23A3">
        <w:rPr>
          <w:sz w:val="28"/>
          <w:szCs w:val="28"/>
        </w:rPr>
        <w:t>.</w:t>
      </w:r>
    </w:p>
    <w:p w:rsidR="00365926" w:rsidRPr="007C23A3" w:rsidRDefault="00365926" w:rsidP="00365926">
      <w:pPr>
        <w:pStyle w:val="a3"/>
        <w:rPr>
          <w:sz w:val="28"/>
          <w:szCs w:val="28"/>
        </w:rPr>
      </w:pPr>
      <w:r w:rsidRPr="007C23A3">
        <w:rPr>
          <w:sz w:val="28"/>
          <w:szCs w:val="28"/>
        </w:rPr>
        <w:t xml:space="preserve">Основной целью данного технического регламента является </w:t>
      </w:r>
      <w:r w:rsidR="007C23A3" w:rsidRPr="007C23A3">
        <w:rPr>
          <w:sz w:val="28"/>
          <w:szCs w:val="28"/>
        </w:rPr>
        <w:t>обеспечить безопасность гражданам Российской Федерации.</w:t>
      </w:r>
    </w:p>
    <w:sectPr w:rsidR="00365926" w:rsidRPr="007C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4636"/>
    <w:multiLevelType w:val="hybridMultilevel"/>
    <w:tmpl w:val="855A3D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B18F1"/>
    <w:multiLevelType w:val="hybridMultilevel"/>
    <w:tmpl w:val="211CB8F4"/>
    <w:lvl w:ilvl="0" w:tplc="15DCE5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24258"/>
    <w:multiLevelType w:val="hybridMultilevel"/>
    <w:tmpl w:val="CF7C80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E17528"/>
    <w:multiLevelType w:val="hybridMultilevel"/>
    <w:tmpl w:val="8960D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67623"/>
    <w:multiLevelType w:val="hybridMultilevel"/>
    <w:tmpl w:val="2124ADD4"/>
    <w:lvl w:ilvl="0" w:tplc="0D5019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70B2F"/>
    <w:multiLevelType w:val="hybridMultilevel"/>
    <w:tmpl w:val="6C5EA9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FA0373"/>
    <w:multiLevelType w:val="hybridMultilevel"/>
    <w:tmpl w:val="20EC5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52"/>
    <w:rsid w:val="000860E7"/>
    <w:rsid w:val="00315C31"/>
    <w:rsid w:val="00365926"/>
    <w:rsid w:val="0041121C"/>
    <w:rsid w:val="007C23A3"/>
    <w:rsid w:val="00801852"/>
    <w:rsid w:val="00C718EA"/>
    <w:rsid w:val="00FA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3887"/>
  <w15:chartTrackingRefBased/>
  <w15:docId w15:val="{16317C9E-6267-4CED-8179-DCAC64E1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21C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21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121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718EA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</dc:creator>
  <cp:keywords/>
  <dc:description/>
  <cp:lastModifiedBy>Вован</cp:lastModifiedBy>
  <cp:revision>5</cp:revision>
  <dcterms:created xsi:type="dcterms:W3CDTF">2021-11-01T07:46:00Z</dcterms:created>
  <dcterms:modified xsi:type="dcterms:W3CDTF">2021-11-01T08:43:00Z</dcterms:modified>
</cp:coreProperties>
</file>