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1A75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1A750B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1A750B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1A750B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1A75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1A75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1A75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1A750B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1A750B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1A750B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1A750B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1A750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1A75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1A75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1A750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>Обновление состояния игры (Update)</w:t>
      </w:r>
      <w:proofErr w:type="gramStart"/>
      <w:r w:rsidR="00FE7616">
        <w:t>: Наиболее</w:t>
      </w:r>
      <w:proofErr w:type="gramEnd"/>
      <w:r w:rsidR="00FE7616">
        <w:t xml:space="preserve">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</w:t>
      </w:r>
      <w:proofErr w:type="gramStart"/>
      <w:r>
        <w:t>и</w:t>
      </w:r>
      <w:proofErr w:type="gramEnd"/>
      <w:r>
        <w:t xml:space="preserve">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t>Обработчики событий приложения</w:t>
      </w:r>
      <w:bookmarkEnd w:id="17"/>
    </w:p>
    <w:p w14:paraId="52ABF545" w14:textId="094A4320" w:rsidR="00427A7A" w:rsidRDefault="00F74E36" w:rsidP="00447852">
      <w:r>
        <w:t>В программе существует 3 обработчика событий.</w:t>
      </w:r>
    </w:p>
    <w:p w14:paraId="14638126" w14:textId="485E40EE" w:rsidR="00F74E36" w:rsidRDefault="00F74E36" w:rsidP="00447852"/>
    <w:p w14:paraId="1B51CC9D" w14:textId="77777777" w:rsidR="00F74E36" w:rsidRDefault="00F74E36" w:rsidP="00447852">
      <w:pPr>
        <w:rPr>
          <w:rFonts w:ascii="Courier New" w:hAnsi="Courier New" w:cs="Courier New"/>
        </w:rPr>
      </w:pPr>
      <w:r>
        <w:rPr>
          <w:b/>
          <w:bCs/>
        </w:rPr>
        <w:t>Глобальный обработчик событий</w:t>
      </w:r>
      <w:r>
        <w:t xml:space="preserve"> </w:t>
      </w:r>
      <w:r>
        <w:rPr>
          <w:rFonts w:ascii="Courier New" w:hAnsi="Courier New" w:cs="Courier New"/>
        </w:rPr>
        <w:t>(</w:t>
      </w:r>
      <w:r w:rsidRPr="00F74E36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74E36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logic</w:t>
      </w:r>
      <w:r w:rsidRPr="00F74E36">
        <w:rPr>
          <w:rFonts w:ascii="Courier New" w:hAnsi="Courier New" w:cs="Courier New"/>
        </w:rPr>
        <w:t>/</w:t>
      </w:r>
    </w:p>
    <w:p w14:paraId="62EDD827" w14:textId="2C23662C" w:rsidR="00F74E36" w:rsidRDefault="00F74E36" w:rsidP="00F74E36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global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6513763B" w14:textId="1B9DE7BE" w:rsidR="00F74E36" w:rsidRDefault="00F74E36" w:rsidP="00F74E36">
      <w:pPr>
        <w:ind w:firstLine="0"/>
        <w:rPr>
          <w:rFonts w:cs="Times New Roman"/>
        </w:rPr>
      </w:pPr>
      <w:r>
        <w:rPr>
          <w:rFonts w:ascii="Courier New" w:hAnsi="Courier New" w:cs="Courier New"/>
        </w:rPr>
        <w:tab/>
      </w:r>
      <w:r>
        <w:rPr>
          <w:rFonts w:cs="Times New Roman"/>
        </w:rPr>
        <w:t>Он обрабатывает следующие события:</w:t>
      </w:r>
    </w:p>
    <w:p w14:paraId="607DC5C9" w14:textId="5DCB2839" w:rsidR="00460E0E" w:rsidRDefault="00F74E36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выход из игры (нажатие «крестика» / </w:t>
      </w:r>
      <w:r>
        <w:rPr>
          <w:rFonts w:cs="Times New Roman"/>
          <w:lang w:val="en-US"/>
        </w:rPr>
        <w:t>Alt</w:t>
      </w:r>
      <w:r w:rsidRPr="00F74E36">
        <w:rPr>
          <w:rFonts w:cs="Times New Roman"/>
        </w:rPr>
        <w:t xml:space="preserve"> + </w:t>
      </w:r>
      <w:r>
        <w:rPr>
          <w:rFonts w:cs="Times New Roman"/>
          <w:lang w:val="en-US"/>
        </w:rPr>
        <w:t>F</w:t>
      </w:r>
      <w:r w:rsidRPr="00F74E36">
        <w:rPr>
          <w:rFonts w:cs="Times New Roman"/>
        </w:rPr>
        <w:t>4</w:t>
      </w:r>
      <w:r w:rsidR="00460E0E" w:rsidRPr="00460E0E">
        <w:rPr>
          <w:rFonts w:cs="Times New Roman"/>
        </w:rPr>
        <w:t>)</w:t>
      </w:r>
      <w:r w:rsidR="006D2238" w:rsidRPr="006D2238">
        <w:rPr>
          <w:rFonts w:cs="Times New Roman"/>
        </w:rPr>
        <w:t>:</w:t>
      </w:r>
      <w:r w:rsidR="006D2238">
        <w:rPr>
          <w:rFonts w:cs="Times New Roman"/>
        </w:rPr>
        <w:t xml:space="preserve"> устанавливает </w:t>
      </w:r>
      <w:r w:rsidR="006D2238" w:rsidRPr="006D2238">
        <w:rPr>
          <w:rFonts w:ascii="Courier New" w:hAnsi="Courier New" w:cs="Courier New"/>
          <w:lang w:val="en-US"/>
        </w:rPr>
        <w:t>logic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layer</w:t>
      </w:r>
      <w:r w:rsidR="006D2238" w:rsidRPr="006D2238">
        <w:rPr>
          <w:rFonts w:ascii="Courier New" w:hAnsi="Courier New" w:cs="Courier New"/>
        </w:rPr>
        <w:t>.</w:t>
      </w:r>
      <w:r w:rsidR="006D2238" w:rsidRPr="006D2238">
        <w:rPr>
          <w:rFonts w:ascii="Courier New" w:hAnsi="Courier New" w:cs="Courier New"/>
          <w:lang w:val="en-US"/>
        </w:rPr>
        <w:t>game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is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running</w:t>
      </w:r>
      <w:r w:rsidR="006D2238" w:rsidRPr="006D2238">
        <w:rPr>
          <w:rFonts w:ascii="Courier New" w:hAnsi="Courier New" w:cs="Courier New"/>
        </w:rPr>
        <w:t xml:space="preserve"> = </w:t>
      </w:r>
      <w:r w:rsidR="006D2238" w:rsidRPr="006D2238">
        <w:rPr>
          <w:rFonts w:ascii="Courier New" w:hAnsi="Courier New" w:cs="Courier New"/>
          <w:lang w:val="en-US"/>
        </w:rPr>
        <w:t>false</w:t>
      </w:r>
      <w:r w:rsidR="00460E0E" w:rsidRPr="00460E0E">
        <w:rPr>
          <w:rFonts w:cs="Times New Roman"/>
        </w:rPr>
        <w:t>;</w:t>
      </w:r>
    </w:p>
    <w:p w14:paraId="060C9F11" w14:textId="1A0A274F" w:rsidR="00460E0E" w:rsidRDefault="00460E0E" w:rsidP="00F74E36">
      <w:pPr>
        <w:ind w:firstLine="0"/>
        <w:rPr>
          <w:rFonts w:cs="Times New Roman"/>
        </w:rPr>
      </w:pPr>
      <w:r>
        <w:rPr>
          <w:rFonts w:cs="Times New Roman"/>
        </w:rPr>
        <w:tab/>
      </w:r>
      <w:r w:rsidRPr="00460E0E">
        <w:rPr>
          <w:rFonts w:cs="Times New Roman"/>
        </w:rPr>
        <w:t xml:space="preserve">- </w:t>
      </w:r>
      <w:r>
        <w:rPr>
          <w:rFonts w:cs="Times New Roman"/>
        </w:rPr>
        <w:t xml:space="preserve">нажатие кнопки </w:t>
      </w:r>
      <w:r>
        <w:rPr>
          <w:rFonts w:cs="Times New Roman"/>
          <w:lang w:val="en-US"/>
        </w:rPr>
        <w:t>R</w:t>
      </w:r>
      <w:r w:rsidRPr="00460E0E">
        <w:rPr>
          <w:rFonts w:cs="Times New Roman"/>
        </w:rPr>
        <w:t xml:space="preserve"> (</w:t>
      </w:r>
      <w:r>
        <w:rPr>
          <w:rFonts w:cs="Times New Roman"/>
        </w:rPr>
        <w:t>горячая перезагрузка глобальных ресурсов)</w:t>
      </w:r>
      <w:r w:rsidR="006D2238" w:rsidRPr="006D2238">
        <w:rPr>
          <w:rFonts w:cs="Times New Roman"/>
        </w:rPr>
        <w:t xml:space="preserve">: </w:t>
      </w:r>
      <w:r w:rsidR="006D2238">
        <w:rPr>
          <w:rFonts w:cs="Times New Roman"/>
        </w:rPr>
        <w:t xml:space="preserve">вызывает метод </w:t>
      </w:r>
      <w:r w:rsidR="006D2238" w:rsidRPr="006D2238">
        <w:rPr>
          <w:rFonts w:ascii="Courier New" w:hAnsi="Courier New" w:cs="Courier New"/>
          <w:lang w:val="en-US"/>
        </w:rPr>
        <w:t>load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global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resources</w:t>
      </w:r>
      <w:r w:rsidR="006D2238" w:rsidRPr="006D2238">
        <w:rPr>
          <w:rFonts w:ascii="Courier New" w:hAnsi="Courier New" w:cs="Courier New"/>
        </w:rPr>
        <w:t>(</w:t>
      </w:r>
      <w:r w:rsidR="006D2238" w:rsidRPr="006D2238">
        <w:rPr>
          <w:rFonts w:ascii="Courier New" w:hAnsi="Courier New" w:cs="Courier New"/>
          <w:lang w:val="en-US"/>
        </w:rPr>
        <w:t>int</w:t>
      </w:r>
      <w:r w:rsidR="006D2238" w:rsidRPr="006D2238">
        <w:rPr>
          <w:rFonts w:ascii="Courier New" w:hAnsi="Courier New" w:cs="Courier New"/>
        </w:rPr>
        <w:t>*)</w:t>
      </w:r>
      <w:r w:rsidR="006D2238">
        <w:rPr>
          <w:rFonts w:cs="Times New Roman"/>
        </w:rPr>
        <w:t xml:space="preserve"> и отчитывается о результатах</w:t>
      </w:r>
      <w:r>
        <w:rPr>
          <w:rFonts w:cs="Times New Roman"/>
        </w:rPr>
        <w:t>.</w:t>
      </w:r>
    </w:p>
    <w:p w14:paraId="1C80D0EE" w14:textId="14DC05EB" w:rsidR="00460E0E" w:rsidRDefault="00460E0E" w:rsidP="00F74E36">
      <w:pPr>
        <w:ind w:firstLine="0"/>
        <w:rPr>
          <w:rFonts w:cs="Times New Roman"/>
        </w:rPr>
      </w:pPr>
    </w:p>
    <w:p w14:paraId="047DD455" w14:textId="77777777" w:rsidR="00CB0147" w:rsidRDefault="00460E0E" w:rsidP="00CB0147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геймплея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gameplay/</w:t>
      </w:r>
    </w:p>
    <w:p w14:paraId="51C806C5" w14:textId="0769E4DE" w:rsidR="00460E0E" w:rsidRDefault="00460E0E" w:rsidP="00CB0147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gameplay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57DBB879" w14:textId="2FC2B59C" w:rsidR="00460E0E" w:rsidRDefault="006D2238" w:rsidP="00F74E36">
      <w:pPr>
        <w:ind w:firstLine="0"/>
        <w:rPr>
          <w:rFonts w:cs="Times New Roman"/>
        </w:rPr>
      </w:pPr>
      <w:r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</w:t>
      </w:r>
      <w:r w:rsidR="00321DCC">
        <w:rPr>
          <w:rFonts w:cs="Times New Roman"/>
        </w:rPr>
        <w:t>едующие события:</w:t>
      </w:r>
    </w:p>
    <w:p w14:paraId="5BBDE016" w14:textId="1212C399" w:rsidR="00321DCC" w:rsidRDefault="00321DCC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</w:t>
      </w:r>
      <w:r w:rsidR="001A0DFF">
        <w:rPr>
          <w:rFonts w:cs="Times New Roman"/>
        </w:rPr>
        <w:t>ввод управления машиной (стрелки влево и вправо): перемещает машину по экрану;</w:t>
      </w:r>
    </w:p>
    <w:p w14:paraId="74E670B6" w14:textId="5D2EB0F0" w:rsidR="0092531D" w:rsidRPr="0092531D" w:rsidRDefault="0092531D" w:rsidP="00F74E36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32C12C9A" w14:textId="75D8E5AD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ввод управления меню паузы: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CF005C7" w14:textId="74B0A7B2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81E5F5C" w14:textId="003D2478" w:rsidR="001A0DFF" w:rsidRDefault="001A0DFF" w:rsidP="00F74E36">
      <w:pPr>
        <w:ind w:firstLine="0"/>
        <w:rPr>
          <w:rFonts w:cs="Times New Roman"/>
        </w:rPr>
      </w:pPr>
    </w:p>
    <w:p w14:paraId="2F7A211B" w14:textId="32181282" w:rsidR="001A0DFF" w:rsidRDefault="001A0DFF" w:rsidP="001A0DFF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меню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menu</w:t>
      </w:r>
      <w:r>
        <w:rPr>
          <w:rFonts w:ascii="Courier New" w:hAnsi="Courier New" w:cs="Courier New"/>
          <w:lang w:val="en-US"/>
        </w:rPr>
        <w:t>/</w:t>
      </w:r>
    </w:p>
    <w:p w14:paraId="7B54DC6D" w14:textId="3618D22F" w:rsidR="001A0DFF" w:rsidRPr="001A0DFF" w:rsidRDefault="001A0DFF" w:rsidP="001A0DFF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lastRenderedPageBreak/>
        <w:t>menu</w:t>
      </w:r>
      <w:r w:rsidRPr="001A0DFF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1A0DFF">
        <w:rPr>
          <w:rFonts w:ascii="Courier New" w:hAnsi="Courier New" w:cs="Courier New"/>
          <w:lang w:val="en-US"/>
        </w:rPr>
        <w:t>.</w:t>
      </w:r>
      <w:r>
        <w:rPr>
          <w:rFonts w:ascii="Courier New" w:hAnsi="Courier New" w:cs="Courier New"/>
          <w:lang w:val="en-US"/>
        </w:rPr>
        <w:t>h</w:t>
      </w:r>
      <w:proofErr w:type="spellEnd"/>
      <w:r w:rsidRPr="001A0DFF">
        <w:rPr>
          <w:rFonts w:ascii="Courier New" w:hAnsi="Courier New" w:cs="Courier New"/>
          <w:lang w:val="en-US"/>
        </w:rPr>
        <w:t>)</w:t>
      </w:r>
    </w:p>
    <w:p w14:paraId="6DD4BA5B" w14:textId="1646FF8F" w:rsidR="001A0DFF" w:rsidRDefault="001A0DFF" w:rsidP="001A0DFF">
      <w:pPr>
        <w:ind w:firstLine="0"/>
        <w:rPr>
          <w:rFonts w:cs="Times New Roman"/>
        </w:rPr>
      </w:pPr>
      <w:r w:rsidRPr="001A0DFF"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следующие события:</w:t>
      </w:r>
    </w:p>
    <w:p w14:paraId="4D2D1A19" w14:textId="77777777" w:rsidR="0092531D" w:rsidRDefault="001A0DFF" w:rsidP="0092531D">
      <w:pPr>
        <w:ind w:firstLine="0"/>
        <w:rPr>
          <w:rFonts w:cs="Times New Roman"/>
        </w:rPr>
      </w:pPr>
      <w:r>
        <w:rPr>
          <w:rFonts w:cs="Times New Roman"/>
        </w:rPr>
        <w:tab/>
        <w:t>- ввод управления</w:t>
      </w:r>
      <w:r w:rsidR="003634FC">
        <w:rPr>
          <w:rFonts w:cs="Times New Roman"/>
        </w:rPr>
        <w:t xml:space="preserve"> главным</w:t>
      </w:r>
      <w:r>
        <w:rPr>
          <w:rFonts w:cs="Times New Roman"/>
        </w:rPr>
        <w:t xml:space="preserve"> меню</w:t>
      </w:r>
      <w:r>
        <w:rPr>
          <w:rFonts w:cs="Times New Roman"/>
        </w:rPr>
        <w:t xml:space="preserve"> и настроек</w:t>
      </w:r>
      <w:r>
        <w:rPr>
          <w:rFonts w:cs="Times New Roman"/>
        </w:rPr>
        <w:t xml:space="preserve">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4FE37E3" w14:textId="7E0DD1B6" w:rsidR="001A0DFF" w:rsidRPr="0092531D" w:rsidRDefault="0092531D" w:rsidP="001A0DFF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683C7383" w14:textId="40C766F0" w:rsidR="00460E0E" w:rsidRPr="005036C6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C46580D" w14:textId="77777777" w:rsidR="00F74E36" w:rsidRPr="00F74E36" w:rsidRDefault="00F74E36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62C3F2D2" w:rsidR="00A3687A" w:rsidRPr="003D0760" w:rsidRDefault="003D0760" w:rsidP="00757592">
      <w:pPr>
        <w:ind w:firstLine="0"/>
      </w:pPr>
      <w:r>
        <w:t>При запуске приложения открывается начальное окно</w:t>
      </w:r>
      <w:r w:rsidR="000C3794">
        <w:t xml:space="preserve"> (</w:t>
      </w:r>
      <w:r w:rsidR="000C3794">
        <w:fldChar w:fldCharType="begin"/>
      </w:r>
      <w:r w:rsidR="000C3794">
        <w:instrText xml:space="preserve"> REF  _Ref185927823 \* Lower \h  \* MERGEFORMAT </w:instrText>
      </w:r>
      <w:r w:rsidR="000C3794">
        <w:fldChar w:fldCharType="separate"/>
      </w:r>
      <w:r w:rsidR="00EB0228">
        <w:t xml:space="preserve">рисунок </w:t>
      </w:r>
      <w:r w:rsidR="00EB0228">
        <w:rPr>
          <w:noProof/>
        </w:rPr>
        <w:t>11</w:t>
      </w:r>
      <w:r w:rsidR="000C3794">
        <w:fldChar w:fldCharType="end"/>
      </w:r>
      <w:r w:rsidR="000C3794">
        <w:t>)</w:t>
      </w:r>
      <w:r>
        <w:t xml:space="preserve">, предлагающее </w:t>
      </w:r>
      <w:r w:rsidR="000C3794">
        <w:t xml:space="preserve">открыть доступные базы данных или создать новую.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4BECF5D3">
            <wp:extent cx="6120130" cy="3284855"/>
            <wp:effectExtent l="0" t="0" r="0" b="0"/>
            <wp:docPr id="482335336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2FDB3A32" w:rsidR="00595A80" w:rsidRPr="000C379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>. Начальное окно</w:t>
      </w:r>
    </w:p>
    <w:p w14:paraId="38720E63" w14:textId="2562BD76" w:rsidR="00595A80" w:rsidRPr="004B6EB0" w:rsidRDefault="004B6EB0" w:rsidP="004B6EB0">
      <w:r>
        <w:t>При создании БД действия осуществляются в форме «Новая база данных» (</w:t>
      </w:r>
      <w:r>
        <w:fldChar w:fldCharType="begin"/>
      </w:r>
      <w:r>
        <w:instrText xml:space="preserve"> REF  _Ref185927892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12</w:t>
      </w:r>
      <w:r>
        <w:fldChar w:fldCharType="end"/>
      </w:r>
      <w:r>
        <w:t>), причём в процессе приложение предлагает создать не только базу, но и начальную вершину для неё (</w:t>
      </w:r>
      <w:r>
        <w:fldChar w:fldCharType="begin"/>
      </w:r>
      <w:r>
        <w:instrText xml:space="preserve"> REF  _Ref185927952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13</w:t>
      </w:r>
      <w:r>
        <w:fldChar w:fldCharType="end"/>
      </w:r>
      <w:r>
        <w:t xml:space="preserve">). 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25F20FA9">
            <wp:extent cx="5106113" cy="2667372"/>
            <wp:effectExtent l="0" t="0" r="0" b="1905"/>
            <wp:docPr id="1837705985" name="Рисунок 1" descr="Изображение выглядит как текст, снимок экрана, дисплей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 descr="Изображение выглядит как текст, снимок экрана, дисплей, Шрифт&#10;&#10;Автоматически созданное описание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72AC9F50" w:rsidR="00E67E06" w:rsidRPr="000C3794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Создание новой базы </w:t>
      </w:r>
      <w:r w:rsidRPr="004B6EB0">
        <w:t>данных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383767F2">
            <wp:extent cx="2467319" cy="1486107"/>
            <wp:effectExtent l="0" t="0" r="9525" b="0"/>
            <wp:docPr id="21022065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335EB3D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Создание начальное </w:t>
      </w:r>
      <w:r w:rsidRPr="004B6EB0">
        <w:t>вершины</w:t>
      </w:r>
    </w:p>
    <w:p w14:paraId="4AE4B863" w14:textId="4D2ACE7D" w:rsidR="004B6EB0" w:rsidRPr="004B6EB0" w:rsidRDefault="004B6EB0" w:rsidP="004B6EB0">
      <w:r>
        <w:t>После завершения создания в таблице доступных баз данных появится только что созданная (</w:t>
      </w:r>
      <w:r>
        <w:fldChar w:fldCharType="begin"/>
      </w:r>
      <w:r>
        <w:instrText xml:space="preserve"> REF  _Ref185928008 \* Lower \h  \* MERGEFORMAT </w:instrText>
      </w:r>
      <w:r>
        <w:fldChar w:fldCharType="separate"/>
      </w:r>
      <w:r w:rsidR="00EB0228">
        <w:t xml:space="preserve">рисунок </w:t>
      </w:r>
      <w:r w:rsidR="00EB0228">
        <w:rPr>
          <w:noProof/>
        </w:rPr>
        <w:t>14</w:t>
      </w:r>
      <w:r>
        <w:fldChar w:fldCharType="end"/>
      </w:r>
      <w:r>
        <w:t>)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A31703">
      <w:pPr>
        <w:keepNext/>
        <w:ind w:firstLine="0"/>
      </w:pPr>
      <w:r w:rsidRPr="00E107FA">
        <w:rPr>
          <w:noProof/>
          <w:lang w:eastAsia="ru-RU"/>
        </w:rPr>
        <w:lastRenderedPageBreak/>
        <w:drawing>
          <wp:inline distT="0" distB="0" distL="0" distR="0" wp14:anchorId="5008EE01" wp14:editId="1334ED96">
            <wp:extent cx="6120130" cy="3283585"/>
            <wp:effectExtent l="0" t="0" r="0" b="0"/>
            <wp:docPr id="608060487" name="Рисунок 1" descr="Изображение выглядит как текст, птица, клюв, пер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 descr="Изображение выглядит как текст, птица, клюв, перо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05A8" w14:textId="75A0B177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>. Новая база данных</w:t>
      </w:r>
    </w:p>
    <w:p w14:paraId="734B7A84" w14:textId="4F9367B6" w:rsidR="00A31703" w:rsidRPr="00A31703" w:rsidRDefault="004B6EB0" w:rsidP="00A31703">
      <w:r>
        <w:t xml:space="preserve">Кроме того, базу данных можно переименовать, выбрав такую функцию после нажатия ПКМ по базе </w:t>
      </w:r>
      <w:r w:rsidR="00A31703">
        <w:t>(</w:t>
      </w:r>
      <w:r w:rsidR="00A31703">
        <w:fldChar w:fldCharType="begin"/>
      </w:r>
      <w:r w:rsidR="00A31703">
        <w:instrText xml:space="preserve"> REF  _Ref185928188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15</w:t>
      </w:r>
      <w:r w:rsidR="00A31703">
        <w:fldChar w:fldCharType="end"/>
      </w:r>
      <w:r w:rsidR="00A31703">
        <w:t>)</w:t>
      </w:r>
      <w:r>
        <w:t>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4298C557">
            <wp:extent cx="6120130" cy="1764030"/>
            <wp:effectExtent l="0" t="0" r="0" b="7620"/>
            <wp:docPr id="85255876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6DEADC3D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Функция </w:t>
      </w:r>
      <w:proofErr w:type="spellStart"/>
      <w:r w:rsidR="004B6EB0">
        <w:t>переименовывания</w:t>
      </w:r>
      <w:proofErr w:type="spellEnd"/>
      <w:r w:rsidR="004B6EB0">
        <w:t xml:space="preserve"> БД</w:t>
      </w:r>
    </w:p>
    <w:p w14:paraId="4651E5B9" w14:textId="7DE62657" w:rsidR="00A31703" w:rsidRPr="00A31703" w:rsidRDefault="004B6EB0" w:rsidP="004B6EB0">
      <w:r>
        <w:t xml:space="preserve">И сразу после выполнения действия новое название отобразится в таблице доступных БД без перезапуска приложения </w:t>
      </w:r>
      <w:r w:rsidR="00A31703">
        <w:t>(</w:t>
      </w:r>
      <w:r w:rsidR="00A31703">
        <w:fldChar w:fldCharType="begin"/>
      </w:r>
      <w:r w:rsidR="00A31703">
        <w:instrText xml:space="preserve"> REF  _Ref185928185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16</w:t>
      </w:r>
      <w:r w:rsidR="00A31703">
        <w:fldChar w:fldCharType="end"/>
      </w:r>
      <w:r w:rsidR="00A31703">
        <w:t>)</w:t>
      </w:r>
      <w:r>
        <w:t>.</w:t>
      </w:r>
    </w:p>
    <w:p w14:paraId="7F7CDEB7" w14:textId="77777777" w:rsidR="00A31703" w:rsidRDefault="001D791B" w:rsidP="00A31703">
      <w:pPr>
        <w:keepNext/>
        <w:ind w:firstLine="0"/>
      </w:pPr>
      <w:r w:rsidRPr="001D791B">
        <w:rPr>
          <w:noProof/>
          <w:lang w:eastAsia="ru-RU"/>
        </w:rPr>
        <w:drawing>
          <wp:inline distT="0" distB="0" distL="0" distR="0" wp14:anchorId="723D0632" wp14:editId="506A33AA">
            <wp:extent cx="6120130" cy="1527810"/>
            <wp:effectExtent l="0" t="0" r="0" b="0"/>
            <wp:docPr id="101355634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55634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F7C3" w14:textId="7B99B2E3" w:rsidR="001D791B" w:rsidRDefault="00A31703" w:rsidP="004B6EB0">
      <w:pPr>
        <w:pStyle w:val="Caption"/>
      </w:pPr>
      <w:bookmarkStart w:id="23" w:name="_Ref185928185"/>
      <w:r>
        <w:t xml:space="preserve">Рисунок </w:t>
      </w:r>
      <w:fldSimple w:instr=" SEQ Рисунок \* ARABIC ">
        <w:r w:rsidR="00F03491">
          <w:rPr>
            <w:noProof/>
          </w:rPr>
          <w:t>69</w:t>
        </w:r>
      </w:fldSimple>
      <w:bookmarkEnd w:id="23"/>
      <w:r w:rsidR="004B6EB0">
        <w:t xml:space="preserve">. </w:t>
      </w:r>
      <w:r w:rsidR="004B6EB0" w:rsidRPr="004B6EB0">
        <w:t>Переименованная</w:t>
      </w:r>
      <w:r w:rsidR="004B6EB0">
        <w:t xml:space="preserve"> БД</w:t>
      </w:r>
    </w:p>
    <w:p w14:paraId="4DF3C9B3" w14:textId="75D04BFD" w:rsidR="00A31703" w:rsidRPr="004B6EB0" w:rsidRDefault="004B6EB0" w:rsidP="00A31703">
      <w:r>
        <w:lastRenderedPageBreak/>
        <w:t>Также в выпадающем меню доступно удаление базы. Изначально все БД хранятся в папке</w:t>
      </w:r>
      <w:r w:rsidRPr="004B6EB0">
        <w:t xml:space="preserve"> </w:t>
      </w:r>
      <w:r>
        <w:rPr>
          <w:lang w:val="en-US"/>
        </w:rPr>
        <w:t>databases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_Ref185928182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17</w:t>
      </w:r>
      <w:r w:rsidR="00A31703">
        <w:fldChar w:fldCharType="end"/>
      </w:r>
      <w:r w:rsidR="00A31703">
        <w:t>)</w:t>
      </w:r>
      <w:r w:rsidR="00996117">
        <w:t>:</w:t>
      </w:r>
    </w:p>
    <w:p w14:paraId="36FE1EE3" w14:textId="77777777" w:rsidR="00A31703" w:rsidRPr="00A31703" w:rsidRDefault="00A31703" w:rsidP="00A31703"/>
    <w:p w14:paraId="00D24A90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4D4C282B" wp14:editId="5819EEA9">
            <wp:extent cx="6120130" cy="1903095"/>
            <wp:effectExtent l="0" t="0" r="0" b="1905"/>
            <wp:docPr id="1987306518" name="Рисунок 1" descr="Изображение выглядит как текст, Шрифт, снимок экрана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06518" name="Рисунок 1" descr="Изображение выглядит как текст, Шрифт, снимок экрана, число&#10;&#10;Автоматически созданное описание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2FE5" w14:textId="6BE24C54" w:rsidR="0023385A" w:rsidRPr="004B6EB0" w:rsidRDefault="00A31703" w:rsidP="004B6EB0">
      <w:pPr>
        <w:pStyle w:val="Caption"/>
      </w:pPr>
      <w:bookmarkStart w:id="24" w:name="_Ref185928182"/>
      <w:r>
        <w:t xml:space="preserve">Рисунок </w:t>
      </w:r>
      <w:fldSimple w:instr=" SEQ Рисунок \* ARABIC ">
        <w:r w:rsidR="00F03491">
          <w:rPr>
            <w:noProof/>
          </w:rPr>
          <w:t>70</w:t>
        </w:r>
      </w:fldSimple>
      <w:bookmarkEnd w:id="24"/>
      <w:r w:rsidR="004B6EB0">
        <w:t xml:space="preserve">. Папка </w:t>
      </w:r>
      <w:r w:rsidR="004B6EB0">
        <w:rPr>
          <w:lang w:val="en-US"/>
        </w:rPr>
        <w:t>databases</w:t>
      </w:r>
    </w:p>
    <w:p w14:paraId="3FCFE4E9" w14:textId="79C6CE47" w:rsidR="00A31703" w:rsidRPr="00A31703" w:rsidRDefault="004B6EB0" w:rsidP="00A31703">
      <w:r>
        <w:t xml:space="preserve">При нажатии на «Удалить» база тут же исчезнет из списка доступных </w:t>
      </w:r>
      <w:r w:rsidR="00A31703">
        <w:t>(</w:t>
      </w:r>
      <w:r w:rsidR="00A31703">
        <w:fldChar w:fldCharType="begin"/>
      </w:r>
      <w:r w:rsidR="00A31703">
        <w:instrText xml:space="preserve"> REF  _Ref185928175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18</w:t>
      </w:r>
      <w:r w:rsidR="00A31703">
        <w:fldChar w:fldCharType="end"/>
      </w:r>
      <w:r w:rsidR="00A31703">
        <w:t>)</w:t>
      </w:r>
      <w:r>
        <w:t>.</w:t>
      </w:r>
    </w:p>
    <w:p w14:paraId="59878A42" w14:textId="77777777" w:rsidR="00A31703" w:rsidRPr="00A31703" w:rsidRDefault="00A31703" w:rsidP="00A31703"/>
    <w:p w14:paraId="56478381" w14:textId="77777777" w:rsidR="00A31703" w:rsidRDefault="0023385A" w:rsidP="00A31703">
      <w:pPr>
        <w:keepNext/>
        <w:ind w:firstLine="0"/>
      </w:pPr>
      <w:r w:rsidRPr="0023385A">
        <w:rPr>
          <w:noProof/>
          <w:lang w:eastAsia="ru-RU"/>
        </w:rPr>
        <w:drawing>
          <wp:inline distT="0" distB="0" distL="0" distR="0" wp14:anchorId="1229184C" wp14:editId="557EBC30">
            <wp:extent cx="6120130" cy="1979930"/>
            <wp:effectExtent l="0" t="0" r="0" b="1270"/>
            <wp:docPr id="166044383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4383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CD75" w14:textId="3A663FAA" w:rsidR="0023385A" w:rsidRPr="004B6EB0" w:rsidRDefault="00A31703" w:rsidP="004B6EB0">
      <w:pPr>
        <w:pStyle w:val="Caption"/>
      </w:pPr>
      <w:bookmarkStart w:id="25" w:name="_Ref185928175"/>
      <w:r>
        <w:t xml:space="preserve">Рисунок </w:t>
      </w:r>
      <w:fldSimple w:instr=" SEQ Рисунок \* ARABIC ">
        <w:r w:rsidR="00F03491">
          <w:rPr>
            <w:noProof/>
          </w:rPr>
          <w:t>71</w:t>
        </w:r>
      </w:fldSimple>
      <w:bookmarkEnd w:id="25"/>
      <w:r w:rsidR="004B6EB0">
        <w:t>. Удаление БД</w:t>
      </w:r>
    </w:p>
    <w:p w14:paraId="359C4B2B" w14:textId="48752457" w:rsidR="00A31703" w:rsidRPr="00A31703" w:rsidRDefault="004B6EB0" w:rsidP="00A31703">
      <w:r>
        <w:t xml:space="preserve">При удалении базы данных перемещаются в папку </w:t>
      </w:r>
      <w:r>
        <w:rPr>
          <w:lang w:val="en-US"/>
        </w:rPr>
        <w:t>databases</w:t>
      </w:r>
      <w:r w:rsidRPr="004B6EB0">
        <w:t xml:space="preserve"> </w:t>
      </w:r>
      <w:r>
        <w:rPr>
          <w:lang w:val="en-US"/>
        </w:rPr>
        <w:t>remote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_Ref185928171 \* Lower \h  \* MERGEFORMAT </w:instrText>
      </w:r>
      <w:r w:rsidR="00A31703">
        <w:fldChar w:fldCharType="separate"/>
      </w:r>
      <w:r w:rsidR="00EB0228">
        <w:t>рисунок</w:t>
      </w:r>
      <w:r w:rsidR="00EB0228" w:rsidRPr="00425C5E">
        <w:t xml:space="preserve"> </w:t>
      </w:r>
      <w:r w:rsidR="00EB0228" w:rsidRPr="00EB0228">
        <w:rPr>
          <w:noProof/>
        </w:rPr>
        <w:t>19</w:t>
      </w:r>
      <w:r w:rsidR="00A31703">
        <w:fldChar w:fldCharType="end"/>
      </w:r>
      <w:r w:rsidR="00A31703">
        <w:t>)</w:t>
      </w:r>
      <w:r w:rsidR="00996117">
        <w:t>:</w:t>
      </w:r>
    </w:p>
    <w:p w14:paraId="35DB3566" w14:textId="77777777" w:rsidR="00A31703" w:rsidRPr="00A31703" w:rsidRDefault="00A31703" w:rsidP="00A31703"/>
    <w:p w14:paraId="30C056A5" w14:textId="77777777" w:rsidR="00A31703" w:rsidRDefault="00311855" w:rsidP="00B229BE">
      <w:pPr>
        <w:keepNext/>
        <w:ind w:firstLine="0"/>
        <w:jc w:val="center"/>
      </w:pPr>
      <w:r w:rsidRPr="00311855">
        <w:rPr>
          <w:noProof/>
          <w:lang w:eastAsia="ru-RU"/>
        </w:rPr>
        <w:lastRenderedPageBreak/>
        <w:drawing>
          <wp:inline distT="0" distB="0" distL="0" distR="0" wp14:anchorId="0F3D4F5E" wp14:editId="51583AEA">
            <wp:extent cx="6120130" cy="1238885"/>
            <wp:effectExtent l="0" t="0" r="0" b="0"/>
            <wp:docPr id="836683779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83779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1EEDE" w14:textId="3A203F0F" w:rsidR="00311855" w:rsidRPr="00425C5E" w:rsidRDefault="00A31703" w:rsidP="004B6EB0">
      <w:pPr>
        <w:pStyle w:val="Caption"/>
      </w:pPr>
      <w:bookmarkStart w:id="26" w:name="_Ref185928171"/>
      <w:r>
        <w:t>Рисунок</w:t>
      </w:r>
      <w:r w:rsidRPr="00425C5E">
        <w:t xml:space="preserve"> </w:t>
      </w:r>
      <w:r>
        <w:fldChar w:fldCharType="begin"/>
      </w:r>
      <w:r w:rsidRPr="00425C5E">
        <w:instrText xml:space="preserve"> </w:instrText>
      </w:r>
      <w:r w:rsidRPr="004B6EB0">
        <w:rPr>
          <w:lang w:val="en-US"/>
        </w:rPr>
        <w:instrText>SEQ</w:instrText>
      </w:r>
      <w:r w:rsidRPr="00425C5E">
        <w:instrText xml:space="preserve"> </w:instrText>
      </w:r>
      <w:r>
        <w:instrText>Рисунок</w:instrText>
      </w:r>
      <w:r w:rsidRPr="00425C5E">
        <w:instrText xml:space="preserve"> \* </w:instrText>
      </w:r>
      <w:r w:rsidRPr="004B6EB0">
        <w:rPr>
          <w:lang w:val="en-US"/>
        </w:rPr>
        <w:instrText>ARABIC</w:instrText>
      </w:r>
      <w:r w:rsidRPr="00425C5E">
        <w:instrText xml:space="preserve"> </w:instrText>
      </w:r>
      <w:r>
        <w:fldChar w:fldCharType="separate"/>
      </w:r>
      <w:r w:rsidR="00F03491" w:rsidRPr="00F03491">
        <w:rPr>
          <w:noProof/>
        </w:rPr>
        <w:t>72</w:t>
      </w:r>
      <w:r>
        <w:fldChar w:fldCharType="end"/>
      </w:r>
      <w:bookmarkEnd w:id="26"/>
      <w:r w:rsidR="004B6EB0" w:rsidRPr="00425C5E">
        <w:t xml:space="preserve">. </w:t>
      </w:r>
      <w:r w:rsidR="004B6EB0">
        <w:t>Папка</w:t>
      </w:r>
      <w:r w:rsidR="004B6EB0" w:rsidRPr="00425C5E">
        <w:t xml:space="preserve"> </w:t>
      </w:r>
      <w:r w:rsidR="004B6EB0">
        <w:rPr>
          <w:lang w:val="en-US"/>
        </w:rPr>
        <w:t>databases</w:t>
      </w:r>
      <w:r w:rsidR="004B6EB0" w:rsidRPr="00425C5E">
        <w:t xml:space="preserve"> </w:t>
      </w:r>
      <w:r w:rsidR="004B6EB0">
        <w:rPr>
          <w:lang w:val="en-US"/>
        </w:rPr>
        <w:t>remote</w:t>
      </w:r>
    </w:p>
    <w:p w14:paraId="48AC8D2E" w14:textId="67B449B7" w:rsidR="00A31703" w:rsidRPr="004B6EB0" w:rsidRDefault="004B6EB0" w:rsidP="00A31703">
      <w:r>
        <w:t xml:space="preserve">При открытии БД </w:t>
      </w:r>
      <w:proofErr w:type="spellStart"/>
      <w:r>
        <w:t>октрывается</w:t>
      </w:r>
      <w:proofErr w:type="spellEnd"/>
      <w:r>
        <w:t xml:space="preserve"> форма «База данных», на которую графически выводятся существующие вершины и рёбра. Так, при создании БД, если выбрать создание начальной вершины, при первом заходе отобразится единственная вершина (0,</w:t>
      </w:r>
      <w:r>
        <w:rPr>
          <w:lang w:val="en-US"/>
        </w:rPr>
        <w:t>root</w:t>
      </w:r>
      <w:r>
        <w:t xml:space="preserve">) </w:t>
      </w:r>
      <w:r w:rsidR="00A31703" w:rsidRPr="004B6EB0">
        <w:t>(</w:t>
      </w:r>
      <w:r w:rsidR="00A31703">
        <w:fldChar w:fldCharType="begin"/>
      </w:r>
      <w:r w:rsidR="00A31703" w:rsidRPr="004B6EB0">
        <w:instrText xml:space="preserve"> 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  _</w:instrText>
      </w:r>
      <w:r w:rsidR="00A31703" w:rsidRPr="004B6EB0">
        <w:rPr>
          <w:lang w:val="en-US"/>
        </w:rPr>
        <w:instrText>Ref</w:instrText>
      </w:r>
      <w:r w:rsidR="00A31703" w:rsidRPr="004B6EB0">
        <w:instrText xml:space="preserve">185928166 \* </w:instrText>
      </w:r>
      <w:r w:rsidR="00A31703" w:rsidRPr="004B6EB0">
        <w:rPr>
          <w:lang w:val="en-US"/>
        </w:rPr>
        <w:instrText>Lower</w:instrText>
      </w:r>
      <w:r w:rsidR="00A31703" w:rsidRPr="004B6EB0">
        <w:instrText xml:space="preserve"> \</w:instrText>
      </w:r>
      <w:r w:rsidR="00A31703" w:rsidRPr="004B6EB0">
        <w:rPr>
          <w:lang w:val="en-US"/>
        </w:rPr>
        <w:instrText>h</w:instrText>
      </w:r>
      <w:r w:rsidR="00A31703" w:rsidRPr="004B6EB0">
        <w:instrText xml:space="preserve">  \* </w:instrText>
      </w:r>
      <w:r w:rsidR="00A31703" w:rsidRPr="004B6EB0">
        <w:rPr>
          <w:lang w:val="en-US"/>
        </w:rPr>
        <w:instrText>MERGEFORMAT</w:instrText>
      </w:r>
      <w:r w:rsidR="00A31703" w:rsidRPr="004B6EB0">
        <w:instrText xml:space="preserve">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20</w:t>
      </w:r>
      <w:r w:rsidR="00A31703">
        <w:fldChar w:fldCharType="end"/>
      </w:r>
      <w:r w:rsidR="00A31703" w:rsidRPr="004B6EB0">
        <w:t>)</w:t>
      </w:r>
      <w:r w:rsidR="00996117">
        <w:t>:</w:t>
      </w:r>
    </w:p>
    <w:p w14:paraId="145980BD" w14:textId="77777777" w:rsidR="00A31703" w:rsidRPr="004B6EB0" w:rsidRDefault="00A31703" w:rsidP="00A31703"/>
    <w:p w14:paraId="25AA06C7" w14:textId="77777777" w:rsidR="00A31703" w:rsidRDefault="00C6656D" w:rsidP="00B229BE">
      <w:pPr>
        <w:keepNext/>
        <w:ind w:firstLine="0"/>
        <w:jc w:val="center"/>
      </w:pPr>
      <w:r w:rsidRPr="00C6656D">
        <w:rPr>
          <w:noProof/>
          <w:lang w:eastAsia="ru-RU"/>
        </w:rPr>
        <w:drawing>
          <wp:inline distT="0" distB="0" distL="0" distR="0" wp14:anchorId="09FEE70D" wp14:editId="26FF0F4C">
            <wp:extent cx="6120130" cy="3296285"/>
            <wp:effectExtent l="0" t="0" r="0" b="0"/>
            <wp:doc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407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D330E" w14:textId="0036D351" w:rsidR="00A3687A" w:rsidRPr="004B6EB0" w:rsidRDefault="00A31703" w:rsidP="004B6EB0">
      <w:pPr>
        <w:pStyle w:val="Caption"/>
      </w:pPr>
      <w:bookmarkStart w:id="27" w:name="_Ref185928166"/>
      <w:r>
        <w:t xml:space="preserve">Рисунок </w:t>
      </w:r>
      <w:fldSimple w:instr=" SEQ Рисунок \* ARABIC ">
        <w:r w:rsidR="00F03491">
          <w:rPr>
            <w:noProof/>
          </w:rPr>
          <w:t>73</w:t>
        </w:r>
      </w:fldSimple>
      <w:bookmarkEnd w:id="27"/>
      <w:r w:rsidR="004B6EB0" w:rsidRPr="004B6EB0">
        <w:t xml:space="preserve">. </w:t>
      </w:r>
      <w:r w:rsidR="004B6EB0">
        <w:t xml:space="preserve">БД </w:t>
      </w:r>
      <w:r w:rsidR="004B6EB0">
        <w:rPr>
          <w:lang w:val="en-US"/>
        </w:rPr>
        <w:t>c</w:t>
      </w:r>
      <w:r w:rsidR="004B6EB0" w:rsidRPr="004B6EB0">
        <w:t xml:space="preserve"> </w:t>
      </w:r>
      <w:r w:rsidR="004B6EB0">
        <w:t xml:space="preserve">начальной </w:t>
      </w:r>
      <w:r w:rsidR="004B6EB0" w:rsidRPr="004B6EB0">
        <w:t>вершиной</w:t>
      </w:r>
      <w:r w:rsidR="004B6EB0">
        <w:t xml:space="preserve"> </w:t>
      </w:r>
      <w:r w:rsidR="004B6EB0" w:rsidRPr="004B6EB0">
        <w:t>(0,</w:t>
      </w:r>
      <w:r w:rsidR="004B6EB0">
        <w:rPr>
          <w:lang w:val="en-US"/>
        </w:rPr>
        <w:t>root</w:t>
      </w:r>
      <w:r w:rsidR="004B6EB0" w:rsidRPr="004B6EB0">
        <w:t>)</w:t>
      </w:r>
    </w:p>
    <w:p w14:paraId="74285F83" w14:textId="043D26C3" w:rsidR="00A31703" w:rsidRPr="00996117" w:rsidRDefault="00996117" w:rsidP="00996117">
      <w:r>
        <w:t xml:space="preserve">В «Базе данных» пользователю доступно формирование запросов. Так, при корректном заполнении формы с помощью запроса типа «Создать» можно создать вершину, например, </w:t>
      </w:r>
      <w:r w:rsidRPr="00996117">
        <w:t>(1,</w:t>
      </w:r>
      <w:r>
        <w:rPr>
          <w:lang w:val="en-US"/>
        </w:rPr>
        <w:t>toto</w:t>
      </w:r>
      <w:r w:rsidRPr="00996117">
        <w:t xml:space="preserve">) </w:t>
      </w:r>
      <w:r w:rsidR="00A31703">
        <w:t>(</w:t>
      </w:r>
      <w:r w:rsidR="00A31703">
        <w:fldChar w:fldCharType="begin"/>
      </w:r>
      <w:r w:rsidR="00A31703">
        <w:instrText xml:space="preserve"> REF  _Ref185928162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21</w:t>
      </w:r>
      <w:r w:rsidR="00A31703">
        <w:fldChar w:fldCharType="end"/>
      </w:r>
      <w:r w:rsidR="00A31703">
        <w:t>)</w:t>
      </w:r>
      <w:r>
        <w:t>:</w:t>
      </w:r>
    </w:p>
    <w:p w14:paraId="4A84285D" w14:textId="77777777" w:rsidR="00A31703" w:rsidRDefault="00FF007B" w:rsidP="00B229BE">
      <w:pPr>
        <w:keepNext/>
        <w:ind w:firstLine="0"/>
        <w:jc w:val="center"/>
      </w:pPr>
      <w:r w:rsidRPr="00FF007B">
        <w:rPr>
          <w:noProof/>
          <w:lang w:eastAsia="ru-RU"/>
        </w:rPr>
        <w:lastRenderedPageBreak/>
        <w:drawing>
          <wp:inline distT="0" distB="0" distL="0" distR="0" wp14:anchorId="68E9D303" wp14:editId="64A107CA">
            <wp:extent cx="6120130" cy="3284855"/>
            <wp:effectExtent l="0" t="0" r="0" b="0"/>
            <wp:doc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5053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6C09" w14:textId="34460EA0" w:rsidR="002F73A2" w:rsidRDefault="00A31703" w:rsidP="00996117">
      <w:pPr>
        <w:pStyle w:val="Caption"/>
      </w:pPr>
      <w:bookmarkStart w:id="28" w:name="_Ref185928162"/>
      <w:r>
        <w:t xml:space="preserve">Рисунок </w:t>
      </w:r>
      <w:fldSimple w:instr=" SEQ Рисунок \* ARABIC ">
        <w:r w:rsidR="00F03491">
          <w:rPr>
            <w:noProof/>
          </w:rPr>
          <w:t>74</w:t>
        </w:r>
      </w:fldSimple>
      <w:bookmarkEnd w:id="28"/>
      <w:r w:rsidR="00996117">
        <w:t xml:space="preserve">. Создание новой вершины </w:t>
      </w:r>
      <w:r w:rsidR="00996117" w:rsidRPr="00996117">
        <w:t>(1,</w:t>
      </w:r>
      <w:r w:rsidR="00996117">
        <w:rPr>
          <w:lang w:val="en-US"/>
        </w:rPr>
        <w:t>toto</w:t>
      </w:r>
      <w:r w:rsidR="00996117" w:rsidRPr="00996117">
        <w:t>)</w:t>
      </w:r>
    </w:p>
    <w:p w14:paraId="43DF9C5B" w14:textId="5B382905" w:rsidR="00A31703" w:rsidRPr="00A31703" w:rsidRDefault="00996117" w:rsidP="00996117">
      <w:r>
        <w:t>Так же можно создавать и рёбра, указывая название ребра, его начальную и конечную вершину.</w:t>
      </w:r>
      <w:r w:rsidRPr="00996117">
        <w:t xml:space="preserve"> </w:t>
      </w:r>
      <w:r>
        <w:t xml:space="preserve">Так можно создать, например, ребро </w:t>
      </w:r>
      <w:r>
        <w:rPr>
          <w:lang w:val="en-US"/>
        </w:rPr>
        <w:t>r</w:t>
      </w:r>
      <w:r w:rsidRPr="00996117">
        <w:t>-&gt;</w:t>
      </w:r>
      <w:r>
        <w:rPr>
          <w:lang w:val="en-US"/>
        </w:rPr>
        <w:t>p</w:t>
      </w:r>
      <w:r w:rsidRPr="00996117">
        <w:t>(0-&gt;2)</w:t>
      </w:r>
      <w:r>
        <w:t xml:space="preserve"> от вершины </w:t>
      </w:r>
      <w:r w:rsidRPr="00996117">
        <w:t>(0,</w:t>
      </w:r>
      <w:r>
        <w:rPr>
          <w:lang w:val="en-US"/>
        </w:rPr>
        <w:t>root</w:t>
      </w:r>
      <w:r w:rsidRPr="00996117">
        <w:t xml:space="preserve">) </w:t>
      </w:r>
      <w:r>
        <w:t>к вершине (2</w:t>
      </w:r>
      <w:r w:rsidRPr="00996117">
        <w:t>,</w:t>
      </w:r>
      <w:proofErr w:type="spellStart"/>
      <w:r>
        <w:rPr>
          <w:lang w:val="en-US"/>
        </w:rPr>
        <w:t>popuga</w:t>
      </w:r>
      <w:proofErr w:type="spellEnd"/>
      <w:r>
        <w:t>)</w:t>
      </w:r>
      <w:r w:rsidRPr="00996117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_Ref185928157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22</w:t>
      </w:r>
      <w:r w:rsidR="00A31703">
        <w:fldChar w:fldCharType="end"/>
      </w:r>
      <w:r w:rsidR="00A31703">
        <w:t>)</w:t>
      </w:r>
      <w:r>
        <w:t>:</w:t>
      </w:r>
    </w:p>
    <w:p w14:paraId="3E3DCEBA" w14:textId="77777777" w:rsidR="00A31703" w:rsidRDefault="00E36926" w:rsidP="00B229BE">
      <w:pPr>
        <w:keepNext/>
        <w:ind w:firstLine="0"/>
        <w:jc w:val="center"/>
      </w:pPr>
      <w:r w:rsidRPr="00E36926">
        <w:rPr>
          <w:noProof/>
          <w:lang w:eastAsia="ru-RU"/>
        </w:rPr>
        <w:drawing>
          <wp:inline distT="0" distB="0" distL="0" distR="0" wp14:anchorId="6BE2152B" wp14:editId="204BDFC8">
            <wp:extent cx="6120130" cy="3291205"/>
            <wp:effectExtent l="0" t="0" r="0" b="4445"/>
            <wp:doc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632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24B4" w14:textId="0FD5D729" w:rsidR="00FF007B" w:rsidRPr="00996117" w:rsidRDefault="00A31703" w:rsidP="00996117">
      <w:pPr>
        <w:pStyle w:val="Caption"/>
      </w:pPr>
      <w:bookmarkStart w:id="29" w:name="_Ref185928157"/>
      <w:r>
        <w:t xml:space="preserve">Рисунок </w:t>
      </w:r>
      <w:fldSimple w:instr=" SEQ Рисунок \* ARABIC ">
        <w:r w:rsidR="00F03491">
          <w:rPr>
            <w:noProof/>
          </w:rPr>
          <w:t>75</w:t>
        </w:r>
      </w:fldSimple>
      <w:bookmarkEnd w:id="29"/>
      <w:r w:rsidR="00996117" w:rsidRPr="00996117">
        <w:t xml:space="preserve">. </w:t>
      </w:r>
      <w:r w:rsidR="00996117">
        <w:t xml:space="preserve">Создание ребра </w:t>
      </w:r>
      <w:r w:rsidR="00996117">
        <w:rPr>
          <w:lang w:val="en-US"/>
        </w:rPr>
        <w:t>r</w:t>
      </w:r>
      <w:r w:rsidR="00996117" w:rsidRPr="00996117">
        <w:t>-&gt;</w:t>
      </w:r>
      <w:r w:rsidR="00996117">
        <w:rPr>
          <w:lang w:val="en-US"/>
        </w:rPr>
        <w:t>p</w:t>
      </w:r>
      <w:r w:rsidR="00996117" w:rsidRPr="00996117">
        <w:t>(0-&gt;2)</w:t>
      </w:r>
    </w:p>
    <w:p w14:paraId="1DBEC509" w14:textId="6678C5A8" w:rsidR="00A31703" w:rsidRPr="00A31703" w:rsidRDefault="00996117" w:rsidP="00A31703">
      <w:r>
        <w:t xml:space="preserve">При наличии нескольких рёбер между парой вершин рёбра не будут пересекаться </w:t>
      </w:r>
      <w:r w:rsidR="00A31703">
        <w:t>(</w:t>
      </w:r>
      <w:r w:rsidR="00A31703">
        <w:fldChar w:fldCharType="begin"/>
      </w:r>
      <w:r w:rsidR="00A31703">
        <w:instrText xml:space="preserve"> REF  _Ref185928154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23</w:t>
      </w:r>
      <w:r w:rsidR="00A31703">
        <w:fldChar w:fldCharType="end"/>
      </w:r>
      <w:r w:rsidR="00A31703">
        <w:t>)</w:t>
      </w:r>
      <w:r>
        <w:t>:</w:t>
      </w:r>
    </w:p>
    <w:p w14:paraId="28B75EDB" w14:textId="77777777" w:rsidR="00A31703" w:rsidRPr="00A31703" w:rsidRDefault="00A31703" w:rsidP="00A31703"/>
    <w:p w14:paraId="3F77D57A" w14:textId="77777777" w:rsidR="00A31703" w:rsidRDefault="00D9423B" w:rsidP="00B229BE">
      <w:pPr>
        <w:keepNext/>
        <w:ind w:firstLine="0"/>
        <w:jc w:val="center"/>
      </w:pPr>
      <w:r w:rsidRPr="00D9423B">
        <w:rPr>
          <w:noProof/>
          <w:lang w:eastAsia="ru-RU"/>
        </w:rPr>
        <w:drawing>
          <wp:inline distT="0" distB="0" distL="0" distR="0" wp14:anchorId="7C77E691" wp14:editId="02958C62">
            <wp:extent cx="6120130" cy="3284855"/>
            <wp:effectExtent l="0" t="0" r="0" b="0"/>
            <wp:doc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65545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68599" w14:textId="281ADB6D" w:rsidR="00D9423B" w:rsidRPr="00996117" w:rsidRDefault="00A31703" w:rsidP="00996117">
      <w:pPr>
        <w:pStyle w:val="Caption"/>
      </w:pPr>
      <w:bookmarkStart w:id="30" w:name="_Ref185928154"/>
      <w:r>
        <w:t xml:space="preserve">Рисунок </w:t>
      </w:r>
      <w:fldSimple w:instr=" SEQ Рисунок \* ARABIC ">
        <w:r w:rsidR="00F03491">
          <w:rPr>
            <w:noProof/>
          </w:rPr>
          <w:t>76</w:t>
        </w:r>
      </w:fldSimple>
      <w:bookmarkEnd w:id="30"/>
      <w:r w:rsidR="00996117">
        <w:t>. Несколько рёбер между парой вершин</w:t>
      </w:r>
    </w:p>
    <w:p w14:paraId="3E431A0B" w14:textId="6217426D" w:rsidR="00A31703" w:rsidRPr="00A31703" w:rsidRDefault="00996117" w:rsidP="00996117">
      <w:r>
        <w:t xml:space="preserve">Можно и удалять вершины. При удалении вершины будут удалены и все рёбра, исходящие из неё </w:t>
      </w:r>
      <w:r w:rsidR="00A31703">
        <w:t>(</w:t>
      </w:r>
      <w:r w:rsidR="00A31703">
        <w:fldChar w:fldCharType="begin"/>
      </w:r>
      <w:r w:rsidR="00A31703">
        <w:instrText xml:space="preserve"> REF  _Ref185928150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24</w:t>
      </w:r>
      <w:r w:rsidR="00A31703">
        <w:fldChar w:fldCharType="end"/>
      </w:r>
      <w:r w:rsidR="00A31703">
        <w:t>)</w:t>
      </w:r>
      <w:r>
        <w:t>:</w:t>
      </w:r>
    </w:p>
    <w:p w14:paraId="2AB77811" w14:textId="77777777" w:rsidR="00A31703" w:rsidRDefault="004D3FA9" w:rsidP="00B229BE">
      <w:pPr>
        <w:keepNext/>
        <w:ind w:firstLine="0"/>
        <w:jc w:val="center"/>
      </w:pPr>
      <w:r w:rsidRPr="004D3FA9">
        <w:rPr>
          <w:noProof/>
          <w:lang w:eastAsia="ru-RU"/>
        </w:rPr>
        <w:drawing>
          <wp:inline distT="0" distB="0" distL="0" distR="0" wp14:anchorId="2E3FA6D3" wp14:editId="5E2E5812">
            <wp:extent cx="6120130" cy="3289935"/>
            <wp:effectExtent l="0" t="0" r="0" b="5715"/>
            <wp:doc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56516" name="Рисунок 1" descr="Изображение выглядит как текст, снимок экрана, программное обеспечение, диаграмма&#10;&#10;Автоматически созданное описание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04244" w14:textId="6A5B43F3" w:rsidR="004D3FA9" w:rsidRDefault="00A31703" w:rsidP="00996117">
      <w:pPr>
        <w:pStyle w:val="Caption"/>
      </w:pPr>
      <w:bookmarkStart w:id="31" w:name="_Ref185928150"/>
      <w:r>
        <w:t xml:space="preserve">Рисунок </w:t>
      </w:r>
      <w:fldSimple w:instr=" SEQ Рисунок \* ARABIC ">
        <w:r w:rsidR="00F03491">
          <w:rPr>
            <w:noProof/>
          </w:rPr>
          <w:t>77</w:t>
        </w:r>
      </w:fldSimple>
      <w:bookmarkEnd w:id="31"/>
      <w:r w:rsidR="00996117">
        <w:t>. Удаление вершины (1,</w:t>
      </w:r>
      <w:r w:rsidR="00996117">
        <w:rPr>
          <w:lang w:val="en-US"/>
        </w:rPr>
        <w:t>toto</w:t>
      </w:r>
      <w:r w:rsidR="00996117">
        <w:t>)</w:t>
      </w:r>
    </w:p>
    <w:p w14:paraId="73298799" w14:textId="6CCE75C1" w:rsidR="00A31703" w:rsidRPr="00A31703" w:rsidRDefault="00996117" w:rsidP="00996117">
      <w:r>
        <w:t xml:space="preserve">В приложении существует и поиск вершин и рёбер. При поиске вершины используются алгоритмы обходов в ширину и глубину, и в результате мы </w:t>
      </w:r>
      <w:r>
        <w:lastRenderedPageBreak/>
        <w:t xml:space="preserve">получаем не только данные об искомой вершине, но и параметры поисков </w:t>
      </w:r>
      <w:r w:rsidR="00A31703">
        <w:t>(</w:t>
      </w:r>
      <w:r w:rsidR="00A31703">
        <w:fldChar w:fldCharType="begin"/>
      </w:r>
      <w:r w:rsidR="00A31703">
        <w:instrText xml:space="preserve"> REF  _Ref185928146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25</w:t>
      </w:r>
      <w:r w:rsidR="00A31703">
        <w:fldChar w:fldCharType="end"/>
      </w:r>
      <w:r w:rsidR="00A31703">
        <w:t>)</w:t>
      </w:r>
      <w:r>
        <w:t>:</w:t>
      </w:r>
    </w:p>
    <w:p w14:paraId="13BC5ABB" w14:textId="77777777" w:rsidR="00A31703" w:rsidRDefault="00C77BC9" w:rsidP="00B229BE">
      <w:pPr>
        <w:keepNext/>
        <w:ind w:firstLine="0"/>
        <w:jc w:val="center"/>
      </w:pPr>
      <w:r w:rsidRPr="00C77BC9">
        <w:rPr>
          <w:noProof/>
          <w:lang w:eastAsia="ru-RU"/>
        </w:rPr>
        <w:drawing>
          <wp:inline distT="0" distB="0" distL="0" distR="0" wp14:anchorId="0E674D7B" wp14:editId="7A00D612">
            <wp:extent cx="5704494" cy="3069465"/>
            <wp:effectExtent l="0" t="0" r="0" b="4445"/>
            <wp:doc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0140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13771" cy="3074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6C6F" w14:textId="39074FAB" w:rsidR="00C77BC9" w:rsidRPr="00996117" w:rsidRDefault="00A31703" w:rsidP="00996117">
      <w:pPr>
        <w:pStyle w:val="Caption"/>
      </w:pPr>
      <w:bookmarkStart w:id="32" w:name="_Ref185928146"/>
      <w:r>
        <w:t xml:space="preserve">Рисунок </w:t>
      </w:r>
      <w:fldSimple w:instr=" SEQ Рисунок \* ARABIC ">
        <w:r w:rsidR="00F03491">
          <w:rPr>
            <w:noProof/>
          </w:rPr>
          <w:t>78</w:t>
        </w:r>
      </w:fldSimple>
      <w:bookmarkEnd w:id="32"/>
      <w:r w:rsidR="00996117">
        <w:t>. Поиск вершины</w:t>
      </w:r>
    </w:p>
    <w:p w14:paraId="0FC6C8FD" w14:textId="5F305640" w:rsidR="00A31703" w:rsidRPr="00A31703" w:rsidRDefault="00996117" w:rsidP="00350E47">
      <w:r>
        <w:t xml:space="preserve">Так как приложение моделирует ориентированную </w:t>
      </w:r>
      <w:proofErr w:type="spellStart"/>
      <w:r>
        <w:t>графовую</w:t>
      </w:r>
      <w:proofErr w:type="spellEnd"/>
      <w:r>
        <w:t xml:space="preserve"> БД, то </w:t>
      </w:r>
      <w:r w:rsidR="00CE00A1">
        <w:t xml:space="preserve">рёбра имеют строгое направление. Поэтому даже при наличии рёбер между вершинами пути к той или иной вершине может не быть </w:t>
      </w:r>
      <w:r w:rsidR="00A31703">
        <w:t>(</w:t>
      </w:r>
      <w:r w:rsidR="00A31703">
        <w:fldChar w:fldCharType="begin"/>
      </w:r>
      <w:r w:rsidR="00A31703">
        <w:instrText xml:space="preserve"> REF  _Ref185928142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26</w:t>
      </w:r>
      <w:r w:rsidR="00A31703">
        <w:fldChar w:fldCharType="end"/>
      </w:r>
      <w:r w:rsidR="00A31703">
        <w:t>)</w:t>
      </w:r>
      <w:r w:rsidR="00CE00A1">
        <w:t>:</w:t>
      </w:r>
    </w:p>
    <w:p w14:paraId="27C3F085" w14:textId="77777777" w:rsidR="00A31703" w:rsidRDefault="008D48F8" w:rsidP="00B229BE">
      <w:pPr>
        <w:keepNext/>
        <w:ind w:firstLine="0"/>
        <w:jc w:val="center"/>
      </w:pPr>
      <w:r w:rsidRPr="008D48F8">
        <w:rPr>
          <w:noProof/>
          <w:lang w:eastAsia="ru-RU"/>
        </w:rPr>
        <w:drawing>
          <wp:inline distT="0" distB="0" distL="0" distR="0" wp14:anchorId="3FF2EFB5" wp14:editId="67BA5330">
            <wp:extent cx="5916930" cy="3181931"/>
            <wp:effectExtent l="0" t="0" r="1270" b="6350"/>
            <wp:doc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308" name="Рисунок 1" descr="Изображение выглядит как снимок экрана, текст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16930" cy="318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5FBF" w14:textId="32AF8ABA" w:rsidR="008D48F8" w:rsidRPr="00CE00A1" w:rsidRDefault="00A31703" w:rsidP="00CE00A1">
      <w:pPr>
        <w:pStyle w:val="Caption"/>
      </w:pPr>
      <w:bookmarkStart w:id="33" w:name="_Ref185928142"/>
      <w:r>
        <w:t xml:space="preserve">Рисунок </w:t>
      </w:r>
      <w:fldSimple w:instr=" SEQ Рисунок \* ARABIC ">
        <w:r w:rsidR="00F03491">
          <w:rPr>
            <w:noProof/>
          </w:rPr>
          <w:t>79</w:t>
        </w:r>
      </w:fldSimple>
      <w:bookmarkEnd w:id="33"/>
      <w:r w:rsidR="00CE00A1">
        <w:t>. К вершине нет пути</w:t>
      </w:r>
    </w:p>
    <w:p w14:paraId="175709E1" w14:textId="7D23DDD4" w:rsidR="00A31703" w:rsidRPr="00A31703" w:rsidRDefault="00CE00A1" w:rsidP="00CE00A1">
      <w:r>
        <w:lastRenderedPageBreak/>
        <w:t xml:space="preserve">Так как методы обходов в ширину и глубину имеют несколько разный алгоритм, один из методов поиска может выдать меньше сравнений до нахождения искомой вершины </w:t>
      </w:r>
      <w:r w:rsidR="00A31703">
        <w:t>(</w:t>
      </w:r>
      <w:r w:rsidR="00A31703">
        <w:fldChar w:fldCharType="begin"/>
      </w:r>
      <w:r w:rsidR="00A31703">
        <w:instrText xml:space="preserve"> REF  _Ref185928138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27</w:t>
      </w:r>
      <w:r w:rsidR="00A31703">
        <w:fldChar w:fldCharType="end"/>
      </w:r>
      <w:r w:rsidR="00A31703">
        <w:t>)</w:t>
      </w:r>
      <w:r>
        <w:t>:</w:t>
      </w:r>
    </w:p>
    <w:p w14:paraId="4B2E9E16" w14:textId="77777777" w:rsidR="00A31703" w:rsidRDefault="00D74A60" w:rsidP="00B229BE">
      <w:pPr>
        <w:keepNext/>
        <w:ind w:firstLine="0"/>
        <w:jc w:val="center"/>
      </w:pPr>
      <w:r w:rsidRPr="00D74A60">
        <w:rPr>
          <w:noProof/>
          <w:lang w:eastAsia="ru-RU"/>
        </w:rPr>
        <w:drawing>
          <wp:inline distT="0" distB="0" distL="0" distR="0" wp14:anchorId="635A69B9" wp14:editId="2CC8A402">
            <wp:extent cx="5676785" cy="3046899"/>
            <wp:effectExtent l="0" t="0" r="635" b="1270"/>
            <wp:doc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68061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88129" cy="305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CCA8" w14:textId="7DFB496C" w:rsidR="00D74A60" w:rsidRPr="00CE00A1" w:rsidRDefault="00A31703" w:rsidP="00CE00A1">
      <w:pPr>
        <w:pStyle w:val="Caption"/>
      </w:pPr>
      <w:bookmarkStart w:id="34" w:name="_Ref185928138"/>
      <w:r>
        <w:t xml:space="preserve">Рисунок </w:t>
      </w:r>
      <w:fldSimple w:instr=" SEQ Рисунок \* ARABIC ">
        <w:r w:rsidR="00F03491">
          <w:rPr>
            <w:noProof/>
          </w:rPr>
          <w:t>80</w:t>
        </w:r>
      </w:fldSimple>
      <w:bookmarkEnd w:id="34"/>
      <w:r w:rsidR="00CE00A1">
        <w:t>. Разница между обходом в ширину и обходом в глубину</w:t>
      </w:r>
    </w:p>
    <w:p w14:paraId="51554614" w14:textId="39D7D71C" w:rsidR="00A31703" w:rsidRPr="00A31703" w:rsidRDefault="00CE00A1" w:rsidP="00B229BE">
      <w:r>
        <w:t xml:space="preserve">Также доступен и поиск рёбер, так как в </w:t>
      </w:r>
      <w:proofErr w:type="spellStart"/>
      <w:r>
        <w:t>графовых</w:t>
      </w:r>
      <w:proofErr w:type="spellEnd"/>
      <w:r>
        <w:t xml:space="preserve"> БД рёбра являются такими же сущностями, как и вершины. Однако в случае рёбер поиск идёт без методов обходов в ширину и глубину. </w:t>
      </w:r>
      <w:r w:rsidR="00350E47">
        <w:t>П</w:t>
      </w:r>
      <w:r>
        <w:t xml:space="preserve">ри правильном запросе можно получить конкретное ребро или набор рёбер, удовлетворяющих условию. Например, поиск через </w:t>
      </w:r>
      <w:r>
        <w:rPr>
          <w:lang w:val="en-US"/>
        </w:rPr>
        <w:t>from</w:t>
      </w:r>
      <w:r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_Ref185928132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28</w:t>
      </w:r>
      <w:r w:rsidR="00A31703">
        <w:fldChar w:fldCharType="end"/>
      </w:r>
      <w:r w:rsidR="00A31703">
        <w:t>)</w:t>
      </w:r>
      <w:r>
        <w:t>:</w:t>
      </w:r>
    </w:p>
    <w:p w14:paraId="6F9BC6CF" w14:textId="77777777" w:rsidR="00A31703" w:rsidRDefault="00B359F0" w:rsidP="00B229BE">
      <w:pPr>
        <w:keepNext/>
        <w:ind w:firstLine="0"/>
        <w:jc w:val="center"/>
      </w:pPr>
      <w:r w:rsidRPr="00B359F0">
        <w:rPr>
          <w:noProof/>
          <w:lang w:eastAsia="ru-RU"/>
        </w:rPr>
        <w:drawing>
          <wp:inline distT="0" distB="0" distL="0" distR="0" wp14:anchorId="66F913D9" wp14:editId="2719DEC8">
            <wp:extent cx="5310566" cy="2881746"/>
            <wp:effectExtent l="0" t="0" r="0" b="1270"/>
            <wp:doc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06669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344936" cy="290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6C24" w14:textId="410EE7B2" w:rsidR="00C8387A" w:rsidRPr="00CE00A1" w:rsidRDefault="00A31703" w:rsidP="00CE00A1">
      <w:pPr>
        <w:pStyle w:val="Caption"/>
      </w:pPr>
      <w:bookmarkStart w:id="35" w:name="_Ref185928132"/>
      <w:r>
        <w:t xml:space="preserve">Рисунок </w:t>
      </w:r>
      <w:fldSimple w:instr=" SEQ Рисунок \* ARABIC ">
        <w:r w:rsidR="00F03491">
          <w:rPr>
            <w:noProof/>
          </w:rPr>
          <w:t>81</w:t>
        </w:r>
      </w:fldSimple>
      <w:bookmarkEnd w:id="35"/>
      <w:r w:rsidR="00CE00A1">
        <w:t xml:space="preserve">. Поиск рёбер через параметр </w:t>
      </w:r>
      <w:r w:rsidR="00CE00A1">
        <w:rPr>
          <w:lang w:val="en-US"/>
        </w:rPr>
        <w:t>from</w:t>
      </w:r>
    </w:p>
    <w:p w14:paraId="730633BD" w14:textId="5A26256F" w:rsidR="00A31703" w:rsidRPr="00A31703" w:rsidRDefault="00B229BE" w:rsidP="00CE00A1">
      <w:r>
        <w:lastRenderedPageBreak/>
        <w:t>Можно осуществить и п</w:t>
      </w:r>
      <w:r w:rsidR="00CE00A1">
        <w:t xml:space="preserve">оиск рёбер через параметр </w:t>
      </w:r>
      <w:r w:rsidR="00CE00A1">
        <w:rPr>
          <w:lang w:val="en-US"/>
        </w:rPr>
        <w:t>to</w:t>
      </w:r>
      <w:r w:rsidR="00CE00A1" w:rsidRPr="00CE00A1">
        <w:t xml:space="preserve"> </w:t>
      </w:r>
      <w:r w:rsidR="00A31703">
        <w:t>(</w:t>
      </w:r>
      <w:r w:rsidR="00A31703">
        <w:fldChar w:fldCharType="begin"/>
      </w:r>
      <w:r w:rsidR="00A31703">
        <w:instrText xml:space="preserve"> REF  _Ref185928126 \* Lower \h  \* MERGEFORMAT </w:instrText>
      </w:r>
      <w:r w:rsidR="00A31703">
        <w:fldChar w:fldCharType="separate"/>
      </w:r>
      <w:r w:rsidR="00EB0228">
        <w:t xml:space="preserve">рисунок </w:t>
      </w:r>
      <w:r w:rsidR="00EB0228">
        <w:rPr>
          <w:noProof/>
        </w:rPr>
        <w:t>29</w:t>
      </w:r>
      <w:r w:rsidR="00A31703">
        <w:fldChar w:fldCharType="end"/>
      </w:r>
      <w:r w:rsidR="00A31703">
        <w:t>)</w:t>
      </w:r>
      <w:r w:rsidR="00CE00A1">
        <w:t>:</w:t>
      </w:r>
    </w:p>
    <w:p w14:paraId="68E18DD6" w14:textId="77777777" w:rsidR="00A31703" w:rsidRDefault="003E72A1" w:rsidP="00B229BE">
      <w:pPr>
        <w:keepNext/>
        <w:ind w:firstLine="0"/>
        <w:jc w:val="center"/>
      </w:pPr>
      <w:r w:rsidRPr="003E72A1">
        <w:rPr>
          <w:noProof/>
          <w:lang w:eastAsia="ru-RU"/>
        </w:rPr>
        <w:drawing>
          <wp:inline distT="0" distB="0" distL="0" distR="0" wp14:anchorId="362AC28D" wp14:editId="6685AF6A">
            <wp:extent cx="6120130" cy="3312160"/>
            <wp:effectExtent l="0" t="0" r="0" b="2540"/>
            <wp:doc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97444" name="Рисунок 1" descr="Изображение выглядит как текст, снимок экрана, диаграмма, программное обеспечение&#10;&#10;Автоматически созданное описание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D9CC" w14:textId="4B910FAD" w:rsidR="00CE00A1" w:rsidRPr="00425C5E" w:rsidRDefault="00A31703" w:rsidP="00CE00A1">
      <w:pPr>
        <w:pStyle w:val="Caption"/>
      </w:pPr>
      <w:bookmarkStart w:id="36" w:name="_Ref185928126"/>
      <w:r>
        <w:t xml:space="preserve">Рисунок </w:t>
      </w:r>
      <w:fldSimple w:instr=" SEQ Рисунок \* ARABIC ">
        <w:r w:rsidR="00F03491">
          <w:rPr>
            <w:noProof/>
          </w:rPr>
          <w:t>82</w:t>
        </w:r>
      </w:fldSimple>
      <w:bookmarkEnd w:id="36"/>
      <w:r w:rsidR="00CE00A1" w:rsidRPr="00CE00A1">
        <w:t xml:space="preserve">. </w:t>
      </w:r>
      <w:r w:rsidR="00CE00A1">
        <w:t xml:space="preserve">Поиск рёбер через параметр </w:t>
      </w:r>
      <w:r w:rsidR="00CE00A1">
        <w:rPr>
          <w:lang w:val="en-US"/>
        </w:rPr>
        <w:t>to</w:t>
      </w:r>
    </w:p>
    <w:p w14:paraId="4B18CE88" w14:textId="0B5D9FBC" w:rsidR="00CE00A1" w:rsidRPr="00425C5E" w:rsidRDefault="00CE00A1" w:rsidP="00CE00A1">
      <w:pPr>
        <w:spacing w:after="160" w:line="278" w:lineRule="auto"/>
        <w:ind w:firstLine="0"/>
        <w:jc w:val="left"/>
      </w:pPr>
      <w:r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37" w:name="_Toc219645842"/>
      <w:r>
        <w:lastRenderedPageBreak/>
        <w:t>Руководство пользователю</w:t>
      </w:r>
      <w:bookmarkEnd w:id="37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38" w:name="_Toc219645843"/>
      <w:r>
        <w:lastRenderedPageBreak/>
        <w:t>Заключение</w:t>
      </w:r>
      <w:bookmarkEnd w:id="38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39" w:name="_Toc219645844"/>
      <w:r>
        <w:lastRenderedPageBreak/>
        <w:t>Список используемой литературы</w:t>
      </w:r>
      <w:bookmarkEnd w:id="39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91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</w:t>
      </w:r>
      <w:proofErr w:type="gramStart"/>
      <w:r w:rsidRPr="00B229BE">
        <w:rPr>
          <w:rFonts w:eastAsia="Aptos" w:cs="Aptos"/>
          <w:kern w:val="0"/>
          <w14:ligatures w14:val="none"/>
        </w:rPr>
        <w:t>А.А..</w:t>
      </w:r>
      <w:proofErr w:type="gramEnd"/>
      <w:r w:rsidRPr="00B229BE">
        <w:rPr>
          <w:rFonts w:eastAsia="Aptos" w:cs="Aptos"/>
          <w:kern w:val="0"/>
          <w14:ligatures w14:val="none"/>
        </w:rPr>
        <w:t xml:space="preserve">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92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93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94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40" w:name="_Toc219645845"/>
      <w:r>
        <w:lastRenderedPageBreak/>
        <w:t>Листин</w:t>
      </w:r>
      <w:r w:rsidR="009A2D12">
        <w:t>ги</w:t>
      </w:r>
      <w:bookmarkEnd w:id="40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F02718" w14:textId="77777777" w:rsidR="001A750B" w:rsidRDefault="001A750B" w:rsidP="00350E47">
      <w:pPr>
        <w:spacing w:line="240" w:lineRule="auto"/>
      </w:pPr>
      <w:r>
        <w:separator/>
      </w:r>
    </w:p>
  </w:endnote>
  <w:endnote w:type="continuationSeparator" w:id="0">
    <w:p w14:paraId="6608E62B" w14:textId="77777777" w:rsidR="001A750B" w:rsidRDefault="001A750B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B205D" w14:textId="77777777" w:rsidR="001A750B" w:rsidRDefault="001A750B" w:rsidP="00350E47">
      <w:pPr>
        <w:spacing w:line="240" w:lineRule="auto"/>
      </w:pPr>
      <w:r>
        <w:separator/>
      </w:r>
    </w:p>
  </w:footnote>
  <w:footnote w:type="continuationSeparator" w:id="0">
    <w:p w14:paraId="20AF5152" w14:textId="77777777" w:rsidR="001A750B" w:rsidRDefault="001A750B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0DFF"/>
    <w:rsid w:val="001A1484"/>
    <w:rsid w:val="001A2D06"/>
    <w:rsid w:val="001A6467"/>
    <w:rsid w:val="001A6EA3"/>
    <w:rsid w:val="001A750B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1DCC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34FC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0E0E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36C6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34E8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238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0845"/>
    <w:rsid w:val="009031F6"/>
    <w:rsid w:val="00903706"/>
    <w:rsid w:val="009047C0"/>
    <w:rsid w:val="0091675F"/>
    <w:rsid w:val="009174CF"/>
    <w:rsid w:val="009217A8"/>
    <w:rsid w:val="0092531D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31BD"/>
    <w:rsid w:val="00AD6AD7"/>
    <w:rsid w:val="00AD6ECD"/>
    <w:rsid w:val="00AD7908"/>
    <w:rsid w:val="00AE330B"/>
    <w:rsid w:val="00AE3533"/>
    <w:rsid w:val="00AE51AA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9F0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2A1A"/>
    <w:rsid w:val="00BF689E"/>
    <w:rsid w:val="00C029E7"/>
    <w:rsid w:val="00C02D40"/>
    <w:rsid w:val="00C0500C"/>
    <w:rsid w:val="00C1242C"/>
    <w:rsid w:val="00C12A2C"/>
    <w:rsid w:val="00C15392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0147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51F78"/>
    <w:rsid w:val="00D56135"/>
    <w:rsid w:val="00D603FE"/>
    <w:rsid w:val="00D60658"/>
    <w:rsid w:val="00D630DD"/>
    <w:rsid w:val="00D6541D"/>
    <w:rsid w:val="00D673C4"/>
    <w:rsid w:val="00D67CC3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74E36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4A39"/>
    <w:rsid w:val="00FB5C58"/>
    <w:rsid w:val="00FB5DE4"/>
    <w:rsid w:val="00FB7921"/>
    <w:rsid w:val="00FC1E3F"/>
    <w:rsid w:val="00FC26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hyperlink" Target="https://metanit.com/sharp/windowsforms/2.2.ph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hyperlink" Target="https://www.easiio.com/ru/floyd-warshall-algorithm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hyperlink" Target="https://konstantinklepikov.github.io/2020/10/09/breadth-first-and-depth-first-search-algorithms.html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hyperlink" Target="https://visualstudio.microsoft.com/ru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120</Pages>
  <Words>27538</Words>
  <Characters>156969</Characters>
  <Application>Microsoft Office Word</Application>
  <DocSecurity>0</DocSecurity>
  <Lines>1308</Lines>
  <Paragraphs>368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345</cp:revision>
  <cp:lastPrinted>2024-12-25T18:21:00Z</cp:lastPrinted>
  <dcterms:created xsi:type="dcterms:W3CDTF">2024-12-24T11:00:00Z</dcterms:created>
  <dcterms:modified xsi:type="dcterms:W3CDTF">2026-01-18T23:51:00Z</dcterms:modified>
</cp:coreProperties>
</file>