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A22" w:rsidRDefault="00843A22" w:rsidP="00843A22">
      <w:r>
        <w:t>Phase 1: ER Diagram, Forms, Queries &amp; Reports</w:t>
      </w:r>
    </w:p>
    <w:p w:rsidR="00843A22" w:rsidRDefault="00843A22" w:rsidP="00843A22">
      <w:r>
        <w:t>Phase 2: Schema, ER Diagram, Constraints</w:t>
      </w:r>
    </w:p>
    <w:p w:rsidR="00E956B2" w:rsidRPr="00843A22" w:rsidRDefault="00E956B2" w:rsidP="00843A22">
      <w:bookmarkStart w:id="0" w:name="_GoBack"/>
      <w:bookmarkEnd w:id="0"/>
    </w:p>
    <w:sectPr w:rsidR="00E956B2" w:rsidRPr="0084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22"/>
    <w:rsid w:val="00843A22"/>
    <w:rsid w:val="00E9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2A3DE-A705-415B-AEA2-42895DE5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Bland</dc:creator>
  <cp:keywords/>
  <dc:description/>
  <cp:lastModifiedBy>Andrew Bland</cp:lastModifiedBy>
  <cp:revision>1</cp:revision>
  <dcterms:created xsi:type="dcterms:W3CDTF">2019-11-08T09:25:00Z</dcterms:created>
  <dcterms:modified xsi:type="dcterms:W3CDTF">2019-11-08T09:25:00Z</dcterms:modified>
</cp:coreProperties>
</file>