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EE2B" w14:textId="3F0EBDDC" w:rsidR="00825679" w:rsidRDefault="00825679" w:rsidP="008120F4">
      <w:pPr>
        <w:spacing w:line="480" w:lineRule="auto"/>
        <w:jc w:val="both"/>
        <w:rPr>
          <w:b/>
          <w:color w:val="000000" w:themeColor="text1"/>
          <w:sz w:val="24"/>
          <w:szCs w:val="24"/>
        </w:rPr>
      </w:pPr>
    </w:p>
    <w:p w14:paraId="33966961" w14:textId="0AFBE003" w:rsidR="00825679" w:rsidRDefault="00825679" w:rsidP="008120F4">
      <w:pPr>
        <w:spacing w:line="480" w:lineRule="auto"/>
        <w:jc w:val="both"/>
        <w:rPr>
          <w:b/>
          <w:color w:val="000000" w:themeColor="text1"/>
          <w:sz w:val="24"/>
          <w:szCs w:val="24"/>
        </w:rPr>
      </w:pPr>
      <w:commentRangeStart w:id="0"/>
      <w:r>
        <w:rPr>
          <w:b/>
          <w:color w:val="000000" w:themeColor="text1"/>
          <w:sz w:val="24"/>
          <w:szCs w:val="24"/>
        </w:rPr>
        <w:t xml:space="preserve">Natural </w:t>
      </w:r>
      <w:del w:id="1" w:author="Walhout, Marian" w:date="2020-01-02T12:11:00Z">
        <w:r w:rsidR="00397DF9" w:rsidDel="007076CF">
          <w:rPr>
            <w:b/>
            <w:color w:val="000000" w:themeColor="text1"/>
            <w:sz w:val="24"/>
            <w:szCs w:val="24"/>
          </w:rPr>
          <w:delText xml:space="preserve">copy-number </w:delText>
        </w:r>
      </w:del>
      <w:r w:rsidR="00397DF9">
        <w:rPr>
          <w:b/>
          <w:color w:val="000000" w:themeColor="text1"/>
          <w:sz w:val="24"/>
          <w:szCs w:val="24"/>
        </w:rPr>
        <w:t xml:space="preserve">variation </w:t>
      </w:r>
      <w:commentRangeEnd w:id="0"/>
      <w:r w:rsidR="007076CF">
        <w:rPr>
          <w:rStyle w:val="CommentReference"/>
        </w:rPr>
        <w:commentReference w:id="0"/>
      </w:r>
      <w:r>
        <w:rPr>
          <w:b/>
          <w:color w:val="000000" w:themeColor="text1"/>
          <w:sz w:val="24"/>
          <w:szCs w:val="24"/>
        </w:rPr>
        <w:t xml:space="preserve">in </w:t>
      </w:r>
      <w:r w:rsidR="00195375">
        <w:rPr>
          <w:b/>
          <w:color w:val="000000" w:themeColor="text1"/>
          <w:sz w:val="24"/>
          <w:szCs w:val="24"/>
        </w:rPr>
        <w:t xml:space="preserve">a </w:t>
      </w:r>
      <w:r w:rsidR="00397DF9">
        <w:rPr>
          <w:b/>
          <w:color w:val="000000" w:themeColor="text1"/>
          <w:sz w:val="24"/>
          <w:szCs w:val="24"/>
        </w:rPr>
        <w:t xml:space="preserve">member of the </w:t>
      </w:r>
      <w:proofErr w:type="spellStart"/>
      <w:r w:rsidR="00397DF9">
        <w:rPr>
          <w:b/>
          <w:color w:val="000000" w:themeColor="text1"/>
          <w:sz w:val="24"/>
          <w:szCs w:val="24"/>
        </w:rPr>
        <w:t>glucuronyltransferase</w:t>
      </w:r>
      <w:proofErr w:type="spellEnd"/>
      <w:r w:rsidR="00397DF9">
        <w:rPr>
          <w:b/>
          <w:color w:val="000000" w:themeColor="text1"/>
          <w:sz w:val="24"/>
          <w:szCs w:val="24"/>
        </w:rPr>
        <w:t xml:space="preserve"> enzyme family m</w:t>
      </w:r>
      <w:r>
        <w:rPr>
          <w:b/>
          <w:color w:val="000000" w:themeColor="text1"/>
          <w:sz w:val="24"/>
          <w:szCs w:val="24"/>
        </w:rPr>
        <w:t>odulate</w:t>
      </w:r>
      <w:ins w:id="3" w:author="Walhout, Marian" w:date="2020-01-02T12:11:00Z">
        <w:r w:rsidR="007076CF">
          <w:rPr>
            <w:b/>
            <w:color w:val="000000" w:themeColor="text1"/>
            <w:sz w:val="24"/>
            <w:szCs w:val="24"/>
          </w:rPr>
          <w:t>s</w:t>
        </w:r>
      </w:ins>
      <w:r>
        <w:rPr>
          <w:b/>
          <w:color w:val="000000" w:themeColor="text1"/>
          <w:sz w:val="24"/>
          <w:szCs w:val="24"/>
        </w:rPr>
        <w:t xml:space="preserve"> </w:t>
      </w:r>
      <w:r w:rsidR="00397DF9">
        <w:rPr>
          <w:b/>
          <w:color w:val="000000" w:themeColor="text1"/>
          <w:sz w:val="24"/>
          <w:szCs w:val="24"/>
        </w:rPr>
        <w:t>p</w:t>
      </w:r>
      <w:r>
        <w:rPr>
          <w:b/>
          <w:color w:val="000000" w:themeColor="text1"/>
          <w:sz w:val="24"/>
          <w:szCs w:val="24"/>
        </w:rPr>
        <w:t xml:space="preserve">ropionate </w:t>
      </w:r>
      <w:r w:rsidR="00397DF9">
        <w:rPr>
          <w:b/>
          <w:color w:val="000000" w:themeColor="text1"/>
          <w:sz w:val="24"/>
          <w:szCs w:val="24"/>
        </w:rPr>
        <w:t xml:space="preserve">sensitivity </w:t>
      </w:r>
      <w:r>
        <w:rPr>
          <w:b/>
          <w:color w:val="000000" w:themeColor="text1"/>
          <w:sz w:val="24"/>
          <w:szCs w:val="24"/>
        </w:rPr>
        <w:t xml:space="preserve">in </w:t>
      </w:r>
      <w:r w:rsidR="00397DF9">
        <w:rPr>
          <w:b/>
          <w:color w:val="000000" w:themeColor="text1"/>
          <w:sz w:val="24"/>
          <w:szCs w:val="24"/>
        </w:rPr>
        <w:t xml:space="preserve">a </w:t>
      </w:r>
      <w:r w:rsidRPr="00825679">
        <w:rPr>
          <w:b/>
          <w:i/>
          <w:iCs/>
          <w:color w:val="000000" w:themeColor="text1"/>
          <w:sz w:val="24"/>
          <w:szCs w:val="24"/>
        </w:rPr>
        <w:t>C. elegans</w:t>
      </w:r>
      <w:r>
        <w:rPr>
          <w:b/>
          <w:color w:val="000000" w:themeColor="text1"/>
          <w:sz w:val="24"/>
          <w:szCs w:val="24"/>
        </w:rPr>
        <w:t xml:space="preserve"> </w:t>
      </w:r>
      <w:r w:rsidR="00397DF9">
        <w:rPr>
          <w:b/>
          <w:color w:val="000000" w:themeColor="text1"/>
          <w:sz w:val="24"/>
          <w:szCs w:val="24"/>
        </w:rPr>
        <w:t xml:space="preserve">model of </w:t>
      </w:r>
      <w:del w:id="4" w:author="Walhout, Marian" w:date="2020-01-02T12:11:00Z">
        <w:r w:rsidR="00397DF9" w:rsidDel="007076CF">
          <w:rPr>
            <w:b/>
            <w:color w:val="000000" w:themeColor="text1"/>
            <w:sz w:val="24"/>
            <w:szCs w:val="24"/>
          </w:rPr>
          <w:delText>human aciduria</w:delText>
        </w:r>
      </w:del>
      <w:ins w:id="5" w:author="Walhout, Marian" w:date="2020-01-02T12:11:00Z">
        <w:r w:rsidR="007076CF">
          <w:rPr>
            <w:b/>
            <w:color w:val="000000" w:themeColor="text1"/>
            <w:sz w:val="24"/>
            <w:szCs w:val="24"/>
          </w:rPr>
          <w:t xml:space="preserve">propionic </w:t>
        </w:r>
        <w:commentRangeStart w:id="6"/>
        <w:r w:rsidR="007076CF">
          <w:rPr>
            <w:b/>
            <w:color w:val="000000" w:themeColor="text1"/>
            <w:sz w:val="24"/>
            <w:szCs w:val="24"/>
          </w:rPr>
          <w:t>acidemia</w:t>
        </w:r>
        <w:commentRangeEnd w:id="6"/>
        <w:r w:rsidR="007076CF">
          <w:rPr>
            <w:rStyle w:val="CommentReference"/>
          </w:rPr>
          <w:commentReference w:id="6"/>
        </w:r>
      </w:ins>
    </w:p>
    <w:p w14:paraId="1F889F4A" w14:textId="5753AF4D" w:rsidR="00157763" w:rsidRDefault="00157763" w:rsidP="008120F4">
      <w:pPr>
        <w:spacing w:line="480" w:lineRule="auto"/>
        <w:jc w:val="both"/>
        <w:rPr>
          <w:b/>
          <w:color w:val="000000" w:themeColor="text1"/>
          <w:sz w:val="24"/>
          <w:szCs w:val="24"/>
        </w:rPr>
      </w:pPr>
    </w:p>
    <w:p w14:paraId="75B47939" w14:textId="77777777" w:rsidR="003F7022" w:rsidRPr="0032134D" w:rsidRDefault="003F7022" w:rsidP="008120F4">
      <w:pPr>
        <w:tabs>
          <w:tab w:val="left" w:pos="720"/>
        </w:tabs>
        <w:spacing w:line="480" w:lineRule="auto"/>
        <w:jc w:val="both"/>
        <w:rPr>
          <w:b/>
          <w:color w:val="000000" w:themeColor="text1"/>
          <w:sz w:val="24"/>
          <w:szCs w:val="24"/>
        </w:rPr>
      </w:pPr>
    </w:p>
    <w:p w14:paraId="7C20C834" w14:textId="43975604" w:rsidR="00650524" w:rsidRPr="0032134D" w:rsidRDefault="00650524" w:rsidP="008120F4">
      <w:pPr>
        <w:tabs>
          <w:tab w:val="left" w:pos="720"/>
        </w:tabs>
        <w:spacing w:line="480" w:lineRule="auto"/>
        <w:jc w:val="both"/>
        <w:rPr>
          <w:color w:val="000000" w:themeColor="text1"/>
          <w:sz w:val="24"/>
          <w:szCs w:val="24"/>
        </w:rPr>
      </w:pPr>
      <w:proofErr w:type="spellStart"/>
      <w:r w:rsidRPr="0032134D">
        <w:rPr>
          <w:color w:val="000000" w:themeColor="text1"/>
          <w:sz w:val="24"/>
          <w:szCs w:val="24"/>
        </w:rPr>
        <w:t>Huimin</w:t>
      </w:r>
      <w:proofErr w:type="spellEnd"/>
      <w:r w:rsidRPr="0032134D">
        <w:rPr>
          <w:color w:val="000000" w:themeColor="text1"/>
          <w:sz w:val="24"/>
          <w:szCs w:val="24"/>
        </w:rPr>
        <w:t xml:space="preserve"> Na</w:t>
      </w:r>
      <w:r w:rsidR="00C16450" w:rsidRPr="0032134D">
        <w:rPr>
          <w:color w:val="000000" w:themeColor="text1"/>
          <w:sz w:val="24"/>
          <w:szCs w:val="24"/>
          <w:vertAlign w:val="superscript"/>
        </w:rPr>
        <w:t>1</w:t>
      </w:r>
      <w:r w:rsidR="00594013" w:rsidRPr="0032134D">
        <w:rPr>
          <w:color w:val="000000" w:themeColor="text1"/>
          <w:sz w:val="24"/>
          <w:szCs w:val="24"/>
          <w:vertAlign w:val="superscript"/>
        </w:rPr>
        <w:t>#</w:t>
      </w:r>
      <w:r w:rsidRPr="0032134D">
        <w:rPr>
          <w:color w:val="000000" w:themeColor="text1"/>
          <w:sz w:val="24"/>
          <w:szCs w:val="24"/>
        </w:rPr>
        <w:t xml:space="preserve">, </w:t>
      </w:r>
      <w:r w:rsidR="00C16450" w:rsidRPr="0032134D">
        <w:rPr>
          <w:color w:val="000000" w:themeColor="text1"/>
          <w:sz w:val="24"/>
          <w:szCs w:val="24"/>
        </w:rPr>
        <w:t>Stefan Zdraljevic</w:t>
      </w:r>
      <w:r w:rsidR="00C16450" w:rsidRPr="0032134D">
        <w:rPr>
          <w:color w:val="000000" w:themeColor="text1"/>
          <w:sz w:val="24"/>
          <w:szCs w:val="24"/>
          <w:vertAlign w:val="superscript"/>
        </w:rPr>
        <w:t>2#</w:t>
      </w:r>
      <w:r w:rsidR="00C16450" w:rsidRPr="0032134D">
        <w:rPr>
          <w:color w:val="000000" w:themeColor="text1"/>
          <w:sz w:val="24"/>
          <w:szCs w:val="24"/>
        </w:rPr>
        <w:t xml:space="preserve">, </w:t>
      </w:r>
      <w:r w:rsidRPr="0032134D">
        <w:rPr>
          <w:color w:val="000000" w:themeColor="text1"/>
          <w:sz w:val="24"/>
          <w:szCs w:val="24"/>
        </w:rPr>
        <w:t>Albertha J.M. Walhout</w:t>
      </w:r>
      <w:r w:rsidR="00C16450" w:rsidRPr="0032134D">
        <w:rPr>
          <w:color w:val="000000" w:themeColor="text1"/>
          <w:sz w:val="24"/>
          <w:szCs w:val="24"/>
          <w:vertAlign w:val="superscript"/>
        </w:rPr>
        <w:t>1</w:t>
      </w:r>
      <w:r w:rsidRPr="0032134D">
        <w:rPr>
          <w:color w:val="000000" w:themeColor="text1"/>
          <w:sz w:val="24"/>
          <w:szCs w:val="24"/>
        </w:rPr>
        <w:t>*</w:t>
      </w:r>
      <w:r w:rsidR="00C16450" w:rsidRPr="0032134D">
        <w:rPr>
          <w:color w:val="000000" w:themeColor="text1"/>
          <w:sz w:val="24"/>
          <w:szCs w:val="24"/>
        </w:rPr>
        <w:t xml:space="preserve"> and Erik C. Andersen</w:t>
      </w:r>
      <w:r w:rsidR="00C16450" w:rsidRPr="0032134D">
        <w:rPr>
          <w:color w:val="000000" w:themeColor="text1"/>
          <w:sz w:val="24"/>
          <w:szCs w:val="24"/>
          <w:vertAlign w:val="superscript"/>
        </w:rPr>
        <w:t>2</w:t>
      </w:r>
      <w:r w:rsidR="00C16450" w:rsidRPr="0032134D">
        <w:rPr>
          <w:color w:val="000000" w:themeColor="text1"/>
          <w:sz w:val="24"/>
          <w:szCs w:val="24"/>
        </w:rPr>
        <w:t>*</w:t>
      </w:r>
    </w:p>
    <w:p w14:paraId="1064E367" w14:textId="77777777" w:rsidR="003F7022" w:rsidRPr="0032134D" w:rsidRDefault="003F7022" w:rsidP="008120F4">
      <w:pPr>
        <w:tabs>
          <w:tab w:val="left" w:pos="720"/>
        </w:tabs>
        <w:spacing w:line="480" w:lineRule="auto"/>
        <w:contextualSpacing/>
        <w:jc w:val="both"/>
        <w:rPr>
          <w:color w:val="000000" w:themeColor="text1"/>
          <w:sz w:val="24"/>
          <w:szCs w:val="24"/>
        </w:rPr>
      </w:pPr>
    </w:p>
    <w:p w14:paraId="1E6EEFA8" w14:textId="3C2C1BE1" w:rsidR="00C16450"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1. Program in Systems Biology and Program in Molecular Medicine, University of Massachusetts</w:t>
      </w:r>
      <w:r w:rsidR="003F7022" w:rsidRPr="0032134D">
        <w:rPr>
          <w:color w:val="000000" w:themeColor="text1"/>
          <w:sz w:val="24"/>
          <w:szCs w:val="24"/>
        </w:rPr>
        <w:t xml:space="preserve"> </w:t>
      </w:r>
      <w:r w:rsidRPr="0032134D">
        <w:rPr>
          <w:color w:val="000000" w:themeColor="text1"/>
          <w:sz w:val="24"/>
          <w:szCs w:val="24"/>
        </w:rPr>
        <w:t>Medical School, Worcester, MA 01605, USA</w:t>
      </w:r>
    </w:p>
    <w:p w14:paraId="195B9EEB" w14:textId="79D93FBB" w:rsidR="00187FF5" w:rsidRPr="0032134D" w:rsidRDefault="00C16450" w:rsidP="008120F4">
      <w:pPr>
        <w:tabs>
          <w:tab w:val="left" w:pos="720"/>
        </w:tabs>
        <w:spacing w:line="480" w:lineRule="auto"/>
        <w:contextualSpacing/>
        <w:jc w:val="both"/>
        <w:rPr>
          <w:color w:val="000000" w:themeColor="text1"/>
          <w:sz w:val="24"/>
          <w:szCs w:val="24"/>
        </w:rPr>
      </w:pPr>
      <w:r w:rsidRPr="0032134D">
        <w:rPr>
          <w:color w:val="000000" w:themeColor="text1"/>
          <w:sz w:val="24"/>
          <w:szCs w:val="24"/>
        </w:rPr>
        <w:t>2</w:t>
      </w:r>
      <w:r w:rsidR="00594013" w:rsidRPr="0032134D">
        <w:rPr>
          <w:color w:val="000000" w:themeColor="text1"/>
          <w:sz w:val="24"/>
          <w:szCs w:val="24"/>
        </w:rPr>
        <w:t>. Department of Molecular Biosciences, Northwestern University, Evanston, IL 60208, USA</w:t>
      </w:r>
    </w:p>
    <w:p w14:paraId="0CA6560F" w14:textId="77777777" w:rsidR="003F7022" w:rsidRPr="0032134D" w:rsidRDefault="003F7022" w:rsidP="008120F4">
      <w:pPr>
        <w:tabs>
          <w:tab w:val="left" w:pos="720"/>
        </w:tabs>
        <w:spacing w:line="480" w:lineRule="auto"/>
        <w:jc w:val="both"/>
        <w:rPr>
          <w:color w:val="000000" w:themeColor="text1"/>
          <w:sz w:val="24"/>
          <w:szCs w:val="24"/>
        </w:rPr>
      </w:pPr>
    </w:p>
    <w:p w14:paraId="45590BED" w14:textId="730B1EB7" w:rsidR="00650524" w:rsidRPr="0032134D" w:rsidRDefault="00594013" w:rsidP="008120F4">
      <w:pPr>
        <w:tabs>
          <w:tab w:val="left" w:pos="720"/>
        </w:tabs>
        <w:spacing w:line="480" w:lineRule="auto"/>
        <w:jc w:val="both"/>
        <w:rPr>
          <w:color w:val="000000" w:themeColor="text1"/>
          <w:sz w:val="24"/>
          <w:szCs w:val="24"/>
        </w:rPr>
      </w:pPr>
      <w:r w:rsidRPr="0032134D">
        <w:rPr>
          <w:color w:val="000000" w:themeColor="text1"/>
          <w:sz w:val="24"/>
          <w:szCs w:val="24"/>
        </w:rPr>
        <w:t xml:space="preserve"># These authors contribute equally to </w:t>
      </w:r>
      <w:r w:rsidR="009F53EE" w:rsidRPr="0032134D">
        <w:rPr>
          <w:color w:val="000000" w:themeColor="text1"/>
          <w:sz w:val="24"/>
          <w:szCs w:val="24"/>
        </w:rPr>
        <w:t>this</w:t>
      </w:r>
      <w:r w:rsidRPr="0032134D">
        <w:rPr>
          <w:color w:val="000000" w:themeColor="text1"/>
          <w:sz w:val="24"/>
          <w:szCs w:val="24"/>
        </w:rPr>
        <w:t xml:space="preserve"> work</w:t>
      </w:r>
      <w:r w:rsidR="00650524" w:rsidRPr="0032134D">
        <w:rPr>
          <w:color w:val="000000" w:themeColor="text1"/>
          <w:sz w:val="24"/>
          <w:szCs w:val="24"/>
        </w:rPr>
        <w:t xml:space="preserve"> </w:t>
      </w:r>
    </w:p>
    <w:p w14:paraId="36A37E98" w14:textId="7093D162" w:rsidR="00594013" w:rsidRPr="0032134D" w:rsidRDefault="009F53EE" w:rsidP="008120F4">
      <w:pPr>
        <w:tabs>
          <w:tab w:val="left" w:pos="720"/>
        </w:tabs>
        <w:spacing w:line="480" w:lineRule="auto"/>
        <w:jc w:val="both"/>
        <w:rPr>
          <w:color w:val="000000" w:themeColor="text1"/>
          <w:sz w:val="24"/>
          <w:szCs w:val="24"/>
        </w:rPr>
      </w:pPr>
      <w:r w:rsidRPr="0032134D">
        <w:rPr>
          <w:color w:val="000000" w:themeColor="text1"/>
          <w:sz w:val="24"/>
          <w:szCs w:val="24"/>
        </w:rPr>
        <w:t>* Corresponding author</w:t>
      </w:r>
      <w:r w:rsidR="00C16450" w:rsidRPr="0032134D">
        <w:rPr>
          <w:color w:val="000000" w:themeColor="text1"/>
          <w:sz w:val="24"/>
          <w:szCs w:val="24"/>
        </w:rPr>
        <w:t>s</w:t>
      </w:r>
    </w:p>
    <w:p w14:paraId="230DB82A" w14:textId="2DACC695" w:rsidR="00650524" w:rsidRPr="0032134D" w:rsidRDefault="00594013" w:rsidP="008120F4">
      <w:pPr>
        <w:spacing w:line="480" w:lineRule="auto"/>
        <w:jc w:val="both"/>
        <w:rPr>
          <w:color w:val="000000" w:themeColor="text1"/>
          <w:sz w:val="24"/>
          <w:szCs w:val="24"/>
        </w:rPr>
      </w:pPr>
      <w:r w:rsidRPr="0032134D">
        <w:rPr>
          <w:color w:val="000000" w:themeColor="text1"/>
          <w:sz w:val="24"/>
          <w:szCs w:val="24"/>
        </w:rPr>
        <w:t>Email</w:t>
      </w:r>
      <w:r w:rsidR="00650524" w:rsidRPr="0032134D">
        <w:rPr>
          <w:color w:val="000000" w:themeColor="text1"/>
          <w:sz w:val="24"/>
          <w:szCs w:val="24"/>
        </w:rPr>
        <w:t>:</w:t>
      </w:r>
      <w:r w:rsidR="00187FF5" w:rsidRPr="0032134D">
        <w:rPr>
          <w:color w:val="000000" w:themeColor="text1"/>
          <w:sz w:val="24"/>
          <w:szCs w:val="24"/>
        </w:rPr>
        <w:t xml:space="preserve"> </w:t>
      </w:r>
      <w:hyperlink r:id="rId8" w:history="1">
        <w:r w:rsidR="00D03C90" w:rsidRPr="0032134D">
          <w:rPr>
            <w:rStyle w:val="Hyperlink"/>
            <w:color w:val="000000" w:themeColor="text1"/>
            <w:sz w:val="24"/>
            <w:szCs w:val="24"/>
          </w:rPr>
          <w:t>erik.andersen@northwestern.edu</w:t>
        </w:r>
      </w:hyperlink>
      <w:r w:rsidR="00C16450" w:rsidRPr="0032134D">
        <w:rPr>
          <w:rStyle w:val="Hyperlink"/>
          <w:color w:val="000000" w:themeColor="text1"/>
          <w:sz w:val="24"/>
          <w:szCs w:val="24"/>
        </w:rPr>
        <w:t xml:space="preserve">; </w:t>
      </w:r>
      <w:hyperlink r:id="rId9" w:history="1">
        <w:r w:rsidR="00C16450" w:rsidRPr="0032134D">
          <w:rPr>
            <w:rStyle w:val="Hyperlink"/>
            <w:color w:val="000000" w:themeColor="text1"/>
            <w:sz w:val="24"/>
            <w:szCs w:val="24"/>
          </w:rPr>
          <w:t>marian.walhout@umassmed.edu</w:t>
        </w:r>
      </w:hyperlink>
      <w:r w:rsidR="00C16450" w:rsidRPr="0032134D">
        <w:rPr>
          <w:color w:val="000000" w:themeColor="text1"/>
          <w:sz w:val="24"/>
          <w:szCs w:val="24"/>
        </w:rPr>
        <w:t>;</w:t>
      </w:r>
    </w:p>
    <w:p w14:paraId="00000002" w14:textId="77777777" w:rsidR="00ED00D2" w:rsidRPr="00A03374" w:rsidRDefault="00B54F40" w:rsidP="008120F4">
      <w:pPr>
        <w:spacing w:line="480" w:lineRule="auto"/>
        <w:jc w:val="both"/>
        <w:rPr>
          <w:color w:val="000000" w:themeColor="text1"/>
          <w:sz w:val="24"/>
          <w:szCs w:val="24"/>
        </w:rPr>
      </w:pPr>
      <w:r w:rsidRPr="00A03374">
        <w:rPr>
          <w:color w:val="000000" w:themeColor="text1"/>
          <w:sz w:val="24"/>
          <w:szCs w:val="24"/>
        </w:rPr>
        <w:t xml:space="preserve"> </w:t>
      </w:r>
    </w:p>
    <w:p w14:paraId="2BF026D9" w14:textId="77777777" w:rsidR="00650524" w:rsidRPr="003F7022" w:rsidRDefault="00650524" w:rsidP="008120F4">
      <w:pPr>
        <w:spacing w:line="480" w:lineRule="auto"/>
        <w:jc w:val="both"/>
        <w:rPr>
          <w:b/>
          <w:color w:val="0070C0"/>
          <w:sz w:val="24"/>
          <w:szCs w:val="24"/>
        </w:rPr>
      </w:pPr>
    </w:p>
    <w:p w14:paraId="370F26AD" w14:textId="77777777" w:rsidR="00650524" w:rsidRPr="003F7022" w:rsidRDefault="00650524" w:rsidP="008120F4">
      <w:pPr>
        <w:spacing w:line="480" w:lineRule="auto"/>
        <w:jc w:val="both"/>
        <w:rPr>
          <w:b/>
          <w:color w:val="0070C0"/>
          <w:sz w:val="24"/>
          <w:szCs w:val="24"/>
        </w:rPr>
      </w:pPr>
    </w:p>
    <w:p w14:paraId="64ADD84B" w14:textId="77777777" w:rsidR="007076CF" w:rsidRDefault="007076CF">
      <w:pPr>
        <w:rPr>
          <w:ins w:id="7" w:author="Walhout, Marian" w:date="2020-01-02T12:12:00Z"/>
          <w:b/>
          <w:color w:val="000000" w:themeColor="text1"/>
          <w:sz w:val="24"/>
          <w:szCs w:val="24"/>
        </w:rPr>
      </w:pPr>
      <w:ins w:id="8" w:author="Walhout, Marian" w:date="2020-01-02T12:12:00Z">
        <w:r>
          <w:rPr>
            <w:b/>
            <w:color w:val="000000" w:themeColor="text1"/>
            <w:sz w:val="24"/>
            <w:szCs w:val="24"/>
          </w:rPr>
          <w:br w:type="page"/>
        </w:r>
      </w:ins>
    </w:p>
    <w:p w14:paraId="00000003" w14:textId="1FCBB364" w:rsidR="00ED00D2" w:rsidRDefault="00E60F52" w:rsidP="008120F4">
      <w:pPr>
        <w:spacing w:line="480" w:lineRule="auto"/>
        <w:jc w:val="both"/>
        <w:rPr>
          <w:b/>
          <w:color w:val="000000" w:themeColor="text1"/>
          <w:sz w:val="24"/>
          <w:szCs w:val="24"/>
        </w:rPr>
      </w:pPr>
      <w:r w:rsidRPr="0032134D">
        <w:rPr>
          <w:b/>
          <w:color w:val="000000" w:themeColor="text1"/>
          <w:sz w:val="24"/>
          <w:szCs w:val="24"/>
        </w:rPr>
        <w:lastRenderedPageBreak/>
        <w:t>ABSTRACT</w:t>
      </w:r>
    </w:p>
    <w:p w14:paraId="2CAEEECC" w14:textId="13B12F8A" w:rsidR="00E328F1" w:rsidRPr="00D80312" w:rsidRDefault="00950F6C" w:rsidP="008120F4">
      <w:pPr>
        <w:spacing w:line="480" w:lineRule="auto"/>
        <w:jc w:val="both"/>
        <w:rPr>
          <w:bCs/>
          <w:color w:val="000000" w:themeColor="text1"/>
          <w:sz w:val="24"/>
          <w:szCs w:val="24"/>
          <w:highlight w:val="white"/>
        </w:rPr>
      </w:pPr>
      <w:r>
        <w:rPr>
          <w:bCs/>
          <w:color w:val="000000" w:themeColor="text1"/>
          <w:sz w:val="24"/>
          <w:szCs w:val="24"/>
          <w:highlight w:val="white"/>
        </w:rPr>
        <w:t>Mutations</w:t>
      </w:r>
      <w:r w:rsidR="002D719C" w:rsidRPr="007076CF">
        <w:rPr>
          <w:bCs/>
          <w:color w:val="000000" w:themeColor="text1"/>
          <w:sz w:val="24"/>
          <w:szCs w:val="24"/>
          <w:highlight w:val="white"/>
        </w:rPr>
        <w:t xml:space="preserve"> in human metabolic genes can lead to </w:t>
      </w:r>
      <w:r w:rsidR="003C0A7E" w:rsidRPr="007076CF">
        <w:rPr>
          <w:bCs/>
          <w:color w:val="000000" w:themeColor="text1"/>
          <w:sz w:val="24"/>
          <w:szCs w:val="24"/>
          <w:highlight w:val="white"/>
        </w:rPr>
        <w:t xml:space="preserve">rare diseases known as </w:t>
      </w:r>
      <w:r w:rsidR="002D719C" w:rsidRPr="007076CF">
        <w:rPr>
          <w:bCs/>
          <w:color w:val="000000" w:themeColor="text1"/>
          <w:sz w:val="24"/>
          <w:szCs w:val="24"/>
          <w:highlight w:val="white"/>
        </w:rPr>
        <w:t xml:space="preserve">inborn errors of human metabolism. </w:t>
      </w:r>
      <w:del w:id="9" w:author="Walhout, Marian" w:date="2020-01-02T12:13:00Z">
        <w:r w:rsidR="002D719C" w:rsidRPr="00950F6C" w:rsidDel="007076CF">
          <w:rPr>
            <w:bCs/>
            <w:color w:val="000000" w:themeColor="text1"/>
            <w:sz w:val="24"/>
            <w:szCs w:val="24"/>
            <w:highlight w:val="white"/>
            <w:rPrChange w:id="10" w:author="Microsoft Office User" w:date="2020-01-01T12:14:00Z">
              <w:rPr>
                <w:b/>
                <w:bCs/>
                <w:color w:val="000000" w:themeColor="text1"/>
                <w:sz w:val="24"/>
                <w:szCs w:val="24"/>
                <w:highlight w:val="white"/>
              </w:rPr>
            </w:rPrChange>
          </w:rPr>
          <w:delText xml:space="preserve">One </w:delText>
        </w:r>
      </w:del>
      <w:ins w:id="11" w:author="Microsoft Office User" w:date="2020-01-01T12:15:00Z">
        <w:del w:id="12" w:author="Walhout, Marian" w:date="2020-01-02T12:13:00Z">
          <w:r w:rsidDel="007076CF">
            <w:rPr>
              <w:bCs/>
              <w:color w:val="000000" w:themeColor="text1"/>
              <w:sz w:val="24"/>
              <w:szCs w:val="24"/>
              <w:highlight w:val="white"/>
            </w:rPr>
            <w:delText>class of metabolic disease is the</w:delText>
          </w:r>
        </w:del>
      </w:ins>
      <w:del w:id="13" w:author="Walhout, Marian" w:date="2020-01-02T12:13:00Z">
        <w:r w:rsidR="002D719C" w:rsidRPr="00950F6C" w:rsidDel="007076CF">
          <w:rPr>
            <w:bCs/>
            <w:color w:val="000000" w:themeColor="text1"/>
            <w:sz w:val="24"/>
            <w:szCs w:val="24"/>
            <w:highlight w:val="white"/>
            <w:rPrChange w:id="14" w:author="Microsoft Office User" w:date="2020-01-01T12:14:00Z">
              <w:rPr>
                <w:b/>
                <w:bCs/>
                <w:color w:val="000000" w:themeColor="text1"/>
                <w:sz w:val="24"/>
                <w:szCs w:val="24"/>
                <w:highlight w:val="white"/>
              </w:rPr>
            </w:rPrChange>
          </w:rPr>
          <w:delText xml:space="preserve">class of these are </w:delText>
        </w:r>
      </w:del>
      <w:ins w:id="15" w:author="Microsoft Office User" w:date="2020-01-01T12:15:00Z">
        <w:del w:id="16" w:author="Walhout, Marian" w:date="2020-01-02T12:13:00Z">
          <w:r w:rsidDel="007076CF">
            <w:rPr>
              <w:bCs/>
              <w:color w:val="000000" w:themeColor="text1"/>
              <w:sz w:val="24"/>
              <w:szCs w:val="24"/>
              <w:highlight w:val="white"/>
            </w:rPr>
            <w:delText xml:space="preserve"> </w:delText>
          </w:r>
        </w:del>
      </w:ins>
      <w:del w:id="17" w:author="Walhout, Marian" w:date="2020-01-02T12:13:00Z">
        <w:r w:rsidR="002D719C" w:rsidRPr="00950F6C" w:rsidDel="007076CF">
          <w:rPr>
            <w:bCs/>
            <w:color w:val="000000" w:themeColor="text1"/>
            <w:sz w:val="24"/>
            <w:szCs w:val="24"/>
            <w:highlight w:val="white"/>
            <w:rPrChange w:id="18" w:author="Microsoft Office User" w:date="2020-01-01T12:14:00Z">
              <w:rPr>
                <w:b/>
                <w:bCs/>
                <w:color w:val="000000" w:themeColor="text1"/>
                <w:sz w:val="24"/>
                <w:szCs w:val="24"/>
                <w:highlight w:val="white"/>
              </w:rPr>
            </w:rPrChange>
          </w:rPr>
          <w:delText xml:space="preserve">acidurias, which are characterized by a toxic buildup </w:delText>
        </w:r>
      </w:del>
      <w:ins w:id="19" w:author="Microsoft Office User" w:date="2020-01-01T12:16:00Z">
        <w:del w:id="20" w:author="Walhout, Marian" w:date="2020-01-02T12:13:00Z">
          <w:r w:rsidDel="007076CF">
            <w:rPr>
              <w:bCs/>
              <w:color w:val="000000" w:themeColor="text1"/>
              <w:sz w:val="24"/>
              <w:szCs w:val="24"/>
              <w:highlight w:val="white"/>
            </w:rPr>
            <w:delText>accumulations</w:delText>
          </w:r>
          <w:r w:rsidRPr="00950F6C" w:rsidDel="007076CF">
            <w:rPr>
              <w:bCs/>
              <w:color w:val="000000" w:themeColor="text1"/>
              <w:sz w:val="24"/>
              <w:szCs w:val="24"/>
              <w:highlight w:val="white"/>
              <w:rPrChange w:id="21" w:author="Microsoft Office User" w:date="2020-01-01T12:14:00Z">
                <w:rPr>
                  <w:b/>
                  <w:bCs/>
                  <w:color w:val="000000" w:themeColor="text1"/>
                  <w:sz w:val="24"/>
                  <w:szCs w:val="24"/>
                  <w:highlight w:val="white"/>
                </w:rPr>
              </w:rPrChange>
            </w:rPr>
            <w:delText xml:space="preserve"> </w:delText>
          </w:r>
        </w:del>
      </w:ins>
      <w:del w:id="22" w:author="Walhout, Marian" w:date="2020-01-02T12:13:00Z">
        <w:r w:rsidR="002D719C" w:rsidRPr="00950F6C" w:rsidDel="007076CF">
          <w:rPr>
            <w:bCs/>
            <w:color w:val="000000" w:themeColor="text1"/>
            <w:sz w:val="24"/>
            <w:szCs w:val="24"/>
            <w:highlight w:val="white"/>
            <w:rPrChange w:id="23" w:author="Microsoft Office User" w:date="2020-01-01T12:14:00Z">
              <w:rPr>
                <w:b/>
                <w:bCs/>
                <w:color w:val="000000" w:themeColor="text1"/>
                <w:sz w:val="24"/>
                <w:szCs w:val="24"/>
                <w:highlight w:val="white"/>
              </w:rPr>
            </w:rPrChange>
          </w:rPr>
          <w:delText xml:space="preserve">of small organic acids. </w:delText>
        </w:r>
      </w:del>
      <w:r w:rsidR="002D719C" w:rsidRPr="00950F6C">
        <w:rPr>
          <w:bCs/>
          <w:color w:val="000000" w:themeColor="text1"/>
          <w:sz w:val="24"/>
          <w:szCs w:val="24"/>
          <w:highlight w:val="white"/>
          <w:rPrChange w:id="24" w:author="Microsoft Office User" w:date="2020-01-01T12:14:00Z">
            <w:rPr>
              <w:b/>
              <w:bCs/>
              <w:color w:val="000000" w:themeColor="text1"/>
              <w:sz w:val="24"/>
              <w:szCs w:val="24"/>
              <w:highlight w:val="white"/>
            </w:rPr>
          </w:rPrChange>
        </w:rPr>
        <w:t xml:space="preserve">For instance, </w:t>
      </w:r>
      <w:r w:rsidR="002D719C" w:rsidRPr="007076CF">
        <w:rPr>
          <w:bCs/>
          <w:color w:val="000000" w:themeColor="text1"/>
          <w:sz w:val="24"/>
          <w:szCs w:val="24"/>
          <w:highlight w:val="white"/>
        </w:rPr>
        <w:t xml:space="preserve">patients with </w:t>
      </w:r>
      <w:commentRangeStart w:id="25"/>
      <w:r>
        <w:rPr>
          <w:bCs/>
          <w:color w:val="000000" w:themeColor="text1"/>
          <w:sz w:val="24"/>
          <w:szCs w:val="24"/>
          <w:highlight w:val="white"/>
        </w:rPr>
        <w:t>loss</w:t>
      </w:r>
      <w:commentRangeEnd w:id="25"/>
      <w:r w:rsidR="007076CF">
        <w:rPr>
          <w:rStyle w:val="CommentReference"/>
        </w:rPr>
        <w:commentReference w:id="25"/>
      </w:r>
      <w:r>
        <w:rPr>
          <w:bCs/>
          <w:color w:val="000000" w:themeColor="text1"/>
          <w:sz w:val="24"/>
          <w:szCs w:val="24"/>
          <w:highlight w:val="white"/>
        </w:rPr>
        <w:t>-of-function</w:t>
      </w:r>
      <w:r w:rsidRPr="007076CF">
        <w:rPr>
          <w:bCs/>
          <w:color w:val="000000" w:themeColor="text1"/>
          <w:sz w:val="24"/>
          <w:szCs w:val="24"/>
          <w:highlight w:val="white"/>
        </w:rPr>
        <w:t xml:space="preserve"> </w:t>
      </w:r>
      <w:r w:rsidR="002D719C" w:rsidRPr="007076CF">
        <w:rPr>
          <w:bCs/>
          <w:color w:val="000000" w:themeColor="text1"/>
          <w:sz w:val="24"/>
          <w:szCs w:val="24"/>
          <w:highlight w:val="white"/>
        </w:rPr>
        <w:t xml:space="preserve">mutations </w:t>
      </w:r>
      <w:r w:rsidR="002D719C" w:rsidRPr="00950F6C">
        <w:rPr>
          <w:bCs/>
          <w:color w:val="000000" w:themeColor="text1"/>
          <w:sz w:val="24"/>
          <w:szCs w:val="24"/>
          <w:highlight w:val="white"/>
          <w:rPrChange w:id="26" w:author="Microsoft Office User" w:date="2020-01-01T12:14:00Z">
            <w:rPr>
              <w:b/>
              <w:bCs/>
              <w:color w:val="000000" w:themeColor="text1"/>
              <w:sz w:val="24"/>
              <w:szCs w:val="24"/>
              <w:highlight w:val="white"/>
            </w:rPr>
          </w:rPrChange>
        </w:rPr>
        <w:t>in either subunit of propionyl-CoA carboxylase suffer from propionic acidemia because they</w:t>
      </w:r>
      <w:r w:rsidR="003C0A7E" w:rsidRPr="00950F6C">
        <w:rPr>
          <w:bCs/>
          <w:color w:val="000000" w:themeColor="text1"/>
          <w:sz w:val="24"/>
          <w:szCs w:val="24"/>
          <w:highlight w:val="white"/>
          <w:rPrChange w:id="27" w:author="Microsoft Office User" w:date="2020-01-01T12:14:00Z">
            <w:rPr>
              <w:b/>
              <w:bCs/>
              <w:color w:val="000000" w:themeColor="text1"/>
              <w:sz w:val="24"/>
              <w:szCs w:val="24"/>
              <w:highlight w:val="white"/>
            </w:rPr>
          </w:rPrChange>
        </w:rPr>
        <w:t xml:space="preserve"> </w:t>
      </w:r>
      <w:r w:rsidR="002D719C" w:rsidRPr="00950F6C">
        <w:rPr>
          <w:bCs/>
          <w:color w:val="000000" w:themeColor="text1"/>
          <w:sz w:val="24"/>
          <w:szCs w:val="24"/>
          <w:highlight w:val="white"/>
          <w:rPrChange w:id="28" w:author="Microsoft Office User" w:date="2020-01-01T12:14:00Z">
            <w:rPr>
              <w:b/>
              <w:bCs/>
              <w:color w:val="000000" w:themeColor="text1"/>
              <w:sz w:val="24"/>
              <w:szCs w:val="24"/>
              <w:highlight w:val="white"/>
            </w:rPr>
          </w:rPrChange>
        </w:rPr>
        <w:t xml:space="preserve">cannot catabolize propionate, leading to its harmful accumulation. Interestingly, both the penetrance and expressivity of inborn errors of metabolism can be modulated by genetic background. However, modifiers of these diseases </w:t>
      </w:r>
      <w:r w:rsidR="002D719C" w:rsidRPr="007076CF">
        <w:rPr>
          <w:bCs/>
          <w:color w:val="000000" w:themeColor="text1"/>
          <w:sz w:val="24"/>
          <w:szCs w:val="24"/>
          <w:highlight w:val="white"/>
        </w:rPr>
        <w:t xml:space="preserve">have </w:t>
      </w:r>
      <w:r w:rsidR="003C0A7E" w:rsidRPr="007076CF">
        <w:rPr>
          <w:bCs/>
          <w:color w:val="000000" w:themeColor="text1"/>
          <w:sz w:val="24"/>
          <w:szCs w:val="24"/>
          <w:highlight w:val="white"/>
        </w:rPr>
        <w:t xml:space="preserve">not </w:t>
      </w:r>
      <w:r w:rsidR="002D719C" w:rsidRPr="007076CF">
        <w:rPr>
          <w:bCs/>
          <w:color w:val="000000" w:themeColor="text1"/>
          <w:sz w:val="24"/>
          <w:szCs w:val="24"/>
          <w:highlight w:val="white"/>
        </w:rPr>
        <w:t xml:space="preserve">been identified, </w:t>
      </w:r>
      <w:del w:id="29" w:author="Microsoft Office User" w:date="2020-01-01T12:16:00Z">
        <w:r w:rsidR="002D719C" w:rsidRPr="007076CF" w:rsidDel="00950F6C">
          <w:rPr>
            <w:bCs/>
            <w:color w:val="000000" w:themeColor="text1"/>
            <w:sz w:val="24"/>
            <w:szCs w:val="24"/>
            <w:highlight w:val="white"/>
          </w:rPr>
          <w:delText xml:space="preserve">in part </w:delText>
        </w:r>
      </w:del>
      <w:r w:rsidR="002D719C" w:rsidRPr="007076CF">
        <w:rPr>
          <w:bCs/>
          <w:color w:val="000000" w:themeColor="text1"/>
          <w:sz w:val="24"/>
          <w:szCs w:val="24"/>
          <w:highlight w:val="white"/>
        </w:rPr>
        <w:t xml:space="preserve">because of the lack of statistical power for rare diseases in human </w:t>
      </w:r>
      <w:del w:id="30" w:author="Microsoft Office User" w:date="2020-01-01T12:17:00Z">
        <w:r w:rsidR="002D719C" w:rsidRPr="007076CF" w:rsidDel="00950F6C">
          <w:rPr>
            <w:bCs/>
            <w:color w:val="000000" w:themeColor="text1"/>
            <w:sz w:val="24"/>
            <w:szCs w:val="24"/>
            <w:highlight w:val="white"/>
          </w:rPr>
          <w:delText>population</w:delText>
        </w:r>
        <w:r w:rsidR="003C0A7E" w:rsidRPr="007076CF" w:rsidDel="00950F6C">
          <w:rPr>
            <w:bCs/>
            <w:color w:val="000000" w:themeColor="text1"/>
            <w:sz w:val="24"/>
            <w:szCs w:val="24"/>
            <w:highlight w:val="white"/>
          </w:rPr>
          <w:delText xml:space="preserve"> </w:delText>
        </w:r>
      </w:del>
      <w:r w:rsidR="003C0A7E" w:rsidRPr="007076CF">
        <w:rPr>
          <w:bCs/>
          <w:color w:val="000000" w:themeColor="text1"/>
          <w:sz w:val="24"/>
          <w:szCs w:val="24"/>
          <w:highlight w:val="white"/>
        </w:rPr>
        <w:t>genetics</w:t>
      </w:r>
      <w:r w:rsidR="002D719C" w:rsidRPr="007076CF">
        <w:rPr>
          <w:bCs/>
          <w:color w:val="000000" w:themeColor="text1"/>
          <w:sz w:val="24"/>
          <w:szCs w:val="24"/>
          <w:highlight w:val="white"/>
        </w:rPr>
        <w:t>.</w:t>
      </w:r>
      <w:r w:rsidR="00A9637F" w:rsidRPr="007076CF">
        <w:rPr>
          <w:bCs/>
          <w:color w:val="000000" w:themeColor="text1"/>
          <w:sz w:val="24"/>
          <w:szCs w:val="24"/>
          <w:highlight w:val="white"/>
        </w:rPr>
        <w:t xml:space="preserve"> </w:t>
      </w:r>
      <w:r w:rsidR="00A9637F" w:rsidRPr="00950F6C">
        <w:rPr>
          <w:bCs/>
          <w:color w:val="000000" w:themeColor="text1"/>
          <w:sz w:val="24"/>
          <w:szCs w:val="24"/>
          <w:highlight w:val="white"/>
          <w:rPrChange w:id="31" w:author="Microsoft Office User" w:date="2020-01-01T12:14:00Z">
            <w:rPr>
              <w:b/>
              <w:bCs/>
              <w:color w:val="000000" w:themeColor="text1"/>
              <w:sz w:val="24"/>
              <w:szCs w:val="24"/>
              <w:highlight w:val="white"/>
            </w:rPr>
          </w:rPrChange>
        </w:rPr>
        <w:t xml:space="preserve">Here, we use </w:t>
      </w:r>
      <w:ins w:id="32" w:author="Walhout, Marian" w:date="2020-01-02T12:15:00Z">
        <w:r w:rsidR="007076CF">
          <w:rPr>
            <w:bCs/>
            <w:color w:val="000000" w:themeColor="text1"/>
            <w:sz w:val="24"/>
            <w:szCs w:val="24"/>
            <w:highlight w:val="white"/>
          </w:rPr>
          <w:t>a model of propionic acidemia</w:t>
        </w:r>
        <w:r w:rsidR="007076CF">
          <w:rPr>
            <w:bCs/>
            <w:color w:val="000000" w:themeColor="text1"/>
            <w:sz w:val="24"/>
            <w:szCs w:val="24"/>
            <w:highlight w:val="white"/>
          </w:rPr>
          <w:t xml:space="preserve"> in </w:t>
        </w:r>
      </w:ins>
      <w:r w:rsidR="00A9637F" w:rsidRPr="00950F6C">
        <w:rPr>
          <w:bCs/>
          <w:color w:val="000000" w:themeColor="text1"/>
          <w:sz w:val="24"/>
          <w:szCs w:val="24"/>
          <w:highlight w:val="white"/>
          <w:rPrChange w:id="33" w:author="Microsoft Office User" w:date="2020-01-01T12:14:00Z">
            <w:rPr>
              <w:b/>
              <w:bCs/>
              <w:color w:val="000000" w:themeColor="text1"/>
              <w:sz w:val="24"/>
              <w:szCs w:val="24"/>
              <w:highlight w:val="white"/>
            </w:rPr>
          </w:rPrChange>
        </w:rPr>
        <w:t xml:space="preserve">the nematode </w:t>
      </w:r>
      <w:r w:rsidR="00A9637F" w:rsidRPr="00950F6C">
        <w:rPr>
          <w:bCs/>
          <w:i/>
          <w:iCs/>
          <w:color w:val="000000" w:themeColor="text1"/>
          <w:sz w:val="24"/>
          <w:szCs w:val="24"/>
          <w:highlight w:val="white"/>
          <w:rPrChange w:id="34" w:author="Microsoft Office User" w:date="2020-01-01T12:14:00Z">
            <w:rPr>
              <w:b/>
              <w:bCs/>
              <w:i/>
              <w:iCs/>
              <w:color w:val="000000" w:themeColor="text1"/>
              <w:sz w:val="24"/>
              <w:szCs w:val="24"/>
              <w:highlight w:val="white"/>
            </w:rPr>
          </w:rPrChange>
        </w:rPr>
        <w:t>Caenorhabditis elegans</w:t>
      </w:r>
      <w:r w:rsidR="00A9637F" w:rsidRPr="00950F6C">
        <w:rPr>
          <w:bCs/>
          <w:color w:val="000000" w:themeColor="text1"/>
          <w:sz w:val="24"/>
          <w:szCs w:val="24"/>
          <w:highlight w:val="white"/>
          <w:rPrChange w:id="35" w:author="Microsoft Office User" w:date="2020-01-01T12:14:00Z">
            <w:rPr>
              <w:b/>
              <w:bCs/>
              <w:color w:val="000000" w:themeColor="text1"/>
              <w:sz w:val="24"/>
              <w:szCs w:val="24"/>
              <w:highlight w:val="white"/>
            </w:rPr>
          </w:rPrChange>
        </w:rPr>
        <w:t xml:space="preserve"> to identify genetic modifiers of </w:t>
      </w:r>
      <w:ins w:id="36" w:author="Walhout, Marian" w:date="2020-01-02T12:15:00Z">
        <w:r w:rsidR="007076CF">
          <w:rPr>
            <w:bCs/>
            <w:color w:val="000000" w:themeColor="text1"/>
            <w:sz w:val="24"/>
            <w:szCs w:val="24"/>
            <w:highlight w:val="white"/>
          </w:rPr>
          <w:t>propionate sensitivity</w:t>
        </w:r>
      </w:ins>
      <w:ins w:id="37" w:author="Microsoft Office User" w:date="2020-01-01T12:17:00Z">
        <w:del w:id="38" w:author="Walhout, Marian" w:date="2020-01-02T12:14:00Z">
          <w:r w:rsidDel="007076CF">
            <w:rPr>
              <w:bCs/>
              <w:color w:val="000000" w:themeColor="text1"/>
              <w:sz w:val="24"/>
              <w:szCs w:val="24"/>
              <w:highlight w:val="white"/>
            </w:rPr>
            <w:delText xml:space="preserve">a model of propionic </w:delText>
          </w:r>
        </w:del>
      </w:ins>
      <w:ins w:id="39" w:author="Microsoft Office User" w:date="2020-01-01T12:18:00Z">
        <w:del w:id="40" w:author="Walhout, Marian" w:date="2020-01-02T12:14:00Z">
          <w:r w:rsidDel="007076CF">
            <w:rPr>
              <w:bCs/>
              <w:color w:val="000000" w:themeColor="text1"/>
              <w:sz w:val="24"/>
              <w:szCs w:val="24"/>
              <w:highlight w:val="white"/>
            </w:rPr>
            <w:delText>acidemia</w:delText>
          </w:r>
        </w:del>
      </w:ins>
      <w:del w:id="41" w:author="Microsoft Office User" w:date="2020-01-01T12:18:00Z">
        <w:r w:rsidR="00A9637F" w:rsidRPr="00950F6C" w:rsidDel="00950F6C">
          <w:rPr>
            <w:bCs/>
            <w:color w:val="000000" w:themeColor="text1"/>
            <w:sz w:val="24"/>
            <w:szCs w:val="24"/>
            <w:highlight w:val="white"/>
            <w:rPrChange w:id="42" w:author="Microsoft Office User" w:date="2020-01-01T12:14:00Z">
              <w:rPr>
                <w:b/>
                <w:bCs/>
                <w:color w:val="000000" w:themeColor="text1"/>
                <w:sz w:val="24"/>
                <w:szCs w:val="24"/>
                <w:highlight w:val="white"/>
              </w:rPr>
            </w:rPrChange>
          </w:rPr>
          <w:delText>propionate sensitivity</w:delText>
        </w:r>
      </w:del>
      <w:r w:rsidR="00A9637F" w:rsidRPr="00950F6C">
        <w:rPr>
          <w:bCs/>
          <w:color w:val="000000" w:themeColor="text1"/>
          <w:sz w:val="24"/>
          <w:szCs w:val="24"/>
          <w:highlight w:val="white"/>
          <w:rPrChange w:id="43" w:author="Microsoft Office User" w:date="2020-01-01T12:14:00Z">
            <w:rPr>
              <w:b/>
              <w:bCs/>
              <w:color w:val="000000" w:themeColor="text1"/>
              <w:sz w:val="24"/>
              <w:szCs w:val="24"/>
              <w:highlight w:val="white"/>
            </w:rPr>
          </w:rPrChange>
        </w:rPr>
        <w:t xml:space="preserve">. </w:t>
      </w:r>
      <w:del w:id="44" w:author="Walhout, Marian" w:date="2020-01-02T12:15:00Z">
        <w:r w:rsidDel="007076CF">
          <w:rPr>
            <w:bCs/>
            <w:color w:val="000000" w:themeColor="text1"/>
            <w:sz w:val="24"/>
            <w:szCs w:val="24"/>
            <w:highlight w:val="white"/>
          </w:rPr>
          <w:delText>A g</w:delText>
        </w:r>
      </w:del>
      <w:ins w:id="45" w:author="Walhout, Marian" w:date="2020-01-02T12:15:00Z">
        <w:r w:rsidR="007076CF">
          <w:rPr>
            <w:bCs/>
            <w:color w:val="000000" w:themeColor="text1"/>
            <w:sz w:val="24"/>
            <w:szCs w:val="24"/>
            <w:highlight w:val="white"/>
          </w:rPr>
          <w:t>G</w:t>
        </w:r>
      </w:ins>
      <w:r>
        <w:rPr>
          <w:bCs/>
          <w:color w:val="000000" w:themeColor="text1"/>
          <w:sz w:val="24"/>
          <w:szCs w:val="24"/>
          <w:highlight w:val="white"/>
        </w:rPr>
        <w:t xml:space="preserve">enome-wide association mapping across wild strains exposed to excess propionate identified </w:t>
      </w:r>
      <w:r w:rsidR="00382591">
        <w:rPr>
          <w:bCs/>
          <w:color w:val="000000" w:themeColor="text1"/>
          <w:sz w:val="24"/>
          <w:szCs w:val="24"/>
          <w:highlight w:val="white"/>
        </w:rPr>
        <w:t>five</w:t>
      </w:r>
      <w:r>
        <w:rPr>
          <w:bCs/>
          <w:color w:val="000000" w:themeColor="text1"/>
          <w:sz w:val="24"/>
          <w:szCs w:val="24"/>
          <w:highlight w:val="white"/>
        </w:rPr>
        <w:t xml:space="preserve"> genomic regions correlated with reduced propionate sensitivity. </w:t>
      </w:r>
      <w:r w:rsidR="00E328F1" w:rsidRPr="007076CF">
        <w:rPr>
          <w:bCs/>
          <w:color w:val="000000" w:themeColor="text1"/>
          <w:sz w:val="24"/>
          <w:szCs w:val="24"/>
          <w:highlight w:val="white"/>
        </w:rPr>
        <w:t xml:space="preserve">We </w:t>
      </w:r>
      <w:del w:id="46" w:author="Walhout, Marian" w:date="2020-01-02T12:15:00Z">
        <w:r w:rsidDel="007076CF">
          <w:rPr>
            <w:bCs/>
            <w:color w:val="000000" w:themeColor="text1"/>
            <w:sz w:val="24"/>
            <w:szCs w:val="24"/>
            <w:highlight w:val="white"/>
          </w:rPr>
          <w:delText xml:space="preserve">determined </w:delText>
        </w:r>
      </w:del>
      <w:ins w:id="47" w:author="Walhout, Marian" w:date="2020-01-02T12:15:00Z">
        <w:r w:rsidR="007076CF">
          <w:rPr>
            <w:bCs/>
            <w:color w:val="000000" w:themeColor="text1"/>
            <w:sz w:val="24"/>
            <w:szCs w:val="24"/>
            <w:highlight w:val="white"/>
          </w:rPr>
          <w:t>found</w:t>
        </w:r>
        <w:r w:rsidR="007076CF">
          <w:rPr>
            <w:bCs/>
            <w:color w:val="000000" w:themeColor="text1"/>
            <w:sz w:val="24"/>
            <w:szCs w:val="24"/>
            <w:highlight w:val="white"/>
          </w:rPr>
          <w:t xml:space="preserve"> </w:t>
        </w:r>
      </w:ins>
      <w:r w:rsidR="00E328F1" w:rsidRPr="007076CF">
        <w:rPr>
          <w:bCs/>
          <w:color w:val="000000" w:themeColor="text1"/>
          <w:sz w:val="24"/>
          <w:szCs w:val="24"/>
          <w:highlight w:val="white"/>
        </w:rPr>
        <w:t xml:space="preserve">that natural variation in </w:t>
      </w:r>
      <w:r>
        <w:rPr>
          <w:bCs/>
          <w:color w:val="000000" w:themeColor="text1"/>
          <w:sz w:val="24"/>
          <w:szCs w:val="24"/>
          <w:highlight w:val="white"/>
        </w:rPr>
        <w:t>the</w:t>
      </w:r>
      <w:r w:rsidRPr="007076CF">
        <w:rPr>
          <w:bCs/>
          <w:color w:val="000000" w:themeColor="text1"/>
          <w:sz w:val="24"/>
          <w:szCs w:val="24"/>
          <w:highlight w:val="white"/>
        </w:rPr>
        <w:t xml:space="preserve"> </w:t>
      </w:r>
      <w:r w:rsidR="00E328F1" w:rsidRPr="007076CF">
        <w:rPr>
          <w:bCs/>
          <w:color w:val="000000" w:themeColor="text1"/>
          <w:sz w:val="24"/>
          <w:szCs w:val="24"/>
          <w:highlight w:val="white"/>
        </w:rPr>
        <w:t>putative glucuronosyltransferase GLCT-3, a homolog of human B3GAT, partly explain</w:t>
      </w:r>
      <w:r>
        <w:rPr>
          <w:bCs/>
          <w:color w:val="000000" w:themeColor="text1"/>
          <w:sz w:val="24"/>
          <w:szCs w:val="24"/>
          <w:highlight w:val="white"/>
        </w:rPr>
        <w:t>ed</w:t>
      </w:r>
      <w:r w:rsidR="00E328F1" w:rsidRPr="007076CF">
        <w:rPr>
          <w:bCs/>
          <w:color w:val="000000" w:themeColor="text1"/>
          <w:sz w:val="24"/>
          <w:szCs w:val="24"/>
          <w:highlight w:val="white"/>
        </w:rPr>
        <w:t xml:space="preserve"> difference</w:t>
      </w:r>
      <w:r>
        <w:rPr>
          <w:bCs/>
          <w:color w:val="000000" w:themeColor="text1"/>
          <w:sz w:val="24"/>
          <w:szCs w:val="24"/>
          <w:highlight w:val="white"/>
        </w:rPr>
        <w:t>s</w:t>
      </w:r>
      <w:r w:rsidR="00E328F1" w:rsidRPr="007076CF">
        <w:rPr>
          <w:bCs/>
          <w:color w:val="000000" w:themeColor="text1"/>
          <w:sz w:val="24"/>
          <w:szCs w:val="24"/>
          <w:highlight w:val="white"/>
        </w:rPr>
        <w:t xml:space="preserve"> in propionate sensitivity </w:t>
      </w:r>
      <w:r>
        <w:rPr>
          <w:bCs/>
          <w:color w:val="000000" w:themeColor="text1"/>
          <w:sz w:val="24"/>
          <w:szCs w:val="24"/>
          <w:highlight w:val="white"/>
        </w:rPr>
        <w:t xml:space="preserve">in one of these genomic intervals. Using genome-editing, </w:t>
      </w:r>
      <w:r w:rsidR="00E328F1" w:rsidRPr="007076CF">
        <w:rPr>
          <w:bCs/>
          <w:color w:val="000000" w:themeColor="text1"/>
          <w:sz w:val="24"/>
          <w:szCs w:val="24"/>
          <w:highlight w:val="white"/>
        </w:rPr>
        <w:t>we demonstrate</w:t>
      </w:r>
      <w:r>
        <w:rPr>
          <w:bCs/>
          <w:color w:val="000000" w:themeColor="text1"/>
          <w:sz w:val="24"/>
          <w:szCs w:val="24"/>
          <w:highlight w:val="white"/>
        </w:rPr>
        <w:t>d</w:t>
      </w:r>
      <w:r w:rsidR="00E328F1" w:rsidRPr="007076CF">
        <w:rPr>
          <w:bCs/>
          <w:color w:val="000000" w:themeColor="text1"/>
          <w:sz w:val="24"/>
          <w:szCs w:val="24"/>
          <w:highlight w:val="white"/>
        </w:rPr>
        <w:t xml:space="preserve"> that </w:t>
      </w:r>
      <w:r w:rsidR="00A9637F" w:rsidRPr="007076CF">
        <w:rPr>
          <w:bCs/>
          <w:color w:val="000000" w:themeColor="text1"/>
          <w:sz w:val="24"/>
          <w:szCs w:val="24"/>
          <w:highlight w:val="white"/>
        </w:rPr>
        <w:t xml:space="preserve">loss-of-function alleles in </w:t>
      </w:r>
      <w:r w:rsidR="00A9637F" w:rsidRPr="007076CF">
        <w:rPr>
          <w:bCs/>
          <w:i/>
          <w:iCs/>
          <w:color w:val="000000" w:themeColor="text1"/>
          <w:sz w:val="24"/>
          <w:szCs w:val="24"/>
          <w:highlight w:val="white"/>
        </w:rPr>
        <w:t>glct-3</w:t>
      </w:r>
      <w:r w:rsidR="00A9637F" w:rsidRPr="007076CF">
        <w:rPr>
          <w:bCs/>
          <w:color w:val="000000" w:themeColor="text1"/>
          <w:sz w:val="24"/>
          <w:szCs w:val="24"/>
          <w:highlight w:val="white"/>
        </w:rPr>
        <w:t xml:space="preserve"> render the animals less sensitive to propionate.</w:t>
      </w:r>
      <w:r w:rsidR="00A9637F" w:rsidRPr="00950F6C">
        <w:rPr>
          <w:bCs/>
          <w:color w:val="000000" w:themeColor="text1"/>
          <w:sz w:val="24"/>
          <w:szCs w:val="24"/>
          <w:highlight w:val="white"/>
          <w:rPrChange w:id="48" w:author="Microsoft Office User" w:date="2020-01-01T12:14:00Z">
            <w:rPr>
              <w:b/>
              <w:bCs/>
              <w:color w:val="000000" w:themeColor="text1"/>
              <w:sz w:val="24"/>
              <w:szCs w:val="24"/>
              <w:highlight w:val="white"/>
            </w:rPr>
          </w:rPrChange>
        </w:rPr>
        <w:t xml:space="preserve"> </w:t>
      </w:r>
      <w:r>
        <w:rPr>
          <w:bCs/>
          <w:color w:val="000000" w:themeColor="text1"/>
          <w:sz w:val="24"/>
          <w:szCs w:val="24"/>
          <w:highlight w:val="white"/>
        </w:rPr>
        <w:t xml:space="preserve">Additionally, </w:t>
      </w:r>
      <w:commentRangeStart w:id="49"/>
      <w:r>
        <w:rPr>
          <w:bCs/>
          <w:color w:val="000000" w:themeColor="text1"/>
          <w:sz w:val="24"/>
          <w:szCs w:val="24"/>
          <w:highlight w:val="white"/>
        </w:rPr>
        <w:t>we</w:t>
      </w:r>
      <w:commentRangeEnd w:id="49"/>
      <w:r w:rsidR="007076CF">
        <w:rPr>
          <w:rStyle w:val="CommentReference"/>
        </w:rPr>
        <w:commentReference w:id="49"/>
      </w:r>
      <w:r>
        <w:rPr>
          <w:bCs/>
          <w:color w:val="000000" w:themeColor="text1"/>
          <w:sz w:val="24"/>
          <w:szCs w:val="24"/>
          <w:highlight w:val="white"/>
        </w:rPr>
        <w:t xml:space="preserve"> f</w:t>
      </w:r>
      <w:ins w:id="50" w:author="Walhout, Marian" w:date="2020-01-02T12:16:00Z">
        <w:r w:rsidR="007076CF">
          <w:rPr>
            <w:bCs/>
            <w:color w:val="000000" w:themeColor="text1"/>
            <w:sz w:val="24"/>
            <w:szCs w:val="24"/>
            <w:highlight w:val="white"/>
          </w:rPr>
          <w:t>ou</w:t>
        </w:r>
      </w:ins>
      <w:del w:id="51" w:author="Walhout, Marian" w:date="2020-01-02T12:16:00Z">
        <w:r w:rsidDel="007076CF">
          <w:rPr>
            <w:bCs/>
            <w:color w:val="000000" w:themeColor="text1"/>
            <w:sz w:val="24"/>
            <w:szCs w:val="24"/>
            <w:highlight w:val="white"/>
          </w:rPr>
          <w:delText>i</w:delText>
        </w:r>
      </w:del>
      <w:r>
        <w:rPr>
          <w:bCs/>
          <w:color w:val="000000" w:themeColor="text1"/>
          <w:sz w:val="24"/>
          <w:szCs w:val="24"/>
          <w:highlight w:val="white"/>
        </w:rPr>
        <w:t xml:space="preserve">nd that </w:t>
      </w:r>
      <w:del w:id="52" w:author="Walhout, Marian" w:date="2020-01-02T12:17:00Z">
        <w:r w:rsidDel="002744B8">
          <w:rPr>
            <w:bCs/>
            <w:color w:val="000000" w:themeColor="text1"/>
            <w:sz w:val="24"/>
            <w:szCs w:val="24"/>
            <w:highlight w:val="white"/>
          </w:rPr>
          <w:delText xml:space="preserve">the </w:delText>
        </w:r>
      </w:del>
      <w:r>
        <w:rPr>
          <w:bCs/>
          <w:i/>
          <w:color w:val="000000" w:themeColor="text1"/>
          <w:sz w:val="24"/>
          <w:szCs w:val="24"/>
          <w:highlight w:val="white"/>
        </w:rPr>
        <w:t xml:space="preserve">C. elegans </w:t>
      </w:r>
      <w:del w:id="53" w:author="Walhout, Marian" w:date="2020-01-02T12:17:00Z">
        <w:r w:rsidDel="002744B8">
          <w:rPr>
            <w:bCs/>
            <w:color w:val="000000" w:themeColor="text1"/>
            <w:sz w:val="24"/>
            <w:szCs w:val="24"/>
            <w:highlight w:val="white"/>
          </w:rPr>
          <w:delText xml:space="preserve">species </w:delText>
        </w:r>
      </w:del>
      <w:r>
        <w:rPr>
          <w:bCs/>
          <w:color w:val="000000" w:themeColor="text1"/>
          <w:sz w:val="24"/>
          <w:szCs w:val="24"/>
          <w:highlight w:val="white"/>
        </w:rPr>
        <w:t xml:space="preserve">has an expansion of the </w:t>
      </w:r>
      <w:r w:rsidRPr="00B47B64">
        <w:rPr>
          <w:bCs/>
          <w:color w:val="000000" w:themeColor="text1"/>
          <w:sz w:val="24"/>
          <w:szCs w:val="24"/>
          <w:highlight w:val="white"/>
        </w:rPr>
        <w:t>glucuronosyltransferase</w:t>
      </w:r>
      <w:r w:rsidR="00397DF9">
        <w:rPr>
          <w:bCs/>
          <w:color w:val="000000" w:themeColor="text1"/>
          <w:sz w:val="24"/>
          <w:szCs w:val="24"/>
          <w:highlight w:val="white"/>
        </w:rPr>
        <w:t xml:space="preserve"> gene family</w:t>
      </w:r>
      <w:del w:id="54" w:author="Walhout, Marian" w:date="2020-01-02T12:17:00Z">
        <w:r w:rsidR="00397DF9" w:rsidDel="002744B8">
          <w:rPr>
            <w:bCs/>
            <w:color w:val="000000" w:themeColor="text1"/>
            <w:sz w:val="24"/>
            <w:szCs w:val="24"/>
            <w:highlight w:val="white"/>
          </w:rPr>
          <w:delText>,</w:delText>
        </w:r>
      </w:del>
      <w:r w:rsidR="00397DF9">
        <w:rPr>
          <w:bCs/>
          <w:color w:val="000000" w:themeColor="text1"/>
          <w:sz w:val="24"/>
          <w:szCs w:val="24"/>
          <w:highlight w:val="white"/>
        </w:rPr>
        <w:t xml:space="preserve"> and </w:t>
      </w:r>
      <w:commentRangeStart w:id="55"/>
      <w:r w:rsidR="00397DF9">
        <w:rPr>
          <w:bCs/>
          <w:color w:val="000000" w:themeColor="text1"/>
          <w:sz w:val="24"/>
          <w:szCs w:val="24"/>
          <w:highlight w:val="white"/>
        </w:rPr>
        <w:t>copy number of members of this family influences sensitivity to excess propionate</w:t>
      </w:r>
      <w:commentRangeEnd w:id="55"/>
      <w:r w:rsidR="002744B8">
        <w:rPr>
          <w:rStyle w:val="CommentReference"/>
        </w:rPr>
        <w:commentReference w:id="55"/>
      </w:r>
      <w:r w:rsidR="00397DF9">
        <w:rPr>
          <w:bCs/>
          <w:color w:val="000000" w:themeColor="text1"/>
          <w:sz w:val="24"/>
          <w:szCs w:val="24"/>
          <w:highlight w:val="white"/>
        </w:rPr>
        <w:t xml:space="preserve">. </w:t>
      </w:r>
      <w:del w:id="56" w:author="Microsoft Office User" w:date="2020-01-01T12:23:00Z">
        <w:r w:rsidR="00A9637F" w:rsidRPr="00950F6C" w:rsidDel="00397DF9">
          <w:rPr>
            <w:bCs/>
            <w:color w:val="000000" w:themeColor="text1"/>
            <w:sz w:val="24"/>
            <w:szCs w:val="24"/>
            <w:highlight w:val="yellow"/>
            <w:rPrChange w:id="57" w:author="Microsoft Office User" w:date="2020-01-01T12:14:00Z">
              <w:rPr>
                <w:b/>
                <w:bCs/>
                <w:color w:val="000000" w:themeColor="text1"/>
                <w:sz w:val="24"/>
                <w:szCs w:val="24"/>
                <w:highlight w:val="yellow"/>
              </w:rPr>
            </w:rPrChange>
          </w:rPr>
          <w:delText>[something about the family here?]</w:delText>
        </w:r>
        <w:r w:rsidR="00A9637F" w:rsidRPr="00950F6C" w:rsidDel="00397DF9">
          <w:rPr>
            <w:bCs/>
            <w:color w:val="000000" w:themeColor="text1"/>
            <w:sz w:val="24"/>
            <w:szCs w:val="24"/>
            <w:highlight w:val="white"/>
            <w:rPrChange w:id="58" w:author="Microsoft Office User" w:date="2020-01-01T12:14:00Z">
              <w:rPr>
                <w:b/>
                <w:bCs/>
                <w:color w:val="000000" w:themeColor="text1"/>
                <w:sz w:val="24"/>
                <w:szCs w:val="24"/>
                <w:highlight w:val="white"/>
              </w:rPr>
            </w:rPrChange>
          </w:rPr>
          <w:delText xml:space="preserve">. </w:delText>
        </w:r>
      </w:del>
      <w:r w:rsidR="00A9637F" w:rsidRPr="00950F6C">
        <w:rPr>
          <w:bCs/>
          <w:color w:val="000000" w:themeColor="text1"/>
          <w:sz w:val="24"/>
          <w:szCs w:val="24"/>
          <w:highlight w:val="white"/>
          <w:rPrChange w:id="59" w:author="Microsoft Office User" w:date="2020-01-01T12:14:00Z">
            <w:rPr>
              <w:b/>
              <w:bCs/>
              <w:color w:val="000000" w:themeColor="text1"/>
              <w:sz w:val="24"/>
              <w:szCs w:val="24"/>
              <w:highlight w:val="white"/>
            </w:rPr>
          </w:rPrChange>
        </w:rPr>
        <w:t>Our</w:t>
      </w:r>
      <w:r w:rsidR="00E328F1" w:rsidRPr="00950F6C">
        <w:rPr>
          <w:bCs/>
          <w:color w:val="000000" w:themeColor="text1"/>
          <w:sz w:val="24"/>
          <w:szCs w:val="24"/>
          <w:highlight w:val="white"/>
          <w:rPrChange w:id="60" w:author="Microsoft Office User" w:date="2020-01-01T12:14:00Z">
            <w:rPr>
              <w:b/>
              <w:bCs/>
              <w:color w:val="000000" w:themeColor="text1"/>
              <w:sz w:val="24"/>
              <w:szCs w:val="24"/>
              <w:highlight w:val="white"/>
            </w:rPr>
          </w:rPrChange>
        </w:rPr>
        <w:t xml:space="preserve"> findings demonstrate that natural variation in </w:t>
      </w:r>
      <w:del w:id="61" w:author="Walhout, Marian" w:date="2020-01-02T12:18:00Z">
        <w:r w:rsidR="00E328F1" w:rsidRPr="00950F6C" w:rsidDel="00D80312">
          <w:rPr>
            <w:bCs/>
            <w:color w:val="000000" w:themeColor="text1"/>
            <w:sz w:val="24"/>
            <w:szCs w:val="24"/>
            <w:highlight w:val="white"/>
            <w:rPrChange w:id="62" w:author="Microsoft Office User" w:date="2020-01-01T12:14:00Z">
              <w:rPr>
                <w:b/>
                <w:bCs/>
                <w:color w:val="000000" w:themeColor="text1"/>
                <w:sz w:val="24"/>
                <w:szCs w:val="24"/>
                <w:highlight w:val="white"/>
              </w:rPr>
            </w:rPrChange>
          </w:rPr>
          <w:delText>metabolic enzymes</w:delText>
        </w:r>
      </w:del>
      <w:ins w:id="63" w:author="Walhout, Marian" w:date="2020-01-02T12:18:00Z">
        <w:r w:rsidR="00D80312">
          <w:rPr>
            <w:bCs/>
            <w:color w:val="000000" w:themeColor="text1"/>
            <w:sz w:val="24"/>
            <w:szCs w:val="24"/>
            <w:highlight w:val="white"/>
          </w:rPr>
          <w:t xml:space="preserve">genes that are not </w:t>
        </w:r>
      </w:ins>
      <w:ins w:id="64" w:author="Walhout, Marian" w:date="2020-01-02T12:19:00Z">
        <w:r w:rsidR="00D80312">
          <w:rPr>
            <w:bCs/>
            <w:color w:val="000000" w:themeColor="text1"/>
            <w:sz w:val="24"/>
            <w:szCs w:val="24"/>
            <w:highlight w:val="white"/>
          </w:rPr>
          <w:t xml:space="preserve">directly </w:t>
        </w:r>
      </w:ins>
      <w:ins w:id="65" w:author="Walhout, Marian" w:date="2020-01-02T12:18:00Z">
        <w:r w:rsidR="00D80312">
          <w:rPr>
            <w:bCs/>
            <w:color w:val="000000" w:themeColor="text1"/>
            <w:sz w:val="24"/>
            <w:szCs w:val="24"/>
            <w:highlight w:val="white"/>
          </w:rPr>
          <w:t>associated with propionate breakdown</w:t>
        </w:r>
      </w:ins>
      <w:r w:rsidR="00E328F1" w:rsidRPr="00950F6C">
        <w:rPr>
          <w:bCs/>
          <w:color w:val="000000" w:themeColor="text1"/>
          <w:sz w:val="24"/>
          <w:szCs w:val="24"/>
          <w:highlight w:val="white"/>
          <w:rPrChange w:id="66" w:author="Microsoft Office User" w:date="2020-01-01T12:14:00Z">
            <w:rPr>
              <w:b/>
              <w:bCs/>
              <w:color w:val="000000" w:themeColor="text1"/>
              <w:sz w:val="24"/>
              <w:szCs w:val="24"/>
              <w:highlight w:val="white"/>
            </w:rPr>
          </w:rPrChange>
        </w:rPr>
        <w:t xml:space="preserve"> can contribute to propionate </w:t>
      </w:r>
      <w:r w:rsidR="00E328F1" w:rsidRPr="00D80312">
        <w:rPr>
          <w:bCs/>
          <w:color w:val="000000" w:themeColor="text1"/>
          <w:sz w:val="24"/>
          <w:szCs w:val="24"/>
          <w:highlight w:val="white"/>
        </w:rPr>
        <w:t>sensitivity</w:t>
      </w:r>
      <w:ins w:id="67" w:author="Walhout, Marian" w:date="2020-01-02T12:19:00Z">
        <w:r w:rsidR="00D80312">
          <w:rPr>
            <w:bCs/>
            <w:color w:val="000000" w:themeColor="text1"/>
            <w:sz w:val="24"/>
            <w:szCs w:val="24"/>
            <w:highlight w:val="white"/>
          </w:rPr>
          <w:t>. Our study</w:t>
        </w:r>
      </w:ins>
      <w:r w:rsidR="00E328F1" w:rsidRPr="00D80312">
        <w:rPr>
          <w:bCs/>
          <w:color w:val="000000" w:themeColor="text1"/>
          <w:sz w:val="24"/>
          <w:szCs w:val="24"/>
          <w:highlight w:val="white"/>
        </w:rPr>
        <w:t xml:space="preserve"> </w:t>
      </w:r>
      <w:del w:id="68" w:author="Walhout, Marian" w:date="2020-01-02T12:19:00Z">
        <w:r w:rsidR="00E328F1" w:rsidRPr="00D80312" w:rsidDel="00D80312">
          <w:rPr>
            <w:bCs/>
            <w:color w:val="000000" w:themeColor="text1"/>
            <w:sz w:val="24"/>
            <w:szCs w:val="24"/>
            <w:highlight w:val="white"/>
          </w:rPr>
          <w:delText xml:space="preserve">and </w:delText>
        </w:r>
      </w:del>
      <w:r w:rsidR="00E328F1" w:rsidRPr="00D80312">
        <w:rPr>
          <w:bCs/>
          <w:color w:val="000000" w:themeColor="text1"/>
          <w:sz w:val="24"/>
          <w:szCs w:val="24"/>
          <w:highlight w:val="white"/>
        </w:rPr>
        <w:t>provide</w:t>
      </w:r>
      <w:ins w:id="69" w:author="Walhout, Marian" w:date="2020-01-02T12:19:00Z">
        <w:r w:rsidR="00D80312">
          <w:rPr>
            <w:bCs/>
            <w:color w:val="000000" w:themeColor="text1"/>
            <w:sz w:val="24"/>
            <w:szCs w:val="24"/>
            <w:highlight w:val="white"/>
          </w:rPr>
          <w:t>s</w:t>
        </w:r>
      </w:ins>
      <w:r w:rsidR="00E328F1" w:rsidRPr="00D80312">
        <w:rPr>
          <w:bCs/>
          <w:color w:val="000000" w:themeColor="text1"/>
          <w:sz w:val="24"/>
          <w:szCs w:val="24"/>
          <w:highlight w:val="white"/>
        </w:rPr>
        <w:t xml:space="preserve"> a framework for </w:t>
      </w:r>
      <w:r w:rsidR="00397DF9">
        <w:rPr>
          <w:bCs/>
          <w:color w:val="000000" w:themeColor="text1"/>
          <w:sz w:val="24"/>
          <w:szCs w:val="24"/>
          <w:highlight w:val="white"/>
        </w:rPr>
        <w:t xml:space="preserve">using </w:t>
      </w:r>
      <w:r w:rsidR="00397DF9">
        <w:rPr>
          <w:bCs/>
          <w:i/>
          <w:color w:val="000000" w:themeColor="text1"/>
          <w:sz w:val="24"/>
          <w:szCs w:val="24"/>
          <w:highlight w:val="white"/>
        </w:rPr>
        <w:t xml:space="preserve">C. elegans </w:t>
      </w:r>
      <w:r w:rsidR="00397DF9">
        <w:rPr>
          <w:bCs/>
          <w:color w:val="000000" w:themeColor="text1"/>
          <w:sz w:val="24"/>
          <w:szCs w:val="24"/>
          <w:highlight w:val="white"/>
        </w:rPr>
        <w:t xml:space="preserve">to characterize the contributions of </w:t>
      </w:r>
      <w:r w:rsidR="00E328F1" w:rsidRPr="00D80312">
        <w:rPr>
          <w:bCs/>
          <w:color w:val="000000" w:themeColor="text1"/>
          <w:sz w:val="24"/>
          <w:szCs w:val="24"/>
          <w:highlight w:val="white"/>
        </w:rPr>
        <w:t xml:space="preserve">genetic background to </w:t>
      </w:r>
      <w:del w:id="70" w:author="Walhout, Marian" w:date="2020-01-02T12:19:00Z">
        <w:r w:rsidR="00E328F1" w:rsidRPr="00D80312" w:rsidDel="00D80312">
          <w:rPr>
            <w:bCs/>
            <w:color w:val="000000" w:themeColor="text1"/>
            <w:sz w:val="24"/>
            <w:szCs w:val="24"/>
            <w:highlight w:val="white"/>
          </w:rPr>
          <w:delText xml:space="preserve">a wide variety of </w:delText>
        </w:r>
      </w:del>
      <w:r w:rsidR="00E328F1" w:rsidRPr="00D80312">
        <w:rPr>
          <w:bCs/>
          <w:color w:val="000000" w:themeColor="text1"/>
          <w:sz w:val="24"/>
          <w:szCs w:val="24"/>
          <w:highlight w:val="white"/>
        </w:rPr>
        <w:t>inborn errors in human metabolism.</w:t>
      </w:r>
    </w:p>
    <w:p w14:paraId="00000006" w14:textId="3561D4AC" w:rsidR="00ED00D2" w:rsidRPr="003F7022" w:rsidRDefault="00ED00D2" w:rsidP="008120F4">
      <w:pPr>
        <w:spacing w:line="480" w:lineRule="auto"/>
        <w:jc w:val="both"/>
        <w:rPr>
          <w:b/>
          <w:color w:val="0070C0"/>
          <w:sz w:val="24"/>
          <w:szCs w:val="24"/>
        </w:rPr>
      </w:pPr>
    </w:p>
    <w:p w14:paraId="79458A35" w14:textId="77777777" w:rsidR="00AA74E8" w:rsidDel="00D80312" w:rsidRDefault="00AA74E8">
      <w:pPr>
        <w:rPr>
          <w:ins w:id="71" w:author="Microsoft Office User" w:date="2020-01-01T13:23:00Z"/>
          <w:del w:id="72" w:author="Walhout, Marian" w:date="2020-01-02T12:20:00Z"/>
          <w:b/>
          <w:color w:val="000000" w:themeColor="text1"/>
          <w:sz w:val="24"/>
          <w:szCs w:val="24"/>
        </w:rPr>
      </w:pPr>
      <w:ins w:id="73" w:author="Microsoft Office User" w:date="2020-01-01T13:23:00Z">
        <w:r>
          <w:rPr>
            <w:b/>
            <w:color w:val="000000" w:themeColor="text1"/>
            <w:sz w:val="24"/>
            <w:szCs w:val="24"/>
          </w:rPr>
          <w:br w:type="page"/>
        </w:r>
      </w:ins>
    </w:p>
    <w:p w14:paraId="6300BE5B" w14:textId="3D47744D" w:rsidR="00EA4D99" w:rsidRPr="00E328F1" w:rsidRDefault="00E60F52" w:rsidP="00D80312">
      <w:pPr>
        <w:rPr>
          <w:b/>
          <w:color w:val="0070C0"/>
          <w:sz w:val="24"/>
          <w:szCs w:val="24"/>
        </w:rPr>
        <w:pPrChange w:id="74" w:author="Walhout, Marian" w:date="2020-01-02T12:20:00Z">
          <w:pPr>
            <w:spacing w:line="480" w:lineRule="auto"/>
            <w:jc w:val="both"/>
          </w:pPr>
        </w:pPrChange>
      </w:pPr>
      <w:r w:rsidRPr="0032134D">
        <w:rPr>
          <w:b/>
          <w:color w:val="000000" w:themeColor="text1"/>
          <w:sz w:val="24"/>
          <w:szCs w:val="24"/>
        </w:rPr>
        <w:t>INTRODUCTION</w:t>
      </w:r>
    </w:p>
    <w:p w14:paraId="03B5E318" w14:textId="2470171C" w:rsidR="00D53FEB" w:rsidRPr="00925135" w:rsidRDefault="00486AAC" w:rsidP="008120F4">
      <w:pPr>
        <w:spacing w:line="480" w:lineRule="auto"/>
        <w:jc w:val="both"/>
        <w:rPr>
          <w:color w:val="000000" w:themeColor="text1"/>
          <w:sz w:val="24"/>
          <w:szCs w:val="24"/>
        </w:rPr>
      </w:pPr>
      <w:r w:rsidRPr="00925135">
        <w:rPr>
          <w:color w:val="000000" w:themeColor="text1"/>
          <w:sz w:val="24"/>
          <w:szCs w:val="24"/>
        </w:rPr>
        <w:t xml:space="preserve">Inborn errors of </w:t>
      </w:r>
      <w:r w:rsidR="00522822">
        <w:rPr>
          <w:color w:val="000000" w:themeColor="text1"/>
          <w:sz w:val="24"/>
          <w:szCs w:val="24"/>
        </w:rPr>
        <w:t xml:space="preserve">human </w:t>
      </w:r>
      <w:r w:rsidRPr="00925135">
        <w:rPr>
          <w:color w:val="000000" w:themeColor="text1"/>
          <w:sz w:val="24"/>
          <w:szCs w:val="24"/>
        </w:rPr>
        <w:t xml:space="preserve">metabolism are </w:t>
      </w:r>
      <w:r w:rsidR="00955DB4" w:rsidRPr="00925135">
        <w:rPr>
          <w:color w:val="000000" w:themeColor="text1"/>
          <w:sz w:val="24"/>
          <w:szCs w:val="24"/>
        </w:rPr>
        <w:t>rare genetic diseases in which dietary nutrients or cellular metabolites cannot be broken down to generate energy, biomass</w:t>
      </w:r>
      <w:ins w:id="75" w:author="Microsoft Office User" w:date="2020-01-01T12:27:00Z">
        <w:r w:rsidR="0014317F">
          <w:rPr>
            <w:color w:val="000000" w:themeColor="text1"/>
            <w:sz w:val="24"/>
            <w:szCs w:val="24"/>
          </w:rPr>
          <w:t>,</w:t>
        </w:r>
      </w:ins>
      <w:r w:rsidR="00955DB4" w:rsidRPr="00925135">
        <w:rPr>
          <w:color w:val="000000" w:themeColor="text1"/>
          <w:sz w:val="24"/>
          <w:szCs w:val="24"/>
        </w:rPr>
        <w:t xml:space="preserve"> or remove toxic compounds.</w:t>
      </w:r>
      <w:r w:rsidR="00167136">
        <w:rPr>
          <w:color w:val="000000" w:themeColor="text1"/>
          <w:sz w:val="24"/>
          <w:szCs w:val="24"/>
        </w:rPr>
        <w:t xml:space="preserve"> Most of these disorders are caused by </w:t>
      </w:r>
      <w:ins w:id="76" w:author="Walhout, Marian" w:date="2020-01-02T12:20:00Z">
        <w:r w:rsidR="00D80312">
          <w:rPr>
            <w:color w:val="000000" w:themeColor="text1"/>
            <w:sz w:val="24"/>
            <w:szCs w:val="24"/>
          </w:rPr>
          <w:t xml:space="preserve">loss-of-function </w:t>
        </w:r>
      </w:ins>
      <w:del w:id="77" w:author="Microsoft Office User" w:date="2020-01-01T12:27:00Z">
        <w:r w:rsidR="00167136" w:rsidDel="0014317F">
          <w:rPr>
            <w:color w:val="000000" w:themeColor="text1"/>
            <w:sz w:val="24"/>
            <w:szCs w:val="24"/>
          </w:rPr>
          <w:delText xml:space="preserve">recessive </w:delText>
        </w:r>
      </w:del>
      <w:r w:rsidR="00167136">
        <w:rPr>
          <w:color w:val="000000" w:themeColor="text1"/>
          <w:sz w:val="24"/>
          <w:szCs w:val="24"/>
        </w:rPr>
        <w:t>mutation</w:t>
      </w:r>
      <w:r w:rsidR="002077D6">
        <w:rPr>
          <w:color w:val="000000" w:themeColor="text1"/>
          <w:sz w:val="24"/>
          <w:szCs w:val="24"/>
        </w:rPr>
        <w:t>s</w:t>
      </w:r>
      <w:r w:rsidR="00167136">
        <w:rPr>
          <w:color w:val="000000" w:themeColor="text1"/>
          <w:sz w:val="24"/>
          <w:szCs w:val="24"/>
        </w:rPr>
        <w:t xml:space="preserve"> in </w:t>
      </w:r>
      <w:r w:rsidR="002077D6">
        <w:rPr>
          <w:color w:val="000000" w:themeColor="text1"/>
          <w:sz w:val="24"/>
          <w:szCs w:val="24"/>
        </w:rPr>
        <w:t xml:space="preserve">genes encoding </w:t>
      </w:r>
      <w:r w:rsidR="00167136">
        <w:rPr>
          <w:color w:val="000000" w:themeColor="text1"/>
          <w:sz w:val="24"/>
          <w:szCs w:val="24"/>
        </w:rPr>
        <w:t>metabolic enzymes</w:t>
      </w:r>
      <w:r w:rsidR="00522822">
        <w:rPr>
          <w:color w:val="000000" w:themeColor="text1"/>
          <w:sz w:val="24"/>
          <w:szCs w:val="24"/>
        </w:rPr>
        <w:t xml:space="preserve"> or metabolite transporters</w:t>
      </w:r>
      <w:r w:rsidR="00167136">
        <w:rPr>
          <w:color w:val="000000" w:themeColor="text1"/>
          <w:sz w:val="24"/>
          <w:szCs w:val="24"/>
        </w:rPr>
        <w:t>.</w:t>
      </w:r>
      <w:r w:rsidR="00A33935">
        <w:rPr>
          <w:color w:val="000000" w:themeColor="text1"/>
          <w:sz w:val="24"/>
          <w:szCs w:val="24"/>
        </w:rPr>
        <w:t xml:space="preserve"> </w:t>
      </w:r>
      <w:r w:rsidR="000D69FA">
        <w:rPr>
          <w:color w:val="000000" w:themeColor="text1"/>
          <w:sz w:val="24"/>
          <w:szCs w:val="24"/>
        </w:rPr>
        <w:t>I</w:t>
      </w:r>
      <w:r w:rsidR="00A33935">
        <w:rPr>
          <w:color w:val="000000" w:themeColor="text1"/>
          <w:sz w:val="24"/>
          <w:szCs w:val="24"/>
        </w:rPr>
        <w:t>nborn errors of metabolism are</w:t>
      </w:r>
      <w:r w:rsidR="000D69FA">
        <w:rPr>
          <w:color w:val="000000" w:themeColor="text1"/>
          <w:sz w:val="24"/>
          <w:szCs w:val="24"/>
        </w:rPr>
        <w:t xml:space="preserve"> often considered</w:t>
      </w:r>
      <w:r w:rsidR="00A33935">
        <w:rPr>
          <w:color w:val="000000" w:themeColor="text1"/>
          <w:sz w:val="24"/>
          <w:szCs w:val="24"/>
        </w:rPr>
        <w:t xml:space="preserve"> </w:t>
      </w:r>
      <w:r w:rsidR="000D69FA">
        <w:rPr>
          <w:color w:val="000000" w:themeColor="text1"/>
          <w:sz w:val="24"/>
          <w:szCs w:val="24"/>
        </w:rPr>
        <w:t>monogenic</w:t>
      </w:r>
      <w:r w:rsidR="00A33935">
        <w:rPr>
          <w:color w:val="000000" w:themeColor="text1"/>
          <w:sz w:val="24"/>
          <w:szCs w:val="24"/>
        </w:rPr>
        <w:t xml:space="preserve"> disorders</w:t>
      </w:r>
      <w:ins w:id="78" w:author="Walhout, Marian" w:date="2020-01-02T12:20:00Z">
        <w:r w:rsidR="00D80312">
          <w:rPr>
            <w:color w:val="000000" w:themeColor="text1"/>
            <w:sz w:val="24"/>
            <w:szCs w:val="24"/>
          </w:rPr>
          <w:t>.</w:t>
        </w:r>
      </w:ins>
      <w:del w:id="79" w:author="Walhout, Marian" w:date="2020-01-02T12:20:00Z">
        <w:r w:rsidR="00A33935" w:rsidDel="00D80312">
          <w:rPr>
            <w:color w:val="000000" w:themeColor="text1"/>
            <w:sz w:val="24"/>
            <w:szCs w:val="24"/>
          </w:rPr>
          <w:delText>,</w:delText>
        </w:r>
      </w:del>
      <w:r w:rsidR="00A33935">
        <w:rPr>
          <w:color w:val="000000" w:themeColor="text1"/>
          <w:sz w:val="24"/>
          <w:szCs w:val="24"/>
        </w:rPr>
        <w:t xml:space="preserve"> </w:t>
      </w:r>
      <w:ins w:id="80" w:author="Walhout, Marian" w:date="2020-01-02T12:20:00Z">
        <w:r w:rsidR="00D80312">
          <w:rPr>
            <w:color w:val="000000" w:themeColor="text1"/>
            <w:sz w:val="24"/>
            <w:szCs w:val="24"/>
          </w:rPr>
          <w:t>H</w:t>
        </w:r>
      </w:ins>
      <w:del w:id="81" w:author="Walhout, Marian" w:date="2020-01-02T12:20:00Z">
        <w:r w:rsidR="000D69FA" w:rsidDel="00D80312">
          <w:rPr>
            <w:color w:val="000000" w:themeColor="text1"/>
            <w:sz w:val="24"/>
            <w:szCs w:val="24"/>
          </w:rPr>
          <w:delText>h</w:delText>
        </w:r>
      </w:del>
      <w:r w:rsidR="000D69FA">
        <w:rPr>
          <w:color w:val="000000" w:themeColor="text1"/>
          <w:sz w:val="24"/>
          <w:szCs w:val="24"/>
        </w:rPr>
        <w:t xml:space="preserve">owever, </w:t>
      </w:r>
      <w:r w:rsidR="00A33935">
        <w:rPr>
          <w:color w:val="000000" w:themeColor="text1"/>
          <w:sz w:val="24"/>
          <w:szCs w:val="24"/>
        </w:rPr>
        <w:t>the penetrance and expressivity of these diseases can vary</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 Therefore, it has been proposed that such diseases should be viewed as more complex traits in which not only environmental factors such as diet, but also genetic background, affect the age of onset and severity of the disease</w:t>
      </w:r>
      <w:r w:rsidR="0049399A">
        <w:rPr>
          <w:color w:val="000000" w:themeColor="text1"/>
          <w:sz w:val="24"/>
          <w:szCs w:val="24"/>
        </w:rPr>
        <w:t xml:space="preserve"> {</w:t>
      </w:r>
      <w:proofErr w:type="spellStart"/>
      <w:r w:rsidR="0049399A">
        <w:rPr>
          <w:color w:val="000000" w:themeColor="text1"/>
          <w:sz w:val="24"/>
          <w:szCs w:val="24"/>
        </w:rPr>
        <w:t>Argmann</w:t>
      </w:r>
      <w:proofErr w:type="spellEnd"/>
      <w:r w:rsidR="0049399A">
        <w:rPr>
          <w:color w:val="000000" w:themeColor="text1"/>
          <w:sz w:val="24"/>
          <w:szCs w:val="24"/>
        </w:rPr>
        <w:t>, 2016 #3436}</w:t>
      </w:r>
      <w:r w:rsidR="00A33935">
        <w:rPr>
          <w:color w:val="000000" w:themeColor="text1"/>
          <w:sz w:val="24"/>
          <w:szCs w:val="24"/>
        </w:rPr>
        <w:t>.</w:t>
      </w:r>
      <w:r w:rsidR="00B110C6">
        <w:rPr>
          <w:color w:val="000000" w:themeColor="text1"/>
          <w:sz w:val="24"/>
          <w:szCs w:val="24"/>
        </w:rPr>
        <w:t xml:space="preserve"> </w:t>
      </w:r>
      <w:ins w:id="82" w:author="Walhout, Marian" w:date="2020-01-02T12:21:00Z">
        <w:r w:rsidR="00D80312">
          <w:rPr>
            <w:color w:val="000000" w:themeColor="text1"/>
            <w:sz w:val="24"/>
            <w:szCs w:val="24"/>
          </w:rPr>
          <w:t xml:space="preserve">If true, </w:t>
        </w:r>
      </w:ins>
      <w:del w:id="83" w:author="Walhout, Marian" w:date="2020-01-02T12:21:00Z">
        <w:r w:rsidR="00B110C6" w:rsidDel="00D80312">
          <w:rPr>
            <w:color w:val="000000" w:themeColor="text1"/>
            <w:sz w:val="24"/>
            <w:szCs w:val="24"/>
          </w:rPr>
          <w:delText>I</w:delText>
        </w:r>
      </w:del>
      <w:del w:id="84" w:author="Walhout, Marian" w:date="2020-01-02T12:22:00Z">
        <w:r w:rsidR="00B110C6" w:rsidDel="00D80312">
          <w:rPr>
            <w:color w:val="000000" w:themeColor="text1"/>
            <w:sz w:val="24"/>
            <w:szCs w:val="24"/>
          </w:rPr>
          <w:delText xml:space="preserve">n different genetic backgrounds, </w:delText>
        </w:r>
      </w:del>
      <w:r w:rsidR="00B110C6">
        <w:rPr>
          <w:color w:val="000000" w:themeColor="text1"/>
          <w:sz w:val="24"/>
          <w:szCs w:val="24"/>
        </w:rPr>
        <w:t xml:space="preserve">modifier genes </w:t>
      </w:r>
      <w:del w:id="85" w:author="Walhout, Marian" w:date="2020-01-02T12:22:00Z">
        <w:r w:rsidR="00B110C6" w:rsidDel="00D80312">
          <w:rPr>
            <w:color w:val="000000" w:themeColor="text1"/>
            <w:sz w:val="24"/>
            <w:szCs w:val="24"/>
          </w:rPr>
          <w:delText xml:space="preserve">can </w:delText>
        </w:r>
      </w:del>
      <w:ins w:id="86" w:author="Walhout, Marian" w:date="2020-01-02T12:22:00Z">
        <w:r w:rsidR="00D80312">
          <w:rPr>
            <w:color w:val="000000" w:themeColor="text1"/>
            <w:sz w:val="24"/>
            <w:szCs w:val="24"/>
          </w:rPr>
          <w:t>may</w:t>
        </w:r>
        <w:r w:rsidR="00D80312">
          <w:rPr>
            <w:color w:val="000000" w:themeColor="text1"/>
            <w:sz w:val="24"/>
            <w:szCs w:val="24"/>
          </w:rPr>
          <w:t xml:space="preserve"> </w:t>
        </w:r>
      </w:ins>
      <w:r w:rsidR="00B110C6">
        <w:rPr>
          <w:color w:val="000000" w:themeColor="text1"/>
          <w:sz w:val="24"/>
          <w:szCs w:val="24"/>
        </w:rPr>
        <w:t xml:space="preserve">harbor variation </w:t>
      </w:r>
      <w:ins w:id="87" w:author="Walhout, Marian" w:date="2020-01-02T12:22:00Z">
        <w:r w:rsidR="00D80312">
          <w:rPr>
            <w:color w:val="000000" w:themeColor="text1"/>
            <w:sz w:val="24"/>
            <w:szCs w:val="24"/>
          </w:rPr>
          <w:t xml:space="preserve">in different genetic backgrounds </w:t>
        </w:r>
      </w:ins>
      <w:r w:rsidR="00B110C6">
        <w:rPr>
          <w:color w:val="000000" w:themeColor="text1"/>
          <w:sz w:val="24"/>
          <w:szCs w:val="24"/>
        </w:rPr>
        <w:t xml:space="preserve">and affect </w:t>
      </w:r>
      <w:r w:rsidR="0014317F">
        <w:rPr>
          <w:color w:val="000000" w:themeColor="text1"/>
          <w:sz w:val="24"/>
          <w:szCs w:val="24"/>
        </w:rPr>
        <w:t>the penetrance and expressivity of metabolic disorders</w:t>
      </w:r>
      <w:r w:rsidR="00B110C6">
        <w:rPr>
          <w:color w:val="000000" w:themeColor="text1"/>
          <w:sz w:val="24"/>
          <w:szCs w:val="24"/>
        </w:rPr>
        <w:t>. However, because such diseases are rare, often with incidences of 1:50,000 or fewer, identifying modifier genes in human populations has been exceedingly difficult</w:t>
      </w:r>
      <w:r w:rsidR="00151B2F">
        <w:rPr>
          <w:color w:val="000000" w:themeColor="text1"/>
          <w:sz w:val="24"/>
          <w:szCs w:val="24"/>
        </w:rPr>
        <w:t xml:space="preserve"> </w:t>
      </w:r>
      <w:r w:rsidR="006117A2">
        <w:rPr>
          <w:color w:val="000000" w:themeColor="text1"/>
          <w:sz w:val="24"/>
          <w:szCs w:val="24"/>
        </w:rPr>
        <w:t>{</w:t>
      </w:r>
      <w:proofErr w:type="spellStart"/>
      <w:r w:rsidR="006117A2">
        <w:rPr>
          <w:color w:val="000000" w:themeColor="text1"/>
          <w:sz w:val="24"/>
          <w:szCs w:val="24"/>
        </w:rPr>
        <w:t>Argmann</w:t>
      </w:r>
      <w:proofErr w:type="spellEnd"/>
      <w:r w:rsidR="006117A2">
        <w:rPr>
          <w:color w:val="000000" w:themeColor="text1"/>
          <w:sz w:val="24"/>
          <w:szCs w:val="24"/>
        </w:rPr>
        <w:t>, 2016 #</w:t>
      </w:r>
      <w:proofErr w:type="gramStart"/>
      <w:r w:rsidR="006117A2">
        <w:rPr>
          <w:color w:val="000000" w:themeColor="text1"/>
          <w:sz w:val="24"/>
          <w:szCs w:val="24"/>
        </w:rPr>
        <w:t>3436}</w:t>
      </w:r>
      <w:r w:rsidR="00853063">
        <w:rPr>
          <w:color w:val="000000" w:themeColor="text1"/>
          <w:sz w:val="24"/>
          <w:szCs w:val="24"/>
        </w:rPr>
        <w:t>{</w:t>
      </w:r>
      <w:proofErr w:type="spellStart"/>
      <w:proofErr w:type="gramEnd"/>
      <w:r w:rsidR="00853063">
        <w:rPr>
          <w:color w:val="000000" w:themeColor="text1"/>
          <w:sz w:val="24"/>
          <w:szCs w:val="24"/>
        </w:rPr>
        <w:t>Saudubray</w:t>
      </w:r>
      <w:proofErr w:type="spellEnd"/>
      <w:r w:rsidR="00853063">
        <w:rPr>
          <w:color w:val="000000" w:themeColor="text1"/>
          <w:sz w:val="24"/>
          <w:szCs w:val="24"/>
        </w:rPr>
        <w:t>, 2018 #3598}</w:t>
      </w:r>
      <w:r w:rsidR="00B110C6">
        <w:rPr>
          <w:color w:val="000000" w:themeColor="text1"/>
          <w:sz w:val="24"/>
          <w:szCs w:val="24"/>
        </w:rPr>
        <w:t>.</w:t>
      </w:r>
    </w:p>
    <w:p w14:paraId="1237A74B" w14:textId="49B8B475" w:rsidR="000E339F" w:rsidRPr="00B55C0C" w:rsidRDefault="002A52C4" w:rsidP="008120F4">
      <w:pPr>
        <w:spacing w:line="480" w:lineRule="auto"/>
        <w:jc w:val="both"/>
        <w:rPr>
          <w:color w:val="000000" w:themeColor="text1"/>
          <w:sz w:val="24"/>
          <w:szCs w:val="24"/>
        </w:rPr>
      </w:pPr>
      <w:r w:rsidRPr="00151B2F">
        <w:rPr>
          <w:color w:val="000000" w:themeColor="text1"/>
          <w:sz w:val="24"/>
          <w:szCs w:val="24"/>
        </w:rPr>
        <w:tab/>
        <w:t>Propionic and methylmalonic acidemia are inborn errors of metabolism in which the short</w:t>
      </w:r>
      <w:r w:rsidR="00AA7714">
        <w:rPr>
          <w:color w:val="000000" w:themeColor="text1"/>
          <w:sz w:val="24"/>
          <w:szCs w:val="24"/>
        </w:rPr>
        <w:t>-</w:t>
      </w:r>
      <w:r w:rsidRPr="00151B2F">
        <w:rPr>
          <w:color w:val="000000" w:themeColor="text1"/>
          <w:sz w:val="24"/>
          <w:szCs w:val="24"/>
        </w:rPr>
        <w:t xml:space="preserve">chain fatty acid </w:t>
      </w:r>
      <w:r w:rsidR="001E4A12">
        <w:rPr>
          <w:color w:val="000000" w:themeColor="text1"/>
          <w:sz w:val="24"/>
          <w:szCs w:val="24"/>
        </w:rPr>
        <w:t xml:space="preserve">propionate </w:t>
      </w:r>
      <w:r w:rsidRPr="00151B2F">
        <w:rPr>
          <w:color w:val="000000" w:themeColor="text1"/>
          <w:sz w:val="24"/>
          <w:szCs w:val="24"/>
        </w:rPr>
        <w:t>cannot be broken down</w:t>
      </w:r>
      <w:r w:rsidR="0021341F">
        <w:rPr>
          <w:color w:val="000000" w:themeColor="text1"/>
          <w:sz w:val="24"/>
          <w:szCs w:val="24"/>
        </w:rPr>
        <w:t xml:space="preserve"> {</w:t>
      </w:r>
      <w:proofErr w:type="spellStart"/>
      <w:r w:rsidR="0021341F">
        <w:rPr>
          <w:color w:val="000000" w:themeColor="text1"/>
          <w:sz w:val="24"/>
          <w:szCs w:val="24"/>
        </w:rPr>
        <w:t>Deodato</w:t>
      </w:r>
      <w:proofErr w:type="spellEnd"/>
      <w:r w:rsidR="0021341F">
        <w:rPr>
          <w:color w:val="000000" w:themeColor="text1"/>
          <w:sz w:val="24"/>
          <w:szCs w:val="24"/>
        </w:rPr>
        <w:t>, 2006 #3135}</w:t>
      </w:r>
      <w:r w:rsidRPr="00151B2F">
        <w:rPr>
          <w:color w:val="000000" w:themeColor="text1"/>
          <w:sz w:val="24"/>
          <w:szCs w:val="24"/>
        </w:rPr>
        <w:t xml:space="preserve">. Patients with propionic acidemia carry </w:t>
      </w:r>
      <w:r w:rsidR="00114D2A">
        <w:rPr>
          <w:color w:val="000000" w:themeColor="text1"/>
          <w:sz w:val="24"/>
          <w:szCs w:val="24"/>
        </w:rPr>
        <w:t xml:space="preserve">loss-of-function </w:t>
      </w:r>
      <w:r w:rsidRPr="00151B2F">
        <w:rPr>
          <w:color w:val="000000" w:themeColor="text1"/>
          <w:sz w:val="24"/>
          <w:szCs w:val="24"/>
        </w:rPr>
        <w:t>mutations in</w:t>
      </w:r>
      <w:r w:rsidR="006902D3">
        <w:rPr>
          <w:color w:val="000000" w:themeColor="text1"/>
          <w:sz w:val="24"/>
          <w:szCs w:val="24"/>
        </w:rPr>
        <w:t xml:space="preserve"> </w:t>
      </w:r>
      <w:ins w:id="88" w:author="Walhout, Marian" w:date="2020-01-02T12:23:00Z">
        <w:r w:rsidR="009E36E4">
          <w:rPr>
            <w:color w:val="000000" w:themeColor="text1"/>
            <w:sz w:val="24"/>
            <w:szCs w:val="24"/>
          </w:rPr>
          <w:t xml:space="preserve">both copies of </w:t>
        </w:r>
      </w:ins>
      <w:r w:rsidR="006902D3">
        <w:rPr>
          <w:color w:val="000000" w:themeColor="text1"/>
          <w:sz w:val="24"/>
          <w:szCs w:val="24"/>
        </w:rPr>
        <w:t>either one of</w:t>
      </w:r>
      <w:r w:rsidRPr="00151B2F">
        <w:rPr>
          <w:color w:val="000000" w:themeColor="text1"/>
          <w:sz w:val="24"/>
          <w:szCs w:val="24"/>
        </w:rPr>
        <w:t xml:space="preserve"> two genes</w:t>
      </w:r>
      <w:r w:rsidR="00151B2F" w:rsidRPr="00151B2F">
        <w:rPr>
          <w:color w:val="000000" w:themeColor="text1"/>
          <w:sz w:val="24"/>
          <w:szCs w:val="24"/>
        </w:rPr>
        <w:t xml:space="preserve">, PCCA </w:t>
      </w:r>
      <w:r w:rsidR="006902D3">
        <w:rPr>
          <w:color w:val="000000" w:themeColor="text1"/>
          <w:sz w:val="24"/>
          <w:szCs w:val="24"/>
        </w:rPr>
        <w:t>or</w:t>
      </w:r>
      <w:r w:rsidR="00151B2F" w:rsidRPr="00151B2F">
        <w:rPr>
          <w:color w:val="000000" w:themeColor="text1"/>
          <w:sz w:val="24"/>
          <w:szCs w:val="24"/>
        </w:rPr>
        <w:t xml:space="preserve"> PCCB, </w:t>
      </w:r>
      <w:r w:rsidR="006902D3">
        <w:rPr>
          <w:color w:val="000000" w:themeColor="text1"/>
          <w:sz w:val="24"/>
          <w:szCs w:val="24"/>
        </w:rPr>
        <w:t>which</w:t>
      </w:r>
      <w:r w:rsidR="00151B2F" w:rsidRPr="00151B2F">
        <w:rPr>
          <w:color w:val="000000" w:themeColor="text1"/>
          <w:sz w:val="24"/>
          <w:szCs w:val="24"/>
        </w:rPr>
        <w:t xml:space="preserve"> encode the two proteins comprising propionyl-CoA carboxylase that converts propionyl-CoA to D-</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Methylmalonic acidemia is a bit more complicated because it can be caused by mutations in either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racemase, </w:t>
      </w:r>
      <w:proofErr w:type="spellStart"/>
      <w:r w:rsidR="00151B2F" w:rsidRPr="00151B2F">
        <w:rPr>
          <w:color w:val="000000" w:themeColor="text1"/>
          <w:sz w:val="24"/>
          <w:szCs w:val="24"/>
        </w:rPr>
        <w:t>methylmalonyl</w:t>
      </w:r>
      <w:proofErr w:type="spellEnd"/>
      <w:r w:rsidR="00151B2F" w:rsidRPr="00151B2F">
        <w:rPr>
          <w:color w:val="000000" w:themeColor="text1"/>
          <w:sz w:val="24"/>
          <w:szCs w:val="24"/>
        </w:rPr>
        <w:t xml:space="preserve">-CoA mutase, or in enzymes involved in the processing of vitamin B12, which is an essential cofactor for the latter protein </w:t>
      </w:r>
      <w:r w:rsidR="00564BF6">
        <w:rPr>
          <w:color w:val="000000" w:themeColor="text1"/>
          <w:sz w:val="24"/>
          <w:szCs w:val="24"/>
        </w:rPr>
        <w:t>{Banerjee, 2003 #</w:t>
      </w:r>
      <w:proofErr w:type="gramStart"/>
      <w:r w:rsidR="00564BF6">
        <w:rPr>
          <w:color w:val="000000" w:themeColor="text1"/>
          <w:sz w:val="24"/>
          <w:szCs w:val="24"/>
        </w:rPr>
        <w:t>2684}{</w:t>
      </w:r>
      <w:proofErr w:type="spellStart"/>
      <w:proofErr w:type="gramEnd"/>
      <w:r w:rsidR="00564BF6">
        <w:rPr>
          <w:color w:val="000000" w:themeColor="text1"/>
          <w:sz w:val="24"/>
          <w:szCs w:val="24"/>
        </w:rPr>
        <w:t>Deodato</w:t>
      </w:r>
      <w:proofErr w:type="spellEnd"/>
      <w:r w:rsidR="00564BF6">
        <w:rPr>
          <w:color w:val="000000" w:themeColor="text1"/>
          <w:sz w:val="24"/>
          <w:szCs w:val="24"/>
        </w:rPr>
        <w:t>, 2006 #3135}</w:t>
      </w:r>
      <w:r w:rsidR="00151B2F" w:rsidRPr="00151B2F">
        <w:rPr>
          <w:color w:val="000000" w:themeColor="text1"/>
          <w:sz w:val="24"/>
          <w:szCs w:val="24"/>
        </w:rPr>
        <w:t>.</w:t>
      </w:r>
      <w:r w:rsidR="001B6179">
        <w:rPr>
          <w:color w:val="000000" w:themeColor="text1"/>
          <w:sz w:val="24"/>
          <w:szCs w:val="24"/>
        </w:rPr>
        <w:t xml:space="preserve"> Propionyl-CoA</w:t>
      </w:r>
      <w:r w:rsidR="00D53FEB" w:rsidRPr="0099268E">
        <w:rPr>
          <w:color w:val="000000" w:themeColor="text1"/>
          <w:sz w:val="24"/>
          <w:szCs w:val="24"/>
        </w:rPr>
        <w:t xml:space="preserve"> is generated in the natural breakdown of </w:t>
      </w:r>
      <w:r w:rsidR="00993203">
        <w:rPr>
          <w:color w:val="000000" w:themeColor="text1"/>
          <w:sz w:val="24"/>
          <w:szCs w:val="24"/>
        </w:rPr>
        <w:t xml:space="preserve">the </w:t>
      </w:r>
      <w:r w:rsidR="00D53FEB" w:rsidRPr="0099268E">
        <w:rPr>
          <w:color w:val="000000" w:themeColor="text1"/>
          <w:sz w:val="24"/>
          <w:szCs w:val="24"/>
        </w:rPr>
        <w:t>branched</w:t>
      </w:r>
      <w:r w:rsidR="002D0387">
        <w:rPr>
          <w:color w:val="000000" w:themeColor="text1"/>
          <w:sz w:val="24"/>
          <w:szCs w:val="24"/>
        </w:rPr>
        <w:t>-</w:t>
      </w:r>
      <w:r w:rsidR="00D53FEB" w:rsidRPr="0099268E">
        <w:rPr>
          <w:color w:val="000000" w:themeColor="text1"/>
          <w:sz w:val="24"/>
          <w:szCs w:val="24"/>
        </w:rPr>
        <w:t>chain amino acids</w:t>
      </w:r>
      <w:r w:rsidR="00993203">
        <w:rPr>
          <w:color w:val="000000" w:themeColor="text1"/>
          <w:sz w:val="24"/>
          <w:szCs w:val="24"/>
        </w:rPr>
        <w:t xml:space="preserve"> isoleucine and valine</w:t>
      </w:r>
      <w:r w:rsidR="00D53FEB" w:rsidRPr="0099268E">
        <w:rPr>
          <w:color w:val="000000" w:themeColor="text1"/>
          <w:sz w:val="24"/>
          <w:szCs w:val="24"/>
        </w:rPr>
        <w:t xml:space="preserve">, </w:t>
      </w:r>
      <w:r w:rsidR="00993203">
        <w:rPr>
          <w:color w:val="000000" w:themeColor="text1"/>
          <w:sz w:val="24"/>
          <w:szCs w:val="24"/>
        </w:rPr>
        <w:t xml:space="preserve">as well as the </w:t>
      </w:r>
      <w:r w:rsidR="00993203">
        <w:rPr>
          <w:color w:val="000000" w:themeColor="text1"/>
          <w:sz w:val="24"/>
          <w:szCs w:val="24"/>
        </w:rPr>
        <w:lastRenderedPageBreak/>
        <w:t xml:space="preserve">catabolism of </w:t>
      </w:r>
      <w:r w:rsidR="00D53FEB" w:rsidRPr="0099268E">
        <w:rPr>
          <w:color w:val="000000" w:themeColor="text1"/>
          <w:sz w:val="24"/>
          <w:szCs w:val="24"/>
        </w:rPr>
        <w:t>methionine,</w:t>
      </w:r>
      <w:r w:rsidR="00993203">
        <w:rPr>
          <w:color w:val="000000" w:themeColor="text1"/>
          <w:sz w:val="24"/>
          <w:szCs w:val="24"/>
        </w:rPr>
        <w:t xml:space="preserve"> threonine</w:t>
      </w:r>
      <w:ins w:id="89" w:author="Microsoft Office User" w:date="2020-01-01T12:35:00Z">
        <w:r w:rsidR="002D0387">
          <w:rPr>
            <w:color w:val="000000" w:themeColor="text1"/>
            <w:sz w:val="24"/>
            <w:szCs w:val="24"/>
          </w:rPr>
          <w:t>,</w:t>
        </w:r>
      </w:ins>
      <w:r w:rsidR="00D53FEB" w:rsidRPr="0099268E">
        <w:rPr>
          <w:color w:val="000000" w:themeColor="text1"/>
          <w:sz w:val="24"/>
          <w:szCs w:val="24"/>
        </w:rPr>
        <w:t xml:space="preserve"> and </w:t>
      </w:r>
      <w:r w:rsidR="00993203">
        <w:rPr>
          <w:color w:val="000000" w:themeColor="text1"/>
          <w:sz w:val="24"/>
          <w:szCs w:val="24"/>
        </w:rPr>
        <w:t>odd-chain fatty acids</w:t>
      </w:r>
      <w:r w:rsidR="00D53FEB" w:rsidRPr="0099268E">
        <w:rPr>
          <w:color w:val="000000" w:themeColor="text1"/>
          <w:sz w:val="24"/>
          <w:szCs w:val="24"/>
        </w:rPr>
        <w:t>.</w:t>
      </w:r>
      <w:r w:rsidR="001B6179">
        <w:rPr>
          <w:color w:val="000000" w:themeColor="text1"/>
          <w:sz w:val="24"/>
          <w:szCs w:val="24"/>
        </w:rPr>
        <w:t xml:space="preserve"> It can be inter-converted with propionate, which is generated by our gut microbiota in the digestion of </w:t>
      </w:r>
      <w:r w:rsidR="001B6179" w:rsidRPr="00B55C0C">
        <w:rPr>
          <w:color w:val="000000" w:themeColor="text1"/>
          <w:sz w:val="24"/>
          <w:szCs w:val="24"/>
        </w:rPr>
        <w:t>plant fibers.</w:t>
      </w:r>
      <w:r w:rsidR="00D53FEB" w:rsidRPr="00B55C0C">
        <w:rPr>
          <w:color w:val="000000" w:themeColor="text1"/>
          <w:sz w:val="24"/>
          <w:szCs w:val="24"/>
        </w:rPr>
        <w:t xml:space="preserve"> </w:t>
      </w:r>
      <w:r w:rsidR="002D0387">
        <w:rPr>
          <w:color w:val="000000" w:themeColor="text1"/>
          <w:sz w:val="24"/>
          <w:szCs w:val="24"/>
        </w:rPr>
        <w:t xml:space="preserve">Although </w:t>
      </w:r>
      <w:r w:rsidR="00B55C0C">
        <w:rPr>
          <w:color w:val="000000" w:themeColor="text1"/>
          <w:sz w:val="24"/>
          <w:szCs w:val="24"/>
        </w:rPr>
        <w:t>p</w:t>
      </w:r>
      <w:r w:rsidR="000E339F" w:rsidRPr="00B55C0C">
        <w:rPr>
          <w:color w:val="000000" w:themeColor="text1"/>
          <w:sz w:val="24"/>
          <w:szCs w:val="24"/>
        </w:rPr>
        <w:t xml:space="preserve">ropionate has been found to have beneficial functions </w:t>
      </w:r>
      <w:r w:rsidR="00E27305">
        <w:rPr>
          <w:color w:val="000000" w:themeColor="text1"/>
          <w:sz w:val="24"/>
          <w:szCs w:val="24"/>
        </w:rPr>
        <w:t>{</w:t>
      </w:r>
      <w:proofErr w:type="spellStart"/>
      <w:r w:rsidR="00E27305">
        <w:rPr>
          <w:color w:val="000000" w:themeColor="text1"/>
          <w:sz w:val="24"/>
          <w:szCs w:val="24"/>
        </w:rPr>
        <w:t>Kasubuchi</w:t>
      </w:r>
      <w:proofErr w:type="spellEnd"/>
      <w:r w:rsidR="00E27305">
        <w:rPr>
          <w:color w:val="000000" w:themeColor="text1"/>
          <w:sz w:val="24"/>
          <w:szCs w:val="24"/>
        </w:rPr>
        <w:t>, 2015 #</w:t>
      </w:r>
      <w:proofErr w:type="gramStart"/>
      <w:r w:rsidR="00E27305">
        <w:rPr>
          <w:color w:val="000000" w:themeColor="text1"/>
          <w:sz w:val="24"/>
          <w:szCs w:val="24"/>
        </w:rPr>
        <w:t>3142}</w:t>
      </w:r>
      <w:r w:rsidR="0077741D">
        <w:rPr>
          <w:color w:val="000000" w:themeColor="text1"/>
          <w:sz w:val="24"/>
          <w:szCs w:val="24"/>
        </w:rPr>
        <w:t>{</w:t>
      </w:r>
      <w:proofErr w:type="gramEnd"/>
      <w:r w:rsidR="0077741D">
        <w:rPr>
          <w:color w:val="000000" w:themeColor="text1"/>
          <w:sz w:val="24"/>
          <w:szCs w:val="24"/>
        </w:rPr>
        <w:t>Hosseini, 2011 #2770}</w:t>
      </w:r>
      <w:r w:rsidR="000E339F" w:rsidRPr="00B55C0C">
        <w:rPr>
          <w:color w:val="000000" w:themeColor="text1"/>
          <w:sz w:val="24"/>
          <w:szCs w:val="24"/>
        </w:rPr>
        <w:t>, it is toxic when it accumulates</w:t>
      </w:r>
      <w:r w:rsidR="00B55C0C">
        <w:rPr>
          <w:color w:val="000000" w:themeColor="text1"/>
          <w:sz w:val="24"/>
          <w:szCs w:val="24"/>
        </w:rPr>
        <w:t xml:space="preserve">, as exemplified by patients with propionic acidemia </w:t>
      </w:r>
      <w:r w:rsidR="0077741D">
        <w:rPr>
          <w:color w:val="000000" w:themeColor="text1"/>
          <w:sz w:val="24"/>
          <w:szCs w:val="24"/>
        </w:rPr>
        <w:t>{</w:t>
      </w:r>
      <w:proofErr w:type="spellStart"/>
      <w:r w:rsidR="0077741D">
        <w:rPr>
          <w:color w:val="000000" w:themeColor="text1"/>
          <w:sz w:val="24"/>
          <w:szCs w:val="24"/>
        </w:rPr>
        <w:t>Deodato</w:t>
      </w:r>
      <w:proofErr w:type="spellEnd"/>
      <w:r w:rsidR="0077741D">
        <w:rPr>
          <w:color w:val="000000" w:themeColor="text1"/>
          <w:sz w:val="24"/>
          <w:szCs w:val="24"/>
        </w:rPr>
        <w:t>, 2006 #3135}.</w:t>
      </w:r>
      <w:r w:rsidR="00573359">
        <w:rPr>
          <w:color w:val="000000" w:themeColor="text1"/>
          <w:sz w:val="24"/>
          <w:szCs w:val="24"/>
        </w:rPr>
        <w:t xml:space="preserve"> Propionic acidemia is </w:t>
      </w:r>
      <w:r w:rsidR="00555EC1">
        <w:rPr>
          <w:color w:val="000000" w:themeColor="text1"/>
          <w:sz w:val="24"/>
          <w:szCs w:val="24"/>
        </w:rPr>
        <w:t xml:space="preserve">a rare disorder with a worldwide live birth incidence of 1:50,000 to 1:100,000. It is diagnosed </w:t>
      </w:r>
      <w:r w:rsidR="002D0387">
        <w:rPr>
          <w:color w:val="000000" w:themeColor="text1"/>
          <w:sz w:val="24"/>
          <w:szCs w:val="24"/>
        </w:rPr>
        <w:t xml:space="preserve">in </w:t>
      </w:r>
      <w:r w:rsidR="00555EC1">
        <w:rPr>
          <w:color w:val="000000" w:themeColor="text1"/>
          <w:sz w:val="24"/>
          <w:szCs w:val="24"/>
        </w:rPr>
        <w:t xml:space="preserve">newborn screening by the detection of elevated levels of </w:t>
      </w:r>
      <w:proofErr w:type="spellStart"/>
      <w:r w:rsidR="00555EC1">
        <w:rPr>
          <w:color w:val="000000" w:themeColor="text1"/>
          <w:sz w:val="24"/>
          <w:szCs w:val="24"/>
        </w:rPr>
        <w:t>propionylcarnitine</w:t>
      </w:r>
      <w:proofErr w:type="spellEnd"/>
      <w:r w:rsidR="00555EC1">
        <w:rPr>
          <w:color w:val="000000" w:themeColor="text1"/>
          <w:sz w:val="24"/>
          <w:szCs w:val="24"/>
        </w:rPr>
        <w:t>, 3-hydroxypropionate, and other aberrant metabolites</w:t>
      </w:r>
      <w:r w:rsidR="00126DB5">
        <w:rPr>
          <w:color w:val="000000" w:themeColor="text1"/>
          <w:sz w:val="24"/>
          <w:szCs w:val="24"/>
        </w:rPr>
        <w:t xml:space="preserve"> </w:t>
      </w:r>
      <w:r w:rsidR="00140209">
        <w:rPr>
          <w:color w:val="000000" w:themeColor="text1"/>
          <w:sz w:val="24"/>
          <w:szCs w:val="24"/>
        </w:rPr>
        <w:t>{Matsumoto, 1996 #3068}</w:t>
      </w:r>
      <w:r w:rsidR="00555EC1">
        <w:rPr>
          <w:color w:val="000000" w:themeColor="text1"/>
          <w:sz w:val="24"/>
          <w:szCs w:val="24"/>
        </w:rPr>
        <w:t xml:space="preserve">. </w:t>
      </w:r>
    </w:p>
    <w:p w14:paraId="37EB3A4A" w14:textId="5387A636" w:rsidR="00315167" w:rsidRPr="00573359" w:rsidRDefault="00315167" w:rsidP="008120F4">
      <w:pPr>
        <w:spacing w:line="480" w:lineRule="auto"/>
        <w:ind w:firstLine="720"/>
        <w:jc w:val="both"/>
        <w:rPr>
          <w:color w:val="000000" w:themeColor="text1"/>
          <w:sz w:val="24"/>
          <w:szCs w:val="24"/>
        </w:rPr>
      </w:pPr>
      <w:r w:rsidRPr="00573359">
        <w:rPr>
          <w:color w:val="000000" w:themeColor="text1"/>
          <w:sz w:val="24"/>
          <w:szCs w:val="24"/>
        </w:rPr>
        <w:t xml:space="preserve">The nematode </w:t>
      </w:r>
      <w:r w:rsidRPr="00573359">
        <w:rPr>
          <w:i/>
          <w:color w:val="000000" w:themeColor="text1"/>
          <w:sz w:val="24"/>
          <w:szCs w:val="24"/>
        </w:rPr>
        <w:t>Caenorhabditis elegans</w:t>
      </w:r>
      <w:r w:rsidRPr="00573359">
        <w:rPr>
          <w:color w:val="000000" w:themeColor="text1"/>
          <w:sz w:val="24"/>
          <w:szCs w:val="24"/>
        </w:rPr>
        <w:t xml:space="preserve"> is a bacterivore found </w:t>
      </w:r>
      <w:del w:id="90" w:author="Microsoft Office User" w:date="2020-01-01T12:37:00Z">
        <w:r w:rsidRPr="00573359" w:rsidDel="006428F9">
          <w:rPr>
            <w:color w:val="000000" w:themeColor="text1"/>
            <w:sz w:val="24"/>
            <w:szCs w:val="24"/>
          </w:rPr>
          <w:delText xml:space="preserve">in temperate climates </w:delText>
        </w:r>
      </w:del>
      <w:r w:rsidRPr="00573359">
        <w:rPr>
          <w:color w:val="000000" w:themeColor="text1"/>
          <w:sz w:val="24"/>
          <w:szCs w:val="24"/>
        </w:rPr>
        <w:t>around the world</w:t>
      </w:r>
      <w:ins w:id="91" w:author="Walhout, Marian" w:date="2020-01-02T12:26:00Z">
        <w:r w:rsidR="0067025C">
          <w:rPr>
            <w:color w:val="000000" w:themeColor="text1"/>
            <w:sz w:val="24"/>
            <w:szCs w:val="24"/>
          </w:rPr>
          <w:t xml:space="preserve"> </w:t>
        </w:r>
      </w:ins>
      <w:r w:rsidR="009E36E4">
        <w:rPr>
          <w:color w:val="000000" w:themeColor="text1"/>
          <w:sz w:val="24"/>
          <w:szCs w:val="24"/>
        </w:rPr>
        <w:t>{</w:t>
      </w:r>
      <w:proofErr w:type="spellStart"/>
      <w:r w:rsidR="009E36E4">
        <w:rPr>
          <w:color w:val="000000" w:themeColor="text1"/>
          <w:sz w:val="24"/>
          <w:szCs w:val="24"/>
        </w:rPr>
        <w:t>Frezal</w:t>
      </w:r>
      <w:proofErr w:type="spellEnd"/>
      <w:r w:rsidR="009E36E4">
        <w:rPr>
          <w:color w:val="000000" w:themeColor="text1"/>
          <w:sz w:val="24"/>
          <w:szCs w:val="24"/>
        </w:rPr>
        <w:t>, 2015 #</w:t>
      </w:r>
      <w:proofErr w:type="gramStart"/>
      <w:r w:rsidR="009E36E4">
        <w:rPr>
          <w:color w:val="000000" w:themeColor="text1"/>
          <w:sz w:val="24"/>
          <w:szCs w:val="24"/>
        </w:rPr>
        <w:t>3306}</w:t>
      </w:r>
      <w:r w:rsidR="00233922">
        <w:rPr>
          <w:color w:val="000000" w:themeColor="text1"/>
          <w:sz w:val="24"/>
          <w:szCs w:val="24"/>
        </w:rPr>
        <w:t>{</w:t>
      </w:r>
      <w:proofErr w:type="gramEnd"/>
      <w:r w:rsidR="00233922">
        <w:rPr>
          <w:color w:val="000000" w:themeColor="text1"/>
          <w:sz w:val="24"/>
          <w:szCs w:val="24"/>
        </w:rPr>
        <w:t>Felix, 2010 #3307}{Crombie, 2019 #3633}</w:t>
      </w:r>
      <w:r w:rsidRPr="00573359">
        <w:rPr>
          <w:color w:val="000000" w:themeColor="text1"/>
          <w:sz w:val="24"/>
          <w:szCs w:val="24"/>
        </w:rPr>
        <w:t>. In the lab</w:t>
      </w:r>
      <w:r w:rsidR="00635939">
        <w:rPr>
          <w:color w:val="000000" w:themeColor="text1"/>
          <w:sz w:val="24"/>
          <w:szCs w:val="24"/>
        </w:rPr>
        <w:t>oratory</w:t>
      </w:r>
      <w:r w:rsidRPr="00573359">
        <w:rPr>
          <w:color w:val="000000" w:themeColor="text1"/>
          <w:sz w:val="24"/>
          <w:szCs w:val="24"/>
        </w:rPr>
        <w:t xml:space="preserve">, </w:t>
      </w:r>
      <w:r w:rsidRPr="00573359">
        <w:rPr>
          <w:i/>
          <w:color w:val="000000" w:themeColor="text1"/>
          <w:sz w:val="24"/>
          <w:szCs w:val="24"/>
        </w:rPr>
        <w:t>C. elegans</w:t>
      </w:r>
      <w:r w:rsidRPr="00573359">
        <w:rPr>
          <w:color w:val="000000" w:themeColor="text1"/>
          <w:sz w:val="24"/>
          <w:szCs w:val="24"/>
        </w:rPr>
        <w:t xml:space="preserve"> can be fed different </w:t>
      </w:r>
      <w:r w:rsidR="006428F9" w:rsidRPr="00573359">
        <w:rPr>
          <w:color w:val="000000" w:themeColor="text1"/>
          <w:sz w:val="24"/>
          <w:szCs w:val="24"/>
        </w:rPr>
        <w:t xml:space="preserve">species and strains </w:t>
      </w:r>
      <w:r w:rsidR="006428F9">
        <w:rPr>
          <w:color w:val="000000" w:themeColor="text1"/>
          <w:sz w:val="24"/>
          <w:szCs w:val="24"/>
        </w:rPr>
        <w:t xml:space="preserve">of </w:t>
      </w:r>
      <w:r w:rsidRPr="00573359">
        <w:rPr>
          <w:color w:val="000000" w:themeColor="text1"/>
          <w:sz w:val="24"/>
          <w:szCs w:val="24"/>
        </w:rPr>
        <w:t>bacteria</w:t>
      </w:r>
      <w:r w:rsidR="0067025C">
        <w:rPr>
          <w:color w:val="000000" w:themeColor="text1"/>
          <w:sz w:val="24"/>
          <w:szCs w:val="24"/>
        </w:rPr>
        <w:t xml:space="preserve"> {MacNeil, 2013 #</w:t>
      </w:r>
      <w:proofErr w:type="gramStart"/>
      <w:r w:rsidR="0067025C">
        <w:rPr>
          <w:color w:val="000000" w:themeColor="text1"/>
          <w:sz w:val="24"/>
          <w:szCs w:val="24"/>
        </w:rPr>
        <w:t>2647}{</w:t>
      </w:r>
      <w:proofErr w:type="gramEnd"/>
      <w:r w:rsidR="0067025C">
        <w:rPr>
          <w:color w:val="000000" w:themeColor="text1"/>
          <w:sz w:val="24"/>
          <w:szCs w:val="24"/>
        </w:rPr>
        <w:t>Yilmaz, 2014 #2854}</w:t>
      </w:r>
      <w:r w:rsidR="006428F9">
        <w:rPr>
          <w:color w:val="000000" w:themeColor="text1"/>
          <w:sz w:val="24"/>
          <w:szCs w:val="24"/>
        </w:rPr>
        <w:t>,</w:t>
      </w:r>
      <w:r w:rsidRPr="00573359">
        <w:rPr>
          <w:color w:val="000000" w:themeColor="text1"/>
          <w:sz w:val="24"/>
          <w:szCs w:val="24"/>
        </w:rPr>
        <w:t xml:space="preserve"> </w:t>
      </w:r>
      <w:r w:rsidR="006428F9">
        <w:rPr>
          <w:color w:val="000000" w:themeColor="text1"/>
          <w:sz w:val="24"/>
          <w:szCs w:val="24"/>
        </w:rPr>
        <w:t>but</w:t>
      </w:r>
      <w:r w:rsidRPr="00573359">
        <w:rPr>
          <w:color w:val="000000" w:themeColor="text1"/>
          <w:sz w:val="24"/>
          <w:szCs w:val="24"/>
        </w:rPr>
        <w:t xml:space="preserve"> the vast majority of studies </w:t>
      </w:r>
      <w:r w:rsidR="006428F9">
        <w:rPr>
          <w:color w:val="000000" w:themeColor="text1"/>
          <w:sz w:val="24"/>
          <w:szCs w:val="24"/>
        </w:rPr>
        <w:t>use the</w:t>
      </w:r>
      <w:r w:rsidRPr="00573359">
        <w:rPr>
          <w:color w:val="000000" w:themeColor="text1"/>
          <w:sz w:val="24"/>
          <w:szCs w:val="24"/>
        </w:rPr>
        <w:t xml:space="preserve"> </w:t>
      </w:r>
      <w:r w:rsidRPr="00573359">
        <w:rPr>
          <w:i/>
          <w:color w:val="000000" w:themeColor="text1"/>
          <w:sz w:val="24"/>
          <w:szCs w:val="24"/>
        </w:rPr>
        <w:t xml:space="preserve">Escherichia coli </w:t>
      </w:r>
      <w:r w:rsidR="006428F9">
        <w:rPr>
          <w:color w:val="000000" w:themeColor="text1"/>
          <w:sz w:val="24"/>
          <w:szCs w:val="24"/>
        </w:rPr>
        <w:t xml:space="preserve">strain </w:t>
      </w:r>
      <w:r w:rsidRPr="00573359">
        <w:rPr>
          <w:color w:val="000000" w:themeColor="text1"/>
          <w:sz w:val="24"/>
          <w:szCs w:val="24"/>
        </w:rPr>
        <w:t>OP50, a uracil auxotroph</w:t>
      </w:r>
      <w:r w:rsidR="004570E3" w:rsidRPr="00573359">
        <w:rPr>
          <w:color w:val="000000" w:themeColor="text1"/>
          <w:sz w:val="24"/>
          <w:szCs w:val="24"/>
        </w:rPr>
        <w:t xml:space="preserve">. </w:t>
      </w:r>
      <w:r w:rsidR="004570E3" w:rsidRPr="00573359">
        <w:rPr>
          <w:i/>
          <w:color w:val="000000" w:themeColor="text1"/>
          <w:sz w:val="24"/>
          <w:szCs w:val="24"/>
        </w:rPr>
        <w:t>E. coli</w:t>
      </w:r>
      <w:r w:rsidR="0067025C">
        <w:rPr>
          <w:i/>
          <w:color w:val="000000" w:themeColor="text1"/>
          <w:sz w:val="24"/>
          <w:szCs w:val="24"/>
        </w:rPr>
        <w:t>.</w:t>
      </w:r>
      <w:r w:rsidR="004570E3" w:rsidRPr="00573359">
        <w:rPr>
          <w:color w:val="000000" w:themeColor="text1"/>
          <w:sz w:val="24"/>
          <w:szCs w:val="24"/>
        </w:rPr>
        <w:t xml:space="preserve"> </w:t>
      </w:r>
      <w:r w:rsidR="001D7087" w:rsidRPr="00573359">
        <w:rPr>
          <w:color w:val="000000" w:themeColor="text1"/>
          <w:sz w:val="24"/>
          <w:szCs w:val="24"/>
        </w:rPr>
        <w:t xml:space="preserve">However, </w:t>
      </w:r>
      <w:r w:rsidR="001D7087" w:rsidRPr="00573359">
        <w:rPr>
          <w:i/>
          <w:color w:val="000000" w:themeColor="text1"/>
          <w:sz w:val="24"/>
          <w:szCs w:val="24"/>
        </w:rPr>
        <w:t>E. coli</w:t>
      </w:r>
      <w:r w:rsidR="001D7087" w:rsidRPr="00573359">
        <w:rPr>
          <w:color w:val="000000" w:themeColor="text1"/>
          <w:sz w:val="24"/>
          <w:szCs w:val="24"/>
        </w:rPr>
        <w:t xml:space="preserve"> OP50 cannot synthesize vitamin B12 and therefore cannot support the efficient breakdown of propionate by the canonical pathway</w:t>
      </w:r>
      <w:r w:rsidR="009963C1">
        <w:rPr>
          <w:color w:val="000000" w:themeColor="text1"/>
          <w:sz w:val="24"/>
          <w:szCs w:val="24"/>
        </w:rPr>
        <w:t xml:space="preserve"> {Watson, 2013 #</w:t>
      </w:r>
      <w:proofErr w:type="gramStart"/>
      <w:r w:rsidR="009963C1">
        <w:rPr>
          <w:color w:val="000000" w:themeColor="text1"/>
          <w:sz w:val="24"/>
          <w:szCs w:val="24"/>
        </w:rPr>
        <w:t>2432;Watson</w:t>
      </w:r>
      <w:proofErr w:type="gramEnd"/>
      <w:r w:rsidR="009963C1">
        <w:rPr>
          <w:color w:val="000000" w:themeColor="text1"/>
          <w:sz w:val="24"/>
          <w:szCs w:val="24"/>
        </w:rPr>
        <w:t>, 2014 #2714}</w:t>
      </w:r>
      <w:r w:rsidR="001D7087" w:rsidRPr="00573359">
        <w:rPr>
          <w:color w:val="000000" w:themeColor="text1"/>
          <w:sz w:val="24"/>
          <w:szCs w:val="24"/>
        </w:rPr>
        <w:t>.</w:t>
      </w:r>
      <w:r w:rsidR="008D6D06" w:rsidRPr="00573359">
        <w:rPr>
          <w:color w:val="000000" w:themeColor="text1"/>
          <w:sz w:val="24"/>
          <w:szCs w:val="24"/>
        </w:rPr>
        <w:t xml:space="preserve"> </w:t>
      </w:r>
      <w:r w:rsidR="00733430" w:rsidRPr="00573359">
        <w:rPr>
          <w:color w:val="000000" w:themeColor="text1"/>
          <w:sz w:val="24"/>
          <w:szCs w:val="24"/>
        </w:rPr>
        <w:t xml:space="preserve">Previously, we found that </w:t>
      </w:r>
      <w:r w:rsidR="00733430" w:rsidRPr="00573359">
        <w:rPr>
          <w:i/>
          <w:color w:val="000000" w:themeColor="text1"/>
          <w:sz w:val="24"/>
          <w:szCs w:val="24"/>
        </w:rPr>
        <w:t>C. elegans</w:t>
      </w:r>
      <w:r w:rsidR="00733430" w:rsidRPr="00573359">
        <w:rPr>
          <w:color w:val="000000" w:themeColor="text1"/>
          <w:sz w:val="24"/>
          <w:szCs w:val="24"/>
        </w:rPr>
        <w:t xml:space="preserve"> transcriptionally</w:t>
      </w:r>
      <w:r w:rsidR="00E46A03" w:rsidRPr="00573359">
        <w:rPr>
          <w:color w:val="000000" w:themeColor="text1"/>
          <w:sz w:val="24"/>
          <w:szCs w:val="24"/>
        </w:rPr>
        <w:t xml:space="preserve"> activates an alternative propionate breakdown pathway, or shunt,</w:t>
      </w:r>
      <w:r w:rsidR="00FF74FA" w:rsidRPr="00573359">
        <w:rPr>
          <w:color w:val="000000" w:themeColor="text1"/>
          <w:sz w:val="24"/>
          <w:szCs w:val="24"/>
        </w:rPr>
        <w:t xml:space="preserve"> when flux through the canonical pathway is </w:t>
      </w:r>
      <w:r w:rsidR="00E73617" w:rsidRPr="00573359">
        <w:rPr>
          <w:color w:val="000000" w:themeColor="text1"/>
          <w:sz w:val="24"/>
          <w:szCs w:val="24"/>
        </w:rPr>
        <w:t>low</w:t>
      </w:r>
      <w:r w:rsidR="00FF74FA" w:rsidRPr="00573359">
        <w:rPr>
          <w:color w:val="000000" w:themeColor="text1"/>
          <w:sz w:val="24"/>
          <w:szCs w:val="24"/>
        </w:rPr>
        <w:t xml:space="preserve"> due to genetic</w:t>
      </w:r>
      <w:r w:rsidR="00E73617" w:rsidRPr="00573359">
        <w:rPr>
          <w:color w:val="000000" w:themeColor="text1"/>
          <w:sz w:val="24"/>
          <w:szCs w:val="24"/>
        </w:rPr>
        <w:t xml:space="preserve"> perturbations </w:t>
      </w:r>
      <w:r w:rsidR="00E73617" w:rsidRPr="00441948">
        <w:rPr>
          <w:color w:val="000000" w:themeColor="text1"/>
          <w:sz w:val="24"/>
          <w:szCs w:val="24"/>
        </w:rPr>
        <w:t>or low dietary vitamin B12</w:t>
      </w:r>
      <w:r w:rsidR="004570E3" w:rsidRPr="00441948">
        <w:rPr>
          <w:color w:val="000000" w:themeColor="text1"/>
          <w:sz w:val="24"/>
          <w:szCs w:val="24"/>
        </w:rPr>
        <w:t xml:space="preserve"> </w:t>
      </w:r>
      <w:r w:rsidR="009963C1" w:rsidRPr="00441948">
        <w:rPr>
          <w:color w:val="000000" w:themeColor="text1"/>
          <w:sz w:val="24"/>
          <w:szCs w:val="24"/>
        </w:rPr>
        <w:t>{Watson, 2016 #</w:t>
      </w:r>
      <w:proofErr w:type="gramStart"/>
      <w:r w:rsidR="009963C1" w:rsidRPr="00441948">
        <w:rPr>
          <w:color w:val="000000" w:themeColor="text1"/>
          <w:sz w:val="24"/>
          <w:szCs w:val="24"/>
        </w:rPr>
        <w:t>3248}{</w:t>
      </w:r>
      <w:proofErr w:type="spellStart"/>
      <w:proofErr w:type="gramEnd"/>
      <w:r w:rsidR="009963C1" w:rsidRPr="00441948">
        <w:rPr>
          <w:color w:val="000000" w:themeColor="text1"/>
          <w:sz w:val="24"/>
          <w:szCs w:val="24"/>
        </w:rPr>
        <w:t>Bulcha</w:t>
      </w:r>
      <w:proofErr w:type="spellEnd"/>
      <w:r w:rsidR="009963C1" w:rsidRPr="00441948">
        <w:rPr>
          <w:color w:val="000000" w:themeColor="text1"/>
          <w:sz w:val="24"/>
          <w:szCs w:val="24"/>
        </w:rPr>
        <w:t>, 2019 #3502}</w:t>
      </w:r>
      <w:r w:rsidR="00E73617" w:rsidRPr="00441948">
        <w:rPr>
          <w:color w:val="000000" w:themeColor="text1"/>
          <w:sz w:val="24"/>
          <w:szCs w:val="24"/>
        </w:rPr>
        <w:t>.</w:t>
      </w:r>
      <w:r w:rsidR="00FF74FA" w:rsidRPr="00441948">
        <w:rPr>
          <w:color w:val="000000" w:themeColor="text1"/>
          <w:sz w:val="24"/>
          <w:szCs w:val="24"/>
        </w:rPr>
        <w:t xml:space="preserve"> </w:t>
      </w:r>
      <w:r w:rsidR="00573359" w:rsidRPr="00441948">
        <w:rPr>
          <w:color w:val="000000" w:themeColor="text1"/>
          <w:sz w:val="24"/>
          <w:szCs w:val="24"/>
        </w:rPr>
        <w:t xml:space="preserve">This </w:t>
      </w:r>
      <w:r w:rsidR="00573359" w:rsidRPr="00441948">
        <w:rPr>
          <w:rFonts w:ascii="Symbol" w:hAnsi="Symbol"/>
          <w:color w:val="000000" w:themeColor="text1"/>
          <w:sz w:val="24"/>
          <w:szCs w:val="24"/>
        </w:rPr>
        <w:t></w:t>
      </w:r>
      <w:r w:rsidR="00573359" w:rsidRPr="00441948">
        <w:rPr>
          <w:color w:val="000000" w:themeColor="text1"/>
          <w:sz w:val="24"/>
          <w:szCs w:val="24"/>
        </w:rPr>
        <w:t xml:space="preserve">-oxidation pathway comprises five genes, and results in the generation of acetyl-CoA </w:t>
      </w:r>
      <w:r w:rsidR="009963C1" w:rsidRPr="00441948">
        <w:rPr>
          <w:color w:val="000000" w:themeColor="text1"/>
          <w:sz w:val="24"/>
          <w:szCs w:val="24"/>
        </w:rPr>
        <w:t>{Watson, 2016 #</w:t>
      </w:r>
      <w:proofErr w:type="gramStart"/>
      <w:r w:rsidR="009963C1" w:rsidRPr="00441948">
        <w:rPr>
          <w:color w:val="000000" w:themeColor="text1"/>
          <w:sz w:val="24"/>
          <w:szCs w:val="24"/>
        </w:rPr>
        <w:t>3248}</w:t>
      </w:r>
      <w:r w:rsidR="00573359" w:rsidRPr="00441948">
        <w:rPr>
          <w:color w:val="000000" w:themeColor="text1"/>
          <w:sz w:val="24"/>
          <w:szCs w:val="24"/>
        </w:rPr>
        <w:t>(</w:t>
      </w:r>
      <w:proofErr w:type="gramEnd"/>
      <w:r w:rsidR="00573359" w:rsidRPr="00441948">
        <w:rPr>
          <w:b/>
          <w:color w:val="000000" w:themeColor="text1"/>
          <w:sz w:val="24"/>
          <w:szCs w:val="24"/>
        </w:rPr>
        <w:t>Figure 1A</w:t>
      </w:r>
      <w:r w:rsidR="00573359" w:rsidRPr="00441948">
        <w:rPr>
          <w:color w:val="000000" w:themeColor="text1"/>
          <w:sz w:val="24"/>
          <w:szCs w:val="24"/>
        </w:rPr>
        <w:t>).</w:t>
      </w:r>
      <w:r w:rsidR="00FC2838" w:rsidRPr="00441948">
        <w:rPr>
          <w:color w:val="000000" w:themeColor="text1"/>
          <w:sz w:val="24"/>
          <w:szCs w:val="24"/>
        </w:rPr>
        <w:t xml:space="preserve"> </w:t>
      </w:r>
      <w:r w:rsidR="00FC2838" w:rsidRPr="00441948">
        <w:rPr>
          <w:i/>
          <w:color w:val="000000" w:themeColor="text1"/>
          <w:sz w:val="24"/>
          <w:szCs w:val="24"/>
        </w:rPr>
        <w:t xml:space="preserve">C. </w:t>
      </w:r>
      <w:r w:rsidR="00FC2838" w:rsidRPr="00CA3033">
        <w:rPr>
          <w:i/>
          <w:color w:val="000000" w:themeColor="text1"/>
          <w:sz w:val="24"/>
          <w:szCs w:val="24"/>
        </w:rPr>
        <w:t>elegans</w:t>
      </w:r>
      <w:r w:rsidR="00FC2838">
        <w:rPr>
          <w:color w:val="000000" w:themeColor="text1"/>
          <w:sz w:val="24"/>
          <w:szCs w:val="24"/>
        </w:rPr>
        <w:t xml:space="preserve"> may have evolved </w:t>
      </w:r>
      <w:r w:rsidR="00CA3033">
        <w:rPr>
          <w:color w:val="000000" w:themeColor="text1"/>
          <w:sz w:val="24"/>
          <w:szCs w:val="24"/>
        </w:rPr>
        <w:t xml:space="preserve">a dedicated pathway for alternate propionate breakdown to be able to thrive </w:t>
      </w:r>
      <w:r w:rsidR="008B0B74">
        <w:rPr>
          <w:color w:val="000000" w:themeColor="text1"/>
          <w:sz w:val="24"/>
          <w:szCs w:val="24"/>
        </w:rPr>
        <w:t xml:space="preserve">eating </w:t>
      </w:r>
      <w:r w:rsidR="00CA3033">
        <w:rPr>
          <w:color w:val="000000" w:themeColor="text1"/>
          <w:sz w:val="24"/>
          <w:szCs w:val="24"/>
        </w:rPr>
        <w:t xml:space="preserve">bacteria that do not synthesize vitamin B12. </w:t>
      </w:r>
      <w:r w:rsidR="009963C1">
        <w:rPr>
          <w:color w:val="000000" w:themeColor="text1"/>
          <w:sz w:val="24"/>
          <w:szCs w:val="24"/>
        </w:rPr>
        <w:t xml:space="preserve">It only activates the expression of propionate shunt genes when propionate accumulation is persistent, via a specific regulatory circuit known as a type 1 feed-forward </w:t>
      </w:r>
      <w:r w:rsidR="009963C1">
        <w:rPr>
          <w:color w:val="000000" w:themeColor="text1"/>
          <w:sz w:val="24"/>
          <w:szCs w:val="24"/>
        </w:rPr>
        <w:lastRenderedPageBreak/>
        <w:t xml:space="preserve">loop with AND-logic gate </w:t>
      </w:r>
      <w:del w:id="92" w:author="Microsoft Office User" w:date="2020-01-01T12:40:00Z">
        <w:r w:rsidR="009963C1" w:rsidDel="008B0B74">
          <w:rPr>
            <w:color w:val="000000" w:themeColor="text1"/>
            <w:sz w:val="24"/>
            <w:szCs w:val="24"/>
          </w:rPr>
          <w:delText xml:space="preserve">comprising </w:delText>
        </w:r>
      </w:del>
      <w:ins w:id="93" w:author="Microsoft Office User" w:date="2020-01-01T12:40:00Z">
        <w:r w:rsidR="008B0B74">
          <w:rPr>
            <w:color w:val="000000" w:themeColor="text1"/>
            <w:sz w:val="24"/>
            <w:szCs w:val="24"/>
          </w:rPr>
          <w:t xml:space="preserve">using </w:t>
        </w:r>
      </w:ins>
      <w:r w:rsidR="009963C1">
        <w:rPr>
          <w:color w:val="000000" w:themeColor="text1"/>
          <w:sz w:val="24"/>
          <w:szCs w:val="24"/>
        </w:rPr>
        <w:t xml:space="preserve">the nuclear hormone receptors </w:t>
      </w:r>
      <w:r w:rsidR="009963C1" w:rsidRPr="009963C1">
        <w:rPr>
          <w:i/>
          <w:color w:val="000000" w:themeColor="text1"/>
          <w:sz w:val="24"/>
          <w:szCs w:val="24"/>
        </w:rPr>
        <w:t>nhr-10</w:t>
      </w:r>
      <w:r w:rsidR="009963C1">
        <w:rPr>
          <w:color w:val="000000" w:themeColor="text1"/>
          <w:sz w:val="24"/>
          <w:szCs w:val="24"/>
        </w:rPr>
        <w:t xml:space="preserve"> and </w:t>
      </w:r>
      <w:r w:rsidR="009963C1" w:rsidRPr="009963C1">
        <w:rPr>
          <w:i/>
          <w:color w:val="000000" w:themeColor="text1"/>
          <w:sz w:val="24"/>
          <w:szCs w:val="24"/>
        </w:rPr>
        <w:t>nhr-68</w:t>
      </w:r>
      <w:r w:rsidR="009963C1">
        <w:rPr>
          <w:i/>
          <w:color w:val="000000" w:themeColor="text1"/>
          <w:sz w:val="24"/>
          <w:szCs w:val="24"/>
        </w:rPr>
        <w:t xml:space="preserve"> </w:t>
      </w:r>
      <w:r w:rsidR="009963C1" w:rsidRPr="009963C1">
        <w:rPr>
          <w:color w:val="000000" w:themeColor="text1"/>
          <w:sz w:val="24"/>
          <w:szCs w:val="24"/>
        </w:rPr>
        <w:t>{</w:t>
      </w:r>
      <w:proofErr w:type="spellStart"/>
      <w:r w:rsidR="009963C1" w:rsidRPr="009963C1">
        <w:rPr>
          <w:color w:val="000000" w:themeColor="text1"/>
          <w:sz w:val="24"/>
          <w:szCs w:val="24"/>
        </w:rPr>
        <w:t>Bulcha</w:t>
      </w:r>
      <w:proofErr w:type="spellEnd"/>
      <w:r w:rsidR="009963C1" w:rsidRPr="009963C1">
        <w:rPr>
          <w:color w:val="000000" w:themeColor="text1"/>
          <w:sz w:val="24"/>
          <w:szCs w:val="24"/>
        </w:rPr>
        <w:t>, 2019 #3502}</w:t>
      </w:r>
      <w:r w:rsidR="009963C1">
        <w:rPr>
          <w:color w:val="000000" w:themeColor="text1"/>
          <w:sz w:val="24"/>
          <w:szCs w:val="24"/>
        </w:rPr>
        <w:t xml:space="preserve">. </w:t>
      </w:r>
      <w:r w:rsidR="00CA3033">
        <w:rPr>
          <w:color w:val="000000" w:themeColor="text1"/>
          <w:sz w:val="24"/>
          <w:szCs w:val="24"/>
        </w:rPr>
        <w:t xml:space="preserve">In humans, </w:t>
      </w:r>
      <w:ins w:id="94" w:author="Walhout, Marian" w:date="2020-01-02T12:29:00Z">
        <w:r w:rsidR="00F14F0C">
          <w:rPr>
            <w:color w:val="000000" w:themeColor="text1"/>
            <w:sz w:val="24"/>
            <w:szCs w:val="24"/>
          </w:rPr>
          <w:t xml:space="preserve">the buildup of propionate shunt metabolites in propionic acidemia patients </w:t>
        </w:r>
      </w:ins>
      <w:ins w:id="95" w:author="Walhout, Marian" w:date="2020-01-02T13:05:00Z">
        <w:r w:rsidR="006D3B84">
          <w:rPr>
            <w:color w:val="000000" w:themeColor="text1"/>
            <w:sz w:val="24"/>
            <w:szCs w:val="24"/>
          </w:rPr>
          <w:t xml:space="preserve">indicates </w:t>
        </w:r>
      </w:ins>
      <w:del w:id="96" w:author="Walhout, Marian" w:date="2020-01-02T13:05:00Z">
        <w:r w:rsidR="00CA3033" w:rsidDel="006D3B84">
          <w:rPr>
            <w:color w:val="000000" w:themeColor="text1"/>
            <w:sz w:val="24"/>
            <w:szCs w:val="24"/>
          </w:rPr>
          <w:delText xml:space="preserve">there is evidence for </w:delText>
        </w:r>
      </w:del>
      <w:r w:rsidR="00CA3033">
        <w:rPr>
          <w:color w:val="000000" w:themeColor="text1"/>
          <w:sz w:val="24"/>
          <w:szCs w:val="24"/>
        </w:rPr>
        <w:t xml:space="preserve">the presence of the propionate shunt, although </w:t>
      </w:r>
      <w:r w:rsidR="0021341F">
        <w:rPr>
          <w:color w:val="000000" w:themeColor="text1"/>
          <w:sz w:val="24"/>
          <w:szCs w:val="24"/>
        </w:rPr>
        <w:t>its activity</w:t>
      </w:r>
      <w:r w:rsidR="00CA3033">
        <w:rPr>
          <w:color w:val="000000" w:themeColor="text1"/>
          <w:sz w:val="24"/>
          <w:szCs w:val="24"/>
        </w:rPr>
        <w:t xml:space="preserve"> is not sufficient to mitigate propionate toxicity. This is likely because in humans </w:t>
      </w:r>
      <w:r w:rsidR="009963C1">
        <w:rPr>
          <w:color w:val="000000" w:themeColor="text1"/>
          <w:sz w:val="24"/>
          <w:szCs w:val="24"/>
        </w:rPr>
        <w:t xml:space="preserve">the </w:t>
      </w:r>
      <w:r w:rsidR="00CA3033">
        <w:rPr>
          <w:color w:val="000000" w:themeColor="text1"/>
          <w:sz w:val="24"/>
          <w:szCs w:val="24"/>
        </w:rPr>
        <w:t>enzymes functioning in other metabolic pathways are repurpose</w:t>
      </w:r>
      <w:r w:rsidR="009963C1">
        <w:rPr>
          <w:color w:val="000000" w:themeColor="text1"/>
          <w:sz w:val="24"/>
          <w:szCs w:val="24"/>
        </w:rPr>
        <w:t>d</w:t>
      </w:r>
      <w:r w:rsidR="00FE0E4C">
        <w:rPr>
          <w:color w:val="000000" w:themeColor="text1"/>
          <w:sz w:val="24"/>
          <w:szCs w:val="24"/>
        </w:rPr>
        <w:t xml:space="preserve"> {Watson, 2016 #3248}</w:t>
      </w:r>
      <w:r w:rsidR="00CA3033">
        <w:rPr>
          <w:color w:val="000000" w:themeColor="text1"/>
          <w:sz w:val="24"/>
          <w:szCs w:val="24"/>
        </w:rPr>
        <w:t>.</w:t>
      </w:r>
    </w:p>
    <w:p w14:paraId="2B61AC9F" w14:textId="3F17DACE" w:rsidR="00E52C0D" w:rsidRPr="00CC6F35" w:rsidRDefault="002E41F4" w:rsidP="008120F4">
      <w:pPr>
        <w:spacing w:line="480" w:lineRule="auto"/>
        <w:jc w:val="both"/>
        <w:rPr>
          <w:color w:val="000000" w:themeColor="text1"/>
          <w:sz w:val="24"/>
          <w:szCs w:val="24"/>
          <w:highlight w:val="white"/>
        </w:rPr>
      </w:pPr>
      <w:r>
        <w:rPr>
          <w:color w:val="0070C0"/>
          <w:sz w:val="24"/>
          <w:szCs w:val="24"/>
          <w:highlight w:val="white"/>
        </w:rPr>
        <w:tab/>
      </w:r>
      <w:r w:rsidR="001E69B4" w:rsidRPr="00450218">
        <w:rPr>
          <w:color w:val="000000" w:themeColor="text1"/>
          <w:sz w:val="24"/>
          <w:szCs w:val="24"/>
          <w:highlight w:val="white"/>
        </w:rPr>
        <w:t xml:space="preserve">The vast majority of </w:t>
      </w:r>
      <w:r w:rsidR="005B18A8" w:rsidRPr="00450218">
        <w:rPr>
          <w:i/>
          <w:color w:val="000000" w:themeColor="text1"/>
          <w:sz w:val="24"/>
          <w:szCs w:val="24"/>
          <w:highlight w:val="white"/>
        </w:rPr>
        <w:t>C. elegans</w:t>
      </w:r>
      <w:r w:rsidR="005B18A8" w:rsidRPr="00450218">
        <w:rPr>
          <w:color w:val="000000" w:themeColor="text1"/>
          <w:sz w:val="24"/>
          <w:szCs w:val="24"/>
          <w:highlight w:val="white"/>
        </w:rPr>
        <w:t xml:space="preserve"> </w:t>
      </w:r>
      <w:r w:rsidR="001E69B4" w:rsidRPr="00450218">
        <w:rPr>
          <w:color w:val="000000" w:themeColor="text1"/>
          <w:sz w:val="24"/>
          <w:szCs w:val="24"/>
          <w:highlight w:val="white"/>
        </w:rPr>
        <w:t xml:space="preserve">studies </w:t>
      </w:r>
      <w:r w:rsidR="005B18A8">
        <w:rPr>
          <w:color w:val="000000" w:themeColor="text1"/>
          <w:sz w:val="24"/>
          <w:szCs w:val="24"/>
          <w:highlight w:val="white"/>
        </w:rPr>
        <w:t>rely</w:t>
      </w:r>
      <w:r w:rsidR="001E69B4" w:rsidRPr="00450218">
        <w:rPr>
          <w:color w:val="000000" w:themeColor="text1"/>
          <w:sz w:val="24"/>
          <w:szCs w:val="24"/>
          <w:highlight w:val="white"/>
        </w:rPr>
        <w:t xml:space="preserve"> on </w:t>
      </w:r>
      <w:r w:rsidR="00E27F17">
        <w:rPr>
          <w:color w:val="000000" w:themeColor="text1"/>
          <w:sz w:val="24"/>
          <w:szCs w:val="24"/>
          <w:highlight w:val="white"/>
        </w:rPr>
        <w:t>the laboratory-adapted</w:t>
      </w:r>
      <w:r w:rsidR="00E27F17" w:rsidRPr="00450218">
        <w:rPr>
          <w:color w:val="000000" w:themeColor="text1"/>
          <w:sz w:val="24"/>
          <w:szCs w:val="24"/>
          <w:highlight w:val="white"/>
        </w:rPr>
        <w:t xml:space="preserve"> </w:t>
      </w:r>
      <w:r w:rsidR="001E69B4" w:rsidRPr="00450218">
        <w:rPr>
          <w:color w:val="000000" w:themeColor="text1"/>
          <w:sz w:val="24"/>
          <w:szCs w:val="24"/>
          <w:highlight w:val="white"/>
        </w:rPr>
        <w:t xml:space="preserve">strain named N2, </w:t>
      </w:r>
      <w:r w:rsidR="00450218" w:rsidRPr="00450218">
        <w:rPr>
          <w:color w:val="000000" w:themeColor="text1"/>
          <w:sz w:val="24"/>
          <w:szCs w:val="24"/>
          <w:highlight w:val="white"/>
        </w:rPr>
        <w:t>from Bristol, England</w:t>
      </w:r>
      <w:ins w:id="97" w:author="Walhout, Marian" w:date="2020-01-02T13:07:00Z">
        <w:r w:rsidR="006D3B84">
          <w:rPr>
            <w:color w:val="000000" w:themeColor="text1"/>
            <w:sz w:val="24"/>
            <w:szCs w:val="24"/>
            <w:highlight w:val="white"/>
          </w:rPr>
          <w:t xml:space="preserve"> </w:t>
        </w:r>
      </w:ins>
      <w:r w:rsidR="006D3B84">
        <w:rPr>
          <w:color w:val="000000" w:themeColor="text1"/>
          <w:sz w:val="24"/>
          <w:szCs w:val="24"/>
          <w:highlight w:val="white"/>
        </w:rPr>
        <w:t>{</w:t>
      </w:r>
      <w:proofErr w:type="spellStart"/>
      <w:r w:rsidR="006D3B84">
        <w:rPr>
          <w:color w:val="000000" w:themeColor="text1"/>
          <w:sz w:val="24"/>
          <w:szCs w:val="24"/>
          <w:highlight w:val="white"/>
        </w:rPr>
        <w:t>Sterken</w:t>
      </w:r>
      <w:proofErr w:type="spellEnd"/>
      <w:r w:rsidR="006D3B84">
        <w:rPr>
          <w:color w:val="000000" w:themeColor="text1"/>
          <w:sz w:val="24"/>
          <w:szCs w:val="24"/>
          <w:highlight w:val="white"/>
        </w:rPr>
        <w:t>, 2015 #3634}</w:t>
      </w:r>
      <w:r w:rsidR="00450218" w:rsidRPr="00450218">
        <w:rPr>
          <w:color w:val="000000" w:themeColor="text1"/>
          <w:sz w:val="24"/>
          <w:szCs w:val="24"/>
          <w:highlight w:val="white"/>
        </w:rPr>
        <w:t>.</w:t>
      </w:r>
      <w:r w:rsidR="001E69B4" w:rsidRPr="00450218">
        <w:rPr>
          <w:color w:val="000000" w:themeColor="text1"/>
          <w:sz w:val="24"/>
          <w:szCs w:val="24"/>
          <w:highlight w:val="white"/>
        </w:rPr>
        <w:t xml:space="preserve"> </w:t>
      </w:r>
      <w:r w:rsidR="00450218" w:rsidRPr="00450218">
        <w:rPr>
          <w:color w:val="000000" w:themeColor="text1"/>
          <w:sz w:val="24"/>
          <w:szCs w:val="24"/>
          <w:highlight w:val="white"/>
        </w:rPr>
        <w:t xml:space="preserve">Over the last </w:t>
      </w:r>
      <w:r w:rsidR="00E27F17">
        <w:rPr>
          <w:color w:val="000000" w:themeColor="text1"/>
          <w:sz w:val="24"/>
          <w:szCs w:val="24"/>
          <w:highlight w:val="white"/>
        </w:rPr>
        <w:t xml:space="preserve">twenty </w:t>
      </w:r>
      <w:r w:rsidR="00450218" w:rsidRPr="00450218">
        <w:rPr>
          <w:color w:val="000000" w:themeColor="text1"/>
          <w:sz w:val="24"/>
          <w:szCs w:val="24"/>
          <w:highlight w:val="white"/>
        </w:rPr>
        <w:t xml:space="preserve">years, </w:t>
      </w:r>
      <w:r w:rsidR="00E52C0D">
        <w:rPr>
          <w:color w:val="000000" w:themeColor="text1"/>
          <w:sz w:val="24"/>
          <w:szCs w:val="24"/>
          <w:highlight w:val="white"/>
        </w:rPr>
        <w:t>hundreds of</w:t>
      </w:r>
      <w:r w:rsidR="00450218" w:rsidRPr="00450218">
        <w:rPr>
          <w:color w:val="000000" w:themeColor="text1"/>
          <w:sz w:val="24"/>
          <w:szCs w:val="24"/>
          <w:highlight w:val="white"/>
        </w:rPr>
        <w:t xml:space="preserve"> </w:t>
      </w:r>
      <w:r w:rsidR="00450218" w:rsidRPr="00450218">
        <w:rPr>
          <w:i/>
          <w:color w:val="000000" w:themeColor="text1"/>
          <w:sz w:val="24"/>
          <w:szCs w:val="24"/>
          <w:highlight w:val="white"/>
        </w:rPr>
        <w:t>C. elegans</w:t>
      </w:r>
      <w:r w:rsidR="00450218" w:rsidRPr="00450218">
        <w:rPr>
          <w:color w:val="000000" w:themeColor="text1"/>
          <w:sz w:val="24"/>
          <w:szCs w:val="24"/>
          <w:highlight w:val="white"/>
        </w:rPr>
        <w:t xml:space="preserve"> </w:t>
      </w:r>
      <w:r w:rsidR="00E27F17">
        <w:rPr>
          <w:color w:val="000000" w:themeColor="text1"/>
          <w:sz w:val="24"/>
          <w:szCs w:val="24"/>
          <w:highlight w:val="white"/>
        </w:rPr>
        <w:t>strains</w:t>
      </w:r>
      <w:r w:rsidR="00E27F17" w:rsidRPr="00450218">
        <w:rPr>
          <w:color w:val="000000" w:themeColor="text1"/>
          <w:sz w:val="24"/>
          <w:szCs w:val="24"/>
          <w:highlight w:val="white"/>
        </w:rPr>
        <w:t xml:space="preserve"> </w:t>
      </w:r>
      <w:r w:rsidR="00450218" w:rsidRPr="00450218">
        <w:rPr>
          <w:color w:val="000000" w:themeColor="text1"/>
          <w:sz w:val="24"/>
          <w:szCs w:val="24"/>
          <w:highlight w:val="white"/>
        </w:rPr>
        <w:t xml:space="preserve">have been collected </w:t>
      </w:r>
      <w:r w:rsidR="00E27F17">
        <w:rPr>
          <w:color w:val="000000" w:themeColor="text1"/>
          <w:sz w:val="24"/>
          <w:szCs w:val="24"/>
          <w:highlight w:val="white"/>
        </w:rPr>
        <w:t xml:space="preserve">worldwide </w:t>
      </w:r>
      <w:r w:rsidR="00450218" w:rsidRPr="00450218">
        <w:rPr>
          <w:color w:val="000000" w:themeColor="text1"/>
          <w:sz w:val="24"/>
          <w:szCs w:val="24"/>
          <w:highlight w:val="white"/>
        </w:rPr>
        <w:t xml:space="preserve">from </w:t>
      </w:r>
      <w:r w:rsidR="00E27F17">
        <w:rPr>
          <w:color w:val="000000" w:themeColor="text1"/>
          <w:sz w:val="24"/>
          <w:szCs w:val="24"/>
          <w:highlight w:val="white"/>
        </w:rPr>
        <w:t>natural habitats</w:t>
      </w:r>
      <w:ins w:id="98" w:author="Walhout, Marian" w:date="2020-01-02T13:09:00Z">
        <w:r w:rsidR="00AB1D82">
          <w:rPr>
            <w:color w:val="000000" w:themeColor="text1"/>
            <w:sz w:val="24"/>
            <w:szCs w:val="24"/>
            <w:highlight w:val="white"/>
          </w:rPr>
          <w:t xml:space="preserve"> </w:t>
        </w:r>
      </w:ins>
      <w:r w:rsidR="00AB1D82">
        <w:rPr>
          <w:color w:val="000000" w:themeColor="text1"/>
          <w:sz w:val="24"/>
          <w:szCs w:val="24"/>
          <w:highlight w:val="white"/>
        </w:rPr>
        <w:t>{Rockman, 2009 #</w:t>
      </w:r>
      <w:proofErr w:type="gramStart"/>
      <w:r w:rsidR="00AB1D82">
        <w:rPr>
          <w:color w:val="000000" w:themeColor="text1"/>
          <w:sz w:val="24"/>
          <w:szCs w:val="24"/>
          <w:highlight w:val="white"/>
        </w:rPr>
        <w:t>3635}{</w:t>
      </w:r>
      <w:proofErr w:type="gramEnd"/>
      <w:r w:rsidR="00AB1D82">
        <w:rPr>
          <w:color w:val="000000" w:themeColor="text1"/>
          <w:sz w:val="24"/>
          <w:szCs w:val="24"/>
          <w:highlight w:val="white"/>
        </w:rPr>
        <w:t>Andersen, 2012 #3363}{</w:t>
      </w:r>
      <w:proofErr w:type="spellStart"/>
      <w:r w:rsidR="00AB1D82">
        <w:rPr>
          <w:color w:val="000000" w:themeColor="text1"/>
          <w:sz w:val="24"/>
          <w:szCs w:val="24"/>
          <w:highlight w:val="white"/>
        </w:rPr>
        <w:t>Barriere</w:t>
      </w:r>
      <w:proofErr w:type="spellEnd"/>
      <w:r w:rsidR="00AB1D82">
        <w:rPr>
          <w:color w:val="000000" w:themeColor="text1"/>
          <w:sz w:val="24"/>
          <w:szCs w:val="24"/>
          <w:highlight w:val="white"/>
        </w:rPr>
        <w:t>, 2005 #3638}{</w:t>
      </w:r>
      <w:proofErr w:type="spellStart"/>
      <w:r w:rsidR="00AB1D82">
        <w:rPr>
          <w:color w:val="000000" w:themeColor="text1"/>
          <w:sz w:val="24"/>
          <w:szCs w:val="24"/>
          <w:highlight w:val="white"/>
        </w:rPr>
        <w:t>Barriere</w:t>
      </w:r>
      <w:proofErr w:type="spellEnd"/>
      <w:r w:rsidR="00AB1D82">
        <w:rPr>
          <w:color w:val="000000" w:themeColor="text1"/>
          <w:sz w:val="24"/>
          <w:szCs w:val="24"/>
          <w:highlight w:val="white"/>
        </w:rPr>
        <w:t>, 2007 #3637}{</w:t>
      </w:r>
      <w:proofErr w:type="spellStart"/>
      <w:r w:rsidR="00AB1D82">
        <w:rPr>
          <w:color w:val="000000" w:themeColor="text1"/>
          <w:sz w:val="24"/>
          <w:szCs w:val="24"/>
          <w:highlight w:val="white"/>
        </w:rPr>
        <w:t>Dolgin</w:t>
      </w:r>
      <w:proofErr w:type="spellEnd"/>
      <w:r w:rsidR="00AB1D82">
        <w:rPr>
          <w:color w:val="000000" w:themeColor="text1"/>
          <w:sz w:val="24"/>
          <w:szCs w:val="24"/>
          <w:highlight w:val="white"/>
        </w:rPr>
        <w:t>, 2008 #3636}{Petersen, 2015 #3639}{Crombie, 2019 #3633}</w:t>
      </w:r>
      <w:r w:rsidR="00450218" w:rsidRPr="00450218">
        <w:rPr>
          <w:color w:val="000000" w:themeColor="text1"/>
          <w:sz w:val="24"/>
          <w:szCs w:val="24"/>
          <w:highlight w:val="white"/>
        </w:rPr>
        <w:t>.</w:t>
      </w:r>
      <w:r w:rsidR="00450218">
        <w:rPr>
          <w:color w:val="000000" w:themeColor="text1"/>
          <w:sz w:val="24"/>
          <w:szCs w:val="24"/>
          <w:highlight w:val="white"/>
        </w:rPr>
        <w:t xml:space="preserve"> </w:t>
      </w:r>
      <w:r w:rsidR="00450218" w:rsidRPr="00450218">
        <w:rPr>
          <w:i/>
          <w:color w:val="000000" w:themeColor="text1"/>
          <w:sz w:val="24"/>
          <w:szCs w:val="24"/>
          <w:highlight w:val="white"/>
        </w:rPr>
        <w:t>C. elegans</w:t>
      </w:r>
      <w:r w:rsidR="00450218">
        <w:rPr>
          <w:color w:val="000000" w:themeColor="text1"/>
          <w:sz w:val="24"/>
          <w:szCs w:val="24"/>
          <w:highlight w:val="white"/>
        </w:rPr>
        <w:t xml:space="preserve"> is a self-fertilizing hermaphrodite and, therefore, different wild strains can be easily maintained as fully isogenic strains. These different </w:t>
      </w:r>
      <w:r w:rsidR="00450218" w:rsidRPr="00C630E6">
        <w:rPr>
          <w:color w:val="000000" w:themeColor="text1"/>
          <w:sz w:val="24"/>
          <w:szCs w:val="24"/>
        </w:rPr>
        <w:t xml:space="preserve">strains have been used to identify quantitative trait loci that contribute to a variety of phenotypes, including </w:t>
      </w:r>
      <w:r w:rsidR="00AB121E" w:rsidRPr="00C630E6">
        <w:rPr>
          <w:color w:val="000000" w:themeColor="text1"/>
          <w:sz w:val="24"/>
          <w:szCs w:val="24"/>
        </w:rPr>
        <w:t>anthelmintic and cancer chemotherapeutic resistance</w:t>
      </w:r>
      <w:r w:rsidR="00450218" w:rsidRPr="00C630E6">
        <w:rPr>
          <w:color w:val="000000" w:themeColor="text1"/>
          <w:sz w:val="24"/>
          <w:szCs w:val="24"/>
        </w:rPr>
        <w:t xml:space="preserve">, </w:t>
      </w:r>
      <w:r w:rsidR="00450218">
        <w:rPr>
          <w:color w:val="000000" w:themeColor="text1"/>
          <w:sz w:val="24"/>
          <w:szCs w:val="24"/>
          <w:highlight w:val="white"/>
        </w:rPr>
        <w:t xml:space="preserve">and in </w:t>
      </w:r>
      <w:r w:rsidR="00450218" w:rsidRPr="00E52C0D">
        <w:rPr>
          <w:color w:val="000000" w:themeColor="text1"/>
          <w:sz w:val="24"/>
          <w:szCs w:val="24"/>
          <w:highlight w:val="white"/>
        </w:rPr>
        <w:t xml:space="preserve">several cases the precise genotypic variation that is causal to phenotypic variation has been </w:t>
      </w:r>
      <w:r w:rsidR="00450218" w:rsidRPr="00E52C0D">
        <w:rPr>
          <w:color w:val="000000" w:themeColor="text1"/>
          <w:sz w:val="24"/>
          <w:szCs w:val="24"/>
        </w:rPr>
        <w:t xml:space="preserve">determined </w:t>
      </w:r>
      <w:r w:rsidR="00E52C0D" w:rsidRPr="00E52C0D">
        <w:rPr>
          <w:color w:val="000000" w:themeColor="text1"/>
          <w:sz w:val="24"/>
          <w:szCs w:val="24"/>
        </w:rPr>
        <w:t>{</w:t>
      </w:r>
      <w:r w:rsidR="00E52C0D" w:rsidRPr="00F71A1B">
        <w:rPr>
          <w:color w:val="000000" w:themeColor="text1"/>
          <w:sz w:val="24"/>
          <w:szCs w:val="24"/>
        </w:rPr>
        <w:t>Reddy, 2009 #3369}{Ghosh, 2012 #3368}{</w:t>
      </w:r>
      <w:proofErr w:type="spellStart"/>
      <w:r w:rsidR="00E52C0D" w:rsidRPr="00F71A1B">
        <w:rPr>
          <w:color w:val="000000" w:themeColor="text1"/>
          <w:sz w:val="24"/>
          <w:szCs w:val="24"/>
        </w:rPr>
        <w:t>Zdraljevic</w:t>
      </w:r>
      <w:proofErr w:type="spellEnd"/>
      <w:r w:rsidR="00E52C0D" w:rsidRPr="00F71A1B">
        <w:rPr>
          <w:color w:val="000000" w:themeColor="text1"/>
          <w:sz w:val="24"/>
          <w:szCs w:val="24"/>
        </w:rPr>
        <w:t>, 2017 #3594}</w:t>
      </w:r>
      <w:r w:rsidR="001145F4" w:rsidRPr="00F71A1B">
        <w:rPr>
          <w:color w:val="000000" w:themeColor="text1"/>
          <w:sz w:val="24"/>
          <w:szCs w:val="24"/>
        </w:rPr>
        <w:t>{Brady, 2019 #3595}</w:t>
      </w:r>
      <w:r w:rsidR="00F71A1B" w:rsidRPr="00F71A1B">
        <w:rPr>
          <w:color w:val="000000" w:themeColor="text1"/>
          <w:sz w:val="24"/>
          <w:szCs w:val="24"/>
        </w:rPr>
        <w:t>{Greene, 2016 #3377}{</w:t>
      </w:r>
      <w:proofErr w:type="spellStart"/>
      <w:r w:rsidR="00F71A1B" w:rsidRPr="00F71A1B">
        <w:rPr>
          <w:color w:val="000000" w:themeColor="text1"/>
          <w:sz w:val="24"/>
          <w:szCs w:val="24"/>
        </w:rPr>
        <w:t>Burga</w:t>
      </w:r>
      <w:proofErr w:type="spellEnd"/>
      <w:r w:rsidR="00F71A1B" w:rsidRPr="00F71A1B">
        <w:rPr>
          <w:color w:val="000000" w:themeColor="text1"/>
          <w:sz w:val="24"/>
          <w:szCs w:val="24"/>
        </w:rPr>
        <w:t>, 2019 #3611}</w:t>
      </w:r>
      <w:r w:rsidR="00450218" w:rsidRPr="00F71A1B">
        <w:rPr>
          <w:color w:val="000000" w:themeColor="text1"/>
          <w:sz w:val="24"/>
          <w:szCs w:val="24"/>
        </w:rPr>
        <w:t>.</w:t>
      </w:r>
      <w:r w:rsidR="00E52C0D" w:rsidRPr="00F71A1B">
        <w:rPr>
          <w:color w:val="000000" w:themeColor="text1"/>
          <w:sz w:val="24"/>
          <w:szCs w:val="24"/>
        </w:rPr>
        <w:t xml:space="preserve"> </w:t>
      </w:r>
      <w:r w:rsidR="00E52C0D" w:rsidRPr="00E52C0D">
        <w:rPr>
          <w:color w:val="000000" w:themeColor="text1"/>
          <w:sz w:val="24"/>
          <w:szCs w:val="24"/>
          <w:highlight w:val="white"/>
        </w:rPr>
        <w:t>Genomic information about the different strains is tabulated in t</w:t>
      </w:r>
      <w:r w:rsidR="00B54F40" w:rsidRPr="00E52C0D">
        <w:rPr>
          <w:color w:val="000000" w:themeColor="text1"/>
          <w:sz w:val="24"/>
          <w:szCs w:val="24"/>
          <w:highlight w:val="white"/>
        </w:rPr>
        <w:t>he</w:t>
      </w:r>
      <w:r w:rsidR="00B54F40" w:rsidRPr="00E52C0D">
        <w:rPr>
          <w:i/>
          <w:color w:val="000000" w:themeColor="text1"/>
          <w:sz w:val="24"/>
          <w:szCs w:val="24"/>
          <w:highlight w:val="white"/>
        </w:rPr>
        <w:t xml:space="preserve"> C. elegans</w:t>
      </w:r>
      <w:r w:rsidR="00B54F40" w:rsidRPr="00E52C0D">
        <w:rPr>
          <w:color w:val="000000" w:themeColor="text1"/>
          <w:sz w:val="24"/>
          <w:szCs w:val="24"/>
          <w:highlight w:val="white"/>
        </w:rPr>
        <w:t xml:space="preserve"> Natural Diversity Resource (</w:t>
      </w:r>
      <w:proofErr w:type="spellStart"/>
      <w:r w:rsidR="00B54F40" w:rsidRPr="00E52C0D">
        <w:rPr>
          <w:color w:val="000000" w:themeColor="text1"/>
          <w:sz w:val="24"/>
          <w:szCs w:val="24"/>
          <w:highlight w:val="white"/>
        </w:rPr>
        <w:t>CeNDR</w:t>
      </w:r>
      <w:proofErr w:type="spellEnd"/>
      <w:r w:rsidR="00B54F40" w:rsidRPr="00E52C0D">
        <w:rPr>
          <w:color w:val="000000" w:themeColor="text1"/>
          <w:sz w:val="24"/>
          <w:szCs w:val="24"/>
          <w:highlight w:val="white"/>
        </w:rPr>
        <w:t>)</w:t>
      </w:r>
      <w:r w:rsidR="00E52C0D" w:rsidRPr="00E52C0D">
        <w:rPr>
          <w:color w:val="000000" w:themeColor="text1"/>
          <w:sz w:val="24"/>
          <w:szCs w:val="24"/>
          <w:highlight w:val="white"/>
        </w:rPr>
        <w:t xml:space="preserve">, </w:t>
      </w:r>
      <w:r w:rsidR="00E27F17">
        <w:rPr>
          <w:color w:val="000000" w:themeColor="text1"/>
          <w:sz w:val="24"/>
          <w:szCs w:val="24"/>
          <w:highlight w:val="white"/>
        </w:rPr>
        <w:t>along</w:t>
      </w:r>
      <w:r w:rsidR="00E27F17" w:rsidRPr="00E52C0D">
        <w:rPr>
          <w:color w:val="000000" w:themeColor="text1"/>
          <w:sz w:val="24"/>
          <w:szCs w:val="24"/>
          <w:highlight w:val="white"/>
        </w:rPr>
        <w:t xml:space="preserve"> </w:t>
      </w:r>
      <w:r w:rsidR="00E52C0D" w:rsidRPr="00E52C0D">
        <w:rPr>
          <w:color w:val="000000" w:themeColor="text1"/>
          <w:sz w:val="24"/>
          <w:szCs w:val="24"/>
          <w:highlight w:val="white"/>
        </w:rPr>
        <w:t>with different tools</w:t>
      </w:r>
      <w:r w:rsidR="00B54F40" w:rsidRPr="00E52C0D">
        <w:rPr>
          <w:color w:val="000000" w:themeColor="text1"/>
          <w:sz w:val="24"/>
          <w:szCs w:val="24"/>
          <w:highlight w:val="white"/>
        </w:rPr>
        <w:t xml:space="preserve"> </w:t>
      </w:r>
      <w:r w:rsidR="00E52C0D" w:rsidRPr="00E52C0D">
        <w:rPr>
          <w:color w:val="000000" w:themeColor="text1"/>
          <w:sz w:val="24"/>
          <w:szCs w:val="24"/>
          <w:highlight w:val="white"/>
        </w:rPr>
        <w:t>for genome</w:t>
      </w:r>
      <w:r w:rsidR="00E27F17">
        <w:rPr>
          <w:color w:val="000000" w:themeColor="text1"/>
          <w:sz w:val="24"/>
          <w:szCs w:val="24"/>
          <w:highlight w:val="white"/>
        </w:rPr>
        <w:t>-</w:t>
      </w:r>
      <w:r w:rsidR="00E52C0D" w:rsidRPr="00E52C0D">
        <w:rPr>
          <w:color w:val="000000" w:themeColor="text1"/>
          <w:sz w:val="24"/>
          <w:szCs w:val="24"/>
          <w:highlight w:val="white"/>
        </w:rPr>
        <w:t>wide association (GWA) mapping</w:t>
      </w:r>
      <w:r w:rsidR="00E27F17">
        <w:rPr>
          <w:color w:val="000000" w:themeColor="text1"/>
          <w:sz w:val="24"/>
          <w:szCs w:val="24"/>
          <w:highlight w:val="white"/>
        </w:rPr>
        <w:t>s</w:t>
      </w:r>
      <w:r w:rsidR="00E52C0D" w:rsidRPr="00E52C0D">
        <w:rPr>
          <w:color w:val="000000" w:themeColor="text1"/>
          <w:sz w:val="24"/>
          <w:szCs w:val="24"/>
          <w:highlight w:val="white"/>
        </w:rPr>
        <w:t xml:space="preserve"> {Cook, 2017 </w:t>
      </w:r>
      <w:r w:rsidR="00E52C0D" w:rsidRPr="00CC6F35">
        <w:rPr>
          <w:color w:val="000000" w:themeColor="text1"/>
          <w:sz w:val="24"/>
          <w:szCs w:val="24"/>
          <w:highlight w:val="white"/>
        </w:rPr>
        <w:t>#3365}.</w:t>
      </w:r>
    </w:p>
    <w:p w14:paraId="0000000C" w14:textId="32BE24EA" w:rsidR="00ED00D2" w:rsidRPr="00CC6F35" w:rsidRDefault="00263B2E" w:rsidP="008120F4">
      <w:pPr>
        <w:spacing w:line="480" w:lineRule="auto"/>
        <w:jc w:val="both"/>
        <w:rPr>
          <w:color w:val="000000" w:themeColor="text1"/>
          <w:sz w:val="24"/>
          <w:szCs w:val="24"/>
          <w:highlight w:val="white"/>
        </w:rPr>
      </w:pPr>
      <w:r w:rsidRPr="00CC6F35">
        <w:rPr>
          <w:color w:val="000000" w:themeColor="text1"/>
          <w:sz w:val="24"/>
          <w:szCs w:val="24"/>
          <w:highlight w:val="white"/>
        </w:rPr>
        <w:tab/>
        <w:t xml:space="preserve">Here, we </w:t>
      </w:r>
      <w:r w:rsidR="000225F5" w:rsidRPr="00CC6F35">
        <w:rPr>
          <w:color w:val="000000" w:themeColor="text1"/>
          <w:sz w:val="24"/>
          <w:szCs w:val="24"/>
          <w:highlight w:val="white"/>
        </w:rPr>
        <w:t>use</w:t>
      </w:r>
      <w:r w:rsidR="00CC6F35" w:rsidRPr="00CC6F35">
        <w:rPr>
          <w:color w:val="000000" w:themeColor="text1"/>
          <w:sz w:val="24"/>
          <w:szCs w:val="24"/>
          <w:highlight w:val="white"/>
        </w:rPr>
        <w:t xml:space="preserve"> wild</w:t>
      </w:r>
      <w:r w:rsidR="000225F5" w:rsidRPr="00CC6F35">
        <w:rPr>
          <w:color w:val="000000" w:themeColor="text1"/>
          <w:sz w:val="24"/>
          <w:szCs w:val="24"/>
          <w:highlight w:val="white"/>
        </w:rPr>
        <w:t xml:space="preserve"> </w:t>
      </w:r>
      <w:r w:rsidR="000225F5" w:rsidRPr="00CC6F35">
        <w:rPr>
          <w:i/>
          <w:color w:val="000000" w:themeColor="text1"/>
          <w:sz w:val="24"/>
          <w:szCs w:val="24"/>
          <w:highlight w:val="white"/>
        </w:rPr>
        <w:t>C. elegans</w:t>
      </w:r>
      <w:r w:rsidR="000225F5" w:rsidRPr="00CC6F35">
        <w:rPr>
          <w:color w:val="000000" w:themeColor="text1"/>
          <w:sz w:val="24"/>
          <w:szCs w:val="24"/>
          <w:highlight w:val="white"/>
        </w:rPr>
        <w:t xml:space="preserve"> </w:t>
      </w:r>
      <w:r w:rsidR="003347C0">
        <w:rPr>
          <w:color w:val="000000" w:themeColor="text1"/>
          <w:sz w:val="24"/>
          <w:szCs w:val="24"/>
          <w:highlight w:val="white"/>
        </w:rPr>
        <w:t>strains</w:t>
      </w:r>
      <w:r w:rsidR="003347C0" w:rsidRPr="00CC6F35">
        <w:rPr>
          <w:color w:val="000000" w:themeColor="text1"/>
          <w:sz w:val="24"/>
          <w:szCs w:val="24"/>
          <w:highlight w:val="white"/>
        </w:rPr>
        <w:t xml:space="preserve"> </w:t>
      </w:r>
      <w:r w:rsidR="00CC6F35" w:rsidRPr="00CC6F35">
        <w:rPr>
          <w:color w:val="000000" w:themeColor="text1"/>
          <w:sz w:val="24"/>
          <w:szCs w:val="24"/>
          <w:highlight w:val="white"/>
        </w:rPr>
        <w:t xml:space="preserve">to identify </w:t>
      </w:r>
      <w:r w:rsidR="000225F5" w:rsidRPr="00CC6F35">
        <w:rPr>
          <w:color w:val="000000" w:themeColor="text1"/>
          <w:sz w:val="24"/>
          <w:szCs w:val="24"/>
          <w:highlight w:val="white"/>
        </w:rPr>
        <w:t>natural variation</w:t>
      </w:r>
      <w:r w:rsidR="00CC6F35" w:rsidRPr="00CC6F35">
        <w:rPr>
          <w:color w:val="000000" w:themeColor="text1"/>
          <w:sz w:val="24"/>
          <w:szCs w:val="24"/>
          <w:highlight w:val="white"/>
        </w:rPr>
        <w:t xml:space="preserve"> in loci that modif</w:t>
      </w:r>
      <w:r w:rsidR="003347C0">
        <w:rPr>
          <w:color w:val="000000" w:themeColor="text1"/>
          <w:sz w:val="24"/>
          <w:szCs w:val="24"/>
          <w:highlight w:val="white"/>
        </w:rPr>
        <w:t>y</w:t>
      </w:r>
      <w:r w:rsidR="00CC6F35" w:rsidRPr="00CC6F35">
        <w:rPr>
          <w:color w:val="000000" w:themeColor="text1"/>
          <w:sz w:val="24"/>
          <w:szCs w:val="24"/>
          <w:highlight w:val="white"/>
        </w:rPr>
        <w:t xml:space="preserve"> the resistance to exogenous propionate supplementation. </w:t>
      </w:r>
      <w:r w:rsidR="00F34FC2">
        <w:rPr>
          <w:color w:val="000000" w:themeColor="text1"/>
          <w:sz w:val="24"/>
          <w:szCs w:val="24"/>
          <w:highlight w:val="white"/>
        </w:rPr>
        <w:t xml:space="preserve">To mimic propionic acidemia </w:t>
      </w:r>
      <w:r w:rsidR="001D4956">
        <w:rPr>
          <w:color w:val="000000" w:themeColor="text1"/>
          <w:sz w:val="24"/>
          <w:szCs w:val="24"/>
          <w:highlight w:val="white"/>
        </w:rPr>
        <w:t xml:space="preserve">metabolic </w:t>
      </w:r>
      <w:r w:rsidR="00F34FC2">
        <w:rPr>
          <w:color w:val="000000" w:themeColor="text1"/>
          <w:sz w:val="24"/>
          <w:szCs w:val="24"/>
          <w:highlight w:val="white"/>
        </w:rPr>
        <w:t xml:space="preserve">conditions, we used animals fed a diet of </w:t>
      </w:r>
      <w:r w:rsidR="00F34FC2" w:rsidRPr="00F34FC2">
        <w:rPr>
          <w:i/>
          <w:color w:val="000000" w:themeColor="text1"/>
          <w:sz w:val="24"/>
          <w:szCs w:val="24"/>
          <w:highlight w:val="white"/>
        </w:rPr>
        <w:t>Escherichia coli</w:t>
      </w:r>
      <w:r w:rsidR="00F34FC2">
        <w:rPr>
          <w:color w:val="000000" w:themeColor="text1"/>
          <w:sz w:val="24"/>
          <w:szCs w:val="24"/>
          <w:highlight w:val="white"/>
        </w:rPr>
        <w:t xml:space="preserve"> OP50, which is low in vitamin B12</w:t>
      </w:r>
      <w:r w:rsidR="003347C0">
        <w:rPr>
          <w:color w:val="000000" w:themeColor="text1"/>
          <w:sz w:val="24"/>
          <w:szCs w:val="24"/>
          <w:highlight w:val="white"/>
        </w:rPr>
        <w:t xml:space="preserve"> and has</w:t>
      </w:r>
      <w:r w:rsidR="00F34FC2">
        <w:rPr>
          <w:color w:val="000000" w:themeColor="text1"/>
          <w:sz w:val="24"/>
          <w:szCs w:val="24"/>
          <w:highlight w:val="white"/>
        </w:rPr>
        <w:t xml:space="preserve"> low flux through the canonical propionate breakdown pathway </w:t>
      </w:r>
      <w:r w:rsidR="00F34FC2">
        <w:rPr>
          <w:color w:val="000000" w:themeColor="text1"/>
          <w:sz w:val="24"/>
          <w:szCs w:val="24"/>
          <w:highlight w:val="white"/>
        </w:rPr>
        <w:lastRenderedPageBreak/>
        <w:t>{Watson, 2014 #</w:t>
      </w:r>
      <w:proofErr w:type="gramStart"/>
      <w:r w:rsidR="00F34FC2">
        <w:rPr>
          <w:color w:val="000000" w:themeColor="text1"/>
          <w:sz w:val="24"/>
          <w:szCs w:val="24"/>
          <w:highlight w:val="white"/>
        </w:rPr>
        <w:t>2714;Watson</w:t>
      </w:r>
      <w:proofErr w:type="gramEnd"/>
      <w:r w:rsidR="00F34FC2">
        <w:rPr>
          <w:color w:val="000000" w:themeColor="text1"/>
          <w:sz w:val="24"/>
          <w:szCs w:val="24"/>
          <w:highlight w:val="white"/>
        </w:rPr>
        <w:t xml:space="preserve">, 2016 #3248}. </w:t>
      </w:r>
      <w:ins w:id="99" w:author="Microsoft Office User" w:date="2020-01-01T12:55:00Z">
        <w:del w:id="100" w:author="Walhout, Marian" w:date="2020-01-02T13:17:00Z">
          <w:r w:rsidR="003347C0" w:rsidDel="00122C36">
            <w:rPr>
              <w:color w:val="000000" w:themeColor="text1"/>
              <w:sz w:val="24"/>
              <w:szCs w:val="24"/>
              <w:highlight w:val="white"/>
            </w:rPr>
            <w:delText xml:space="preserve">A </w:delText>
          </w:r>
        </w:del>
      </w:ins>
      <w:r w:rsidR="00B54F40" w:rsidRPr="00CC6F35">
        <w:rPr>
          <w:color w:val="000000" w:themeColor="text1"/>
          <w:sz w:val="24"/>
          <w:szCs w:val="24"/>
          <w:highlight w:val="white"/>
        </w:rPr>
        <w:t xml:space="preserve">GWA mapping </w:t>
      </w:r>
      <w:r w:rsidR="00CC6F35" w:rsidRPr="00CC6F35">
        <w:rPr>
          <w:color w:val="000000" w:themeColor="text1"/>
          <w:sz w:val="24"/>
          <w:szCs w:val="24"/>
          <w:highlight w:val="white"/>
        </w:rPr>
        <w:t>using</w:t>
      </w:r>
      <w:r w:rsidR="00B54F40" w:rsidRPr="00CC6F35">
        <w:rPr>
          <w:color w:val="000000" w:themeColor="text1"/>
          <w:sz w:val="24"/>
          <w:szCs w:val="24"/>
          <w:highlight w:val="white"/>
        </w:rPr>
        <w:t xml:space="preserve"> 132 strains identified </w:t>
      </w:r>
      <w:r w:rsidR="00382591">
        <w:rPr>
          <w:color w:val="000000" w:themeColor="text1"/>
          <w:sz w:val="24"/>
          <w:szCs w:val="24"/>
          <w:highlight w:val="white"/>
        </w:rPr>
        <w:t>five</w:t>
      </w:r>
      <w:r w:rsidR="00382591" w:rsidRPr="00CC6F35">
        <w:rPr>
          <w:color w:val="000000" w:themeColor="text1"/>
          <w:sz w:val="24"/>
          <w:szCs w:val="24"/>
          <w:highlight w:val="white"/>
        </w:rPr>
        <w:t xml:space="preserve"> </w:t>
      </w:r>
      <w:r w:rsidR="00B54F40" w:rsidRPr="00CC6F35">
        <w:rPr>
          <w:color w:val="000000" w:themeColor="text1"/>
          <w:sz w:val="24"/>
          <w:szCs w:val="24"/>
          <w:highlight w:val="white"/>
        </w:rPr>
        <w:t xml:space="preserve">independent </w:t>
      </w:r>
      <w:r w:rsidR="003347C0">
        <w:rPr>
          <w:color w:val="000000" w:themeColor="text1"/>
          <w:sz w:val="24"/>
          <w:szCs w:val="24"/>
          <w:highlight w:val="white"/>
        </w:rPr>
        <w:t xml:space="preserve">genomic regions or </w:t>
      </w:r>
      <w:r w:rsidR="00CC6F35" w:rsidRPr="00CC6F35">
        <w:rPr>
          <w:color w:val="000000" w:themeColor="text1"/>
          <w:sz w:val="24"/>
          <w:szCs w:val="24"/>
          <w:highlight w:val="white"/>
        </w:rPr>
        <w:t>quantitative trait loci (</w:t>
      </w:r>
      <w:r w:rsidR="00B54F40" w:rsidRPr="00CC6F35">
        <w:rPr>
          <w:color w:val="000000" w:themeColor="text1"/>
          <w:sz w:val="24"/>
          <w:szCs w:val="24"/>
          <w:highlight w:val="white"/>
        </w:rPr>
        <w:t>QTL</w:t>
      </w:r>
      <w:r w:rsidR="00CC6F35" w:rsidRPr="00CC6F35">
        <w:rPr>
          <w:color w:val="000000" w:themeColor="text1"/>
          <w:sz w:val="24"/>
          <w:szCs w:val="24"/>
          <w:highlight w:val="white"/>
        </w:rPr>
        <w:t>)</w:t>
      </w:r>
      <w:r w:rsidR="00B54F40" w:rsidRPr="00CC6F35">
        <w:rPr>
          <w:color w:val="000000" w:themeColor="text1"/>
          <w:sz w:val="24"/>
          <w:szCs w:val="24"/>
          <w:highlight w:val="white"/>
        </w:rPr>
        <w:t xml:space="preserve"> associated with propionate resistance. </w:t>
      </w:r>
      <w:r w:rsidR="00CC6F35">
        <w:rPr>
          <w:color w:val="000000" w:themeColor="text1"/>
          <w:sz w:val="24"/>
          <w:szCs w:val="24"/>
          <w:highlight w:val="white"/>
        </w:rPr>
        <w:t xml:space="preserve">For one of these loci, we </w:t>
      </w:r>
      <w:r w:rsidR="003347C0">
        <w:rPr>
          <w:color w:val="000000" w:themeColor="text1"/>
          <w:sz w:val="24"/>
          <w:szCs w:val="24"/>
          <w:highlight w:val="white"/>
        </w:rPr>
        <w:t>found</w:t>
      </w:r>
      <w:r w:rsidR="00CC6F35">
        <w:rPr>
          <w:color w:val="000000" w:themeColor="text1"/>
          <w:sz w:val="24"/>
          <w:szCs w:val="24"/>
          <w:highlight w:val="white"/>
        </w:rPr>
        <w:t xml:space="preserve"> the causal variant in </w:t>
      </w:r>
      <w:r w:rsidR="00B54F40" w:rsidRPr="00CC6F35">
        <w:rPr>
          <w:i/>
          <w:color w:val="000000" w:themeColor="text1"/>
          <w:sz w:val="24"/>
          <w:szCs w:val="24"/>
          <w:highlight w:val="white"/>
        </w:rPr>
        <w:t>glct-3</w:t>
      </w:r>
      <w:r w:rsidR="00CC6F35">
        <w:rPr>
          <w:i/>
          <w:color w:val="000000" w:themeColor="text1"/>
          <w:sz w:val="24"/>
          <w:szCs w:val="24"/>
          <w:highlight w:val="white"/>
        </w:rPr>
        <w:t xml:space="preserve">, </w:t>
      </w:r>
      <w:r w:rsidR="00CC6F35" w:rsidRPr="00CC6F35">
        <w:rPr>
          <w:color w:val="000000" w:themeColor="text1"/>
          <w:sz w:val="24"/>
          <w:szCs w:val="24"/>
          <w:highlight w:val="white"/>
        </w:rPr>
        <w:t xml:space="preserve">which encodes </w:t>
      </w:r>
      <w:r w:rsidR="00C72A8C">
        <w:rPr>
          <w:color w:val="000000" w:themeColor="text1"/>
          <w:sz w:val="24"/>
          <w:szCs w:val="24"/>
          <w:highlight w:val="white"/>
        </w:rPr>
        <w:t>a predicted beta-1,3-gluc</w:t>
      </w:r>
      <w:r w:rsidR="00E65E2D">
        <w:rPr>
          <w:color w:val="000000" w:themeColor="text1"/>
          <w:sz w:val="24"/>
          <w:szCs w:val="24"/>
          <w:highlight w:val="white"/>
        </w:rPr>
        <w:t>u</w:t>
      </w:r>
      <w:r w:rsidR="00C72A8C">
        <w:rPr>
          <w:color w:val="000000" w:themeColor="text1"/>
          <w:sz w:val="24"/>
          <w:szCs w:val="24"/>
          <w:highlight w:val="white"/>
        </w:rPr>
        <w:t>ronyltransferase</w:t>
      </w:r>
      <w:r w:rsidR="00366A64">
        <w:rPr>
          <w:color w:val="000000" w:themeColor="text1"/>
          <w:sz w:val="24"/>
          <w:szCs w:val="24"/>
          <w:highlight w:val="white"/>
        </w:rPr>
        <w:t>, and is an ortholog of human B3GAT1, 2, and 3.</w:t>
      </w:r>
      <w:r w:rsidR="00E0391F">
        <w:rPr>
          <w:color w:val="000000" w:themeColor="text1"/>
          <w:sz w:val="24"/>
          <w:szCs w:val="24"/>
          <w:highlight w:val="white"/>
        </w:rPr>
        <w:t xml:space="preserve"> </w:t>
      </w:r>
      <w:proofErr w:type="spellStart"/>
      <w:r w:rsidR="00E0391F" w:rsidRPr="00226CE3">
        <w:rPr>
          <w:color w:val="000000" w:themeColor="text1"/>
          <w:sz w:val="24"/>
          <w:szCs w:val="24"/>
        </w:rPr>
        <w:t>Gluc</w:t>
      </w:r>
      <w:r w:rsidR="00E65E2D" w:rsidRPr="00226CE3">
        <w:rPr>
          <w:color w:val="000000" w:themeColor="text1"/>
          <w:sz w:val="24"/>
          <w:szCs w:val="24"/>
        </w:rPr>
        <w:t>u</w:t>
      </w:r>
      <w:r w:rsidR="00E0391F" w:rsidRPr="00226CE3">
        <w:rPr>
          <w:color w:val="000000" w:themeColor="text1"/>
          <w:sz w:val="24"/>
          <w:szCs w:val="24"/>
        </w:rPr>
        <w:t>ronyltransferases</w:t>
      </w:r>
      <w:proofErr w:type="spellEnd"/>
      <w:r w:rsidR="00E0391F" w:rsidRPr="00226CE3">
        <w:rPr>
          <w:color w:val="000000" w:themeColor="text1"/>
          <w:sz w:val="24"/>
          <w:szCs w:val="24"/>
        </w:rPr>
        <w:t xml:space="preserve"> catalyze reactions between metabolites, specifically the addition of glucuronic acid</w:t>
      </w:r>
      <w:r w:rsidR="00206E10" w:rsidRPr="00226CE3">
        <w:rPr>
          <w:color w:val="000000" w:themeColor="text1"/>
          <w:sz w:val="24"/>
          <w:szCs w:val="24"/>
        </w:rPr>
        <w:t xml:space="preserve"> to toxic metabolites such as drugs</w:t>
      </w:r>
      <w:r w:rsidR="00FE0E4C" w:rsidRPr="00226CE3">
        <w:rPr>
          <w:color w:val="000000" w:themeColor="text1"/>
          <w:sz w:val="24"/>
          <w:szCs w:val="24"/>
        </w:rPr>
        <w:t xml:space="preserve"> </w:t>
      </w:r>
      <w:r w:rsidR="00A17662" w:rsidRPr="00226CE3">
        <w:rPr>
          <w:color w:val="000000" w:themeColor="text1"/>
          <w:sz w:val="24"/>
          <w:szCs w:val="24"/>
        </w:rPr>
        <w:t>{Rowland, 2013 #3612}</w:t>
      </w:r>
      <w:r w:rsidR="00206E10" w:rsidRPr="00226CE3">
        <w:rPr>
          <w:color w:val="000000" w:themeColor="text1"/>
          <w:sz w:val="24"/>
          <w:szCs w:val="24"/>
        </w:rPr>
        <w:t>.</w:t>
      </w:r>
      <w:r w:rsidR="00DB2D69" w:rsidRPr="00226CE3">
        <w:rPr>
          <w:color w:val="000000" w:themeColor="text1"/>
          <w:sz w:val="24"/>
          <w:szCs w:val="24"/>
        </w:rPr>
        <w:t xml:space="preserve"> </w:t>
      </w:r>
      <w:r w:rsidR="00226CE3">
        <w:rPr>
          <w:color w:val="000000" w:themeColor="text1"/>
          <w:sz w:val="24"/>
          <w:szCs w:val="24"/>
          <w:highlight w:val="yellow"/>
        </w:rPr>
        <w:t>[</w:t>
      </w:r>
      <w:commentRangeStart w:id="101"/>
      <w:r w:rsidR="00226CE3">
        <w:rPr>
          <w:color w:val="000000" w:themeColor="text1"/>
          <w:sz w:val="24"/>
          <w:szCs w:val="24"/>
          <w:highlight w:val="yellow"/>
        </w:rPr>
        <w:t xml:space="preserve">when I read a bit more, it seems that they can modify glycosylated proteins? We need more info here and for the Discussion from Nana/Stefan]. </w:t>
      </w:r>
      <w:commentRangeEnd w:id="101"/>
      <w:r w:rsidR="00126235">
        <w:rPr>
          <w:rStyle w:val="CommentReference"/>
        </w:rPr>
        <w:commentReference w:id="101"/>
      </w:r>
      <w:commentRangeStart w:id="102"/>
      <w:r w:rsidR="00226CE3">
        <w:rPr>
          <w:color w:val="000000" w:themeColor="text1"/>
          <w:sz w:val="24"/>
          <w:szCs w:val="24"/>
          <w:highlight w:val="white"/>
        </w:rPr>
        <w:t>Interestingly</w:t>
      </w:r>
      <w:commentRangeEnd w:id="102"/>
      <w:r w:rsidR="00F87461">
        <w:rPr>
          <w:rStyle w:val="CommentReference"/>
        </w:rPr>
        <w:commentReference w:id="102"/>
      </w:r>
      <w:r w:rsidR="00E73E0F">
        <w:rPr>
          <w:color w:val="000000" w:themeColor="text1"/>
          <w:sz w:val="24"/>
          <w:szCs w:val="24"/>
          <w:highlight w:val="white"/>
        </w:rPr>
        <w:t xml:space="preserve">, </w:t>
      </w:r>
      <w:r w:rsidR="00DF4CBC">
        <w:rPr>
          <w:color w:val="000000" w:themeColor="text1"/>
          <w:sz w:val="24"/>
          <w:szCs w:val="24"/>
          <w:highlight w:val="white"/>
        </w:rPr>
        <w:t xml:space="preserve">we determined that </w:t>
      </w:r>
      <w:r w:rsidR="00E73E0F">
        <w:rPr>
          <w:color w:val="000000" w:themeColor="text1"/>
          <w:sz w:val="24"/>
          <w:szCs w:val="24"/>
          <w:highlight w:val="white"/>
        </w:rPr>
        <w:t>loss</w:t>
      </w:r>
      <w:r w:rsidR="00DF4CBC">
        <w:rPr>
          <w:color w:val="000000" w:themeColor="text1"/>
          <w:sz w:val="24"/>
          <w:szCs w:val="24"/>
          <w:highlight w:val="white"/>
        </w:rPr>
        <w:t>-</w:t>
      </w:r>
      <w:r w:rsidR="00E73E0F">
        <w:rPr>
          <w:color w:val="000000" w:themeColor="text1"/>
          <w:sz w:val="24"/>
          <w:szCs w:val="24"/>
          <w:highlight w:val="white"/>
        </w:rPr>
        <w:t>of</w:t>
      </w:r>
      <w:r w:rsidR="00DF4CBC">
        <w:rPr>
          <w:color w:val="000000" w:themeColor="text1"/>
          <w:sz w:val="24"/>
          <w:szCs w:val="24"/>
          <w:highlight w:val="white"/>
        </w:rPr>
        <w:t>-</w:t>
      </w:r>
      <w:r w:rsidR="00E73E0F">
        <w:rPr>
          <w:color w:val="000000" w:themeColor="text1"/>
          <w:sz w:val="24"/>
          <w:szCs w:val="24"/>
          <w:highlight w:val="white"/>
        </w:rPr>
        <w:t>function</w:t>
      </w:r>
      <w:r w:rsidR="00FE0E4C">
        <w:rPr>
          <w:color w:val="000000" w:themeColor="text1"/>
          <w:sz w:val="24"/>
          <w:szCs w:val="24"/>
          <w:highlight w:val="white"/>
        </w:rPr>
        <w:t xml:space="preserve"> mutations</w:t>
      </w:r>
      <w:r w:rsidR="00E73E0F">
        <w:rPr>
          <w:color w:val="000000" w:themeColor="text1"/>
          <w:sz w:val="24"/>
          <w:szCs w:val="24"/>
          <w:highlight w:val="white"/>
        </w:rPr>
        <w:t xml:space="preserve"> in </w:t>
      </w:r>
      <w:r w:rsidR="00E73E0F" w:rsidRPr="00FE0E4C">
        <w:rPr>
          <w:i/>
          <w:iCs/>
          <w:color w:val="000000" w:themeColor="text1"/>
          <w:sz w:val="24"/>
          <w:szCs w:val="24"/>
          <w:highlight w:val="white"/>
        </w:rPr>
        <w:t>glct-3</w:t>
      </w:r>
      <w:r w:rsidR="00E73E0F">
        <w:rPr>
          <w:color w:val="000000" w:themeColor="text1"/>
          <w:sz w:val="24"/>
          <w:szCs w:val="24"/>
          <w:highlight w:val="white"/>
        </w:rPr>
        <w:t xml:space="preserve"> confer resistance to propionate. </w:t>
      </w:r>
      <w:r w:rsidR="00CC6F35">
        <w:rPr>
          <w:color w:val="000000" w:themeColor="text1"/>
          <w:sz w:val="24"/>
          <w:szCs w:val="24"/>
          <w:highlight w:val="white"/>
        </w:rPr>
        <w:t xml:space="preserve">Our data show that quantitative toxicity phenotyping can be used to identify candidate modifier genes of </w:t>
      </w:r>
      <w:r w:rsidR="00FE0E4C">
        <w:rPr>
          <w:color w:val="000000" w:themeColor="text1"/>
          <w:sz w:val="24"/>
          <w:szCs w:val="24"/>
          <w:highlight w:val="white"/>
        </w:rPr>
        <w:t xml:space="preserve">traits associated with </w:t>
      </w:r>
      <w:r w:rsidR="00CC6F35">
        <w:rPr>
          <w:color w:val="000000" w:themeColor="text1"/>
          <w:sz w:val="24"/>
          <w:szCs w:val="24"/>
          <w:highlight w:val="white"/>
        </w:rPr>
        <w:t xml:space="preserve">inborn errors in </w:t>
      </w:r>
      <w:r w:rsidR="00FE0E4C">
        <w:rPr>
          <w:color w:val="000000" w:themeColor="text1"/>
          <w:sz w:val="24"/>
          <w:szCs w:val="24"/>
          <w:highlight w:val="white"/>
        </w:rPr>
        <w:t xml:space="preserve">human </w:t>
      </w:r>
      <w:r w:rsidR="00CC6F35">
        <w:rPr>
          <w:color w:val="000000" w:themeColor="text1"/>
          <w:sz w:val="24"/>
          <w:szCs w:val="24"/>
          <w:highlight w:val="white"/>
        </w:rPr>
        <w:t>metabolism.</w:t>
      </w:r>
    </w:p>
    <w:p w14:paraId="2780BE50" w14:textId="77777777" w:rsidR="009B1D73" w:rsidRPr="003F7022" w:rsidRDefault="009B1D73" w:rsidP="008120F4">
      <w:pPr>
        <w:spacing w:line="480" w:lineRule="auto"/>
        <w:jc w:val="both"/>
        <w:rPr>
          <w:color w:val="0070C0"/>
          <w:sz w:val="24"/>
          <w:szCs w:val="24"/>
        </w:rPr>
      </w:pPr>
    </w:p>
    <w:p w14:paraId="00000035" w14:textId="5D695FC1" w:rsidR="00ED00D2" w:rsidRPr="0032134D" w:rsidRDefault="004570E3" w:rsidP="008120F4">
      <w:pPr>
        <w:spacing w:line="480" w:lineRule="auto"/>
        <w:jc w:val="both"/>
        <w:rPr>
          <w:b/>
          <w:color w:val="000000" w:themeColor="text1"/>
          <w:sz w:val="24"/>
          <w:szCs w:val="24"/>
          <w:highlight w:val="white"/>
        </w:rPr>
      </w:pPr>
      <w:r w:rsidRPr="0032134D">
        <w:rPr>
          <w:b/>
          <w:color w:val="000000" w:themeColor="text1"/>
          <w:sz w:val="24"/>
          <w:szCs w:val="24"/>
          <w:highlight w:val="white"/>
        </w:rPr>
        <w:t>RESULTS</w:t>
      </w:r>
    </w:p>
    <w:p w14:paraId="00000036" w14:textId="77777777" w:rsidR="00ED00D2" w:rsidRPr="0032134D" w:rsidRDefault="00ED00D2" w:rsidP="008120F4">
      <w:pPr>
        <w:spacing w:line="480" w:lineRule="auto"/>
        <w:jc w:val="both"/>
        <w:rPr>
          <w:b/>
          <w:color w:val="000000" w:themeColor="text1"/>
          <w:sz w:val="24"/>
          <w:szCs w:val="24"/>
          <w:highlight w:val="white"/>
        </w:rPr>
      </w:pPr>
    </w:p>
    <w:p w14:paraId="6EC3ECFD" w14:textId="67372166" w:rsidR="00951C5A" w:rsidRPr="0032134D" w:rsidRDefault="00232304" w:rsidP="008120F4">
      <w:pPr>
        <w:spacing w:line="480" w:lineRule="auto"/>
        <w:jc w:val="both"/>
        <w:rPr>
          <w:b/>
          <w:color w:val="000000" w:themeColor="text1"/>
          <w:sz w:val="24"/>
          <w:szCs w:val="24"/>
          <w:highlight w:val="white"/>
        </w:rPr>
      </w:pPr>
      <w:r>
        <w:rPr>
          <w:b/>
          <w:i/>
          <w:color w:val="000000" w:themeColor="text1"/>
          <w:sz w:val="24"/>
          <w:szCs w:val="24"/>
          <w:highlight w:val="white"/>
        </w:rPr>
        <w:t xml:space="preserve">C. elegans </w:t>
      </w:r>
      <w:r>
        <w:rPr>
          <w:b/>
          <w:color w:val="000000" w:themeColor="text1"/>
          <w:sz w:val="24"/>
          <w:szCs w:val="24"/>
          <w:highlight w:val="white"/>
        </w:rPr>
        <w:t>wild strains differ in sensitivities to exogenous propionate</w:t>
      </w:r>
    </w:p>
    <w:p w14:paraId="6025D589" w14:textId="1339E8FC" w:rsidR="004107A7" w:rsidRPr="0028087E" w:rsidRDefault="00232304" w:rsidP="008120F4">
      <w:pPr>
        <w:spacing w:line="480" w:lineRule="auto"/>
        <w:jc w:val="both"/>
        <w:rPr>
          <w:color w:val="000000" w:themeColor="text1"/>
          <w:sz w:val="24"/>
          <w:szCs w:val="24"/>
          <w:highlight w:val="white"/>
        </w:rPr>
      </w:pPr>
      <w:r>
        <w:rPr>
          <w:color w:val="000000" w:themeColor="text1"/>
          <w:sz w:val="24"/>
          <w:szCs w:val="24"/>
          <w:highlight w:val="white"/>
        </w:rPr>
        <w:t xml:space="preserve">Previously, we established </w:t>
      </w:r>
      <w:r>
        <w:rPr>
          <w:i/>
          <w:color w:val="000000" w:themeColor="text1"/>
          <w:sz w:val="24"/>
          <w:szCs w:val="24"/>
          <w:highlight w:val="white"/>
        </w:rPr>
        <w:t xml:space="preserve">C. elegans </w:t>
      </w:r>
      <w:del w:id="103" w:author="Walhout, Marian" w:date="2020-01-02T18:07:00Z">
        <w:r w:rsidDel="0028087E">
          <w:rPr>
            <w:color w:val="000000" w:themeColor="text1"/>
            <w:sz w:val="24"/>
            <w:szCs w:val="24"/>
            <w:highlight w:val="white"/>
          </w:rPr>
          <w:delText>developmental growth</w:delText>
        </w:r>
      </w:del>
      <w:ins w:id="104" w:author="Walhout, Marian" w:date="2020-01-02T18:07:00Z">
        <w:r w:rsidR="0028087E">
          <w:rPr>
            <w:color w:val="000000" w:themeColor="text1"/>
            <w:sz w:val="24"/>
            <w:szCs w:val="24"/>
            <w:highlight w:val="white"/>
          </w:rPr>
          <w:t>larval survival</w:t>
        </w:r>
      </w:ins>
      <w:r>
        <w:rPr>
          <w:color w:val="000000" w:themeColor="text1"/>
          <w:sz w:val="24"/>
          <w:szCs w:val="24"/>
          <w:highlight w:val="white"/>
        </w:rPr>
        <w:t xml:space="preserve"> assays after exposure to exogenous propionate as a model of propionic acid</w:t>
      </w:r>
      <w:ins w:id="105" w:author="Walhout, Marian" w:date="2020-01-02T13:19:00Z">
        <w:r w:rsidR="00A60ED4">
          <w:rPr>
            <w:color w:val="000000" w:themeColor="text1"/>
            <w:sz w:val="24"/>
            <w:szCs w:val="24"/>
            <w:highlight w:val="white"/>
          </w:rPr>
          <w:t>emia</w:t>
        </w:r>
      </w:ins>
      <w:del w:id="106" w:author="Walhout, Marian" w:date="2020-01-02T13:19:00Z">
        <w:r w:rsidDel="00A60ED4">
          <w:rPr>
            <w:color w:val="000000" w:themeColor="text1"/>
            <w:sz w:val="24"/>
            <w:szCs w:val="24"/>
            <w:highlight w:val="white"/>
          </w:rPr>
          <w:delText>uria</w:delText>
        </w:r>
      </w:del>
      <w:r>
        <w:rPr>
          <w:color w:val="000000" w:themeColor="text1"/>
          <w:sz w:val="24"/>
          <w:szCs w:val="24"/>
          <w:highlight w:val="white"/>
        </w:rPr>
        <w:t xml:space="preserve"> {Watson, 2014 #</w:t>
      </w:r>
      <w:proofErr w:type="gramStart"/>
      <w:r>
        <w:rPr>
          <w:color w:val="000000" w:themeColor="text1"/>
          <w:sz w:val="24"/>
          <w:szCs w:val="24"/>
          <w:highlight w:val="white"/>
        </w:rPr>
        <w:t>2714}{</w:t>
      </w:r>
      <w:proofErr w:type="gramEnd"/>
      <w:r>
        <w:rPr>
          <w:color w:val="000000" w:themeColor="text1"/>
          <w:sz w:val="24"/>
          <w:szCs w:val="24"/>
          <w:highlight w:val="white"/>
        </w:rPr>
        <w:t>Watson, 2016 #3248}{</w:t>
      </w:r>
      <w:proofErr w:type="spellStart"/>
      <w:r>
        <w:rPr>
          <w:color w:val="000000" w:themeColor="text1"/>
          <w:sz w:val="24"/>
          <w:szCs w:val="24"/>
          <w:highlight w:val="white"/>
        </w:rPr>
        <w:t>Bulcha</w:t>
      </w:r>
      <w:proofErr w:type="spellEnd"/>
      <w:r>
        <w:rPr>
          <w:color w:val="000000" w:themeColor="text1"/>
          <w:sz w:val="24"/>
          <w:szCs w:val="24"/>
          <w:highlight w:val="white"/>
        </w:rPr>
        <w:t>, 2019 #3502}</w:t>
      </w:r>
      <w:r w:rsidRPr="0032134D">
        <w:rPr>
          <w:color w:val="000000" w:themeColor="text1"/>
          <w:sz w:val="24"/>
          <w:szCs w:val="24"/>
          <w:highlight w:val="white"/>
        </w:rPr>
        <w:t>.</w:t>
      </w:r>
      <w:r>
        <w:rPr>
          <w:color w:val="000000" w:themeColor="text1"/>
          <w:sz w:val="24"/>
          <w:szCs w:val="24"/>
          <w:highlight w:val="white"/>
        </w:rPr>
        <w:t xml:space="preserve"> In these assays, first larval stage (L1) animals are exposed to propionate and the proportion of animals that develop beyond that stage are quantified. Propionate dose-response curves (DRCs) showed that the laboratory-adapted strain N2 has an </w:t>
      </w:r>
      <w:r w:rsidRPr="0032134D">
        <w:rPr>
          <w:color w:val="000000" w:themeColor="text1"/>
          <w:sz w:val="24"/>
          <w:szCs w:val="24"/>
        </w:rPr>
        <w:t>LD</w:t>
      </w:r>
      <w:r w:rsidRPr="0032134D">
        <w:rPr>
          <w:color w:val="000000" w:themeColor="text1"/>
          <w:sz w:val="24"/>
          <w:szCs w:val="24"/>
          <w:vertAlign w:val="subscript"/>
        </w:rPr>
        <w:t>50</w:t>
      </w:r>
      <w:r w:rsidRPr="0032134D">
        <w:rPr>
          <w:color w:val="000000" w:themeColor="text1"/>
          <w:sz w:val="24"/>
          <w:szCs w:val="24"/>
        </w:rPr>
        <w:t xml:space="preserve"> of</w:t>
      </w:r>
      <w:del w:id="107" w:author="Walhout, Marian" w:date="2020-01-02T13:19:00Z">
        <w:r w:rsidRPr="0032134D" w:rsidDel="00A60ED4">
          <w:rPr>
            <w:color w:val="000000" w:themeColor="text1"/>
            <w:sz w:val="24"/>
            <w:szCs w:val="24"/>
          </w:rPr>
          <w:delText xml:space="preserve"> </w:delText>
        </w:r>
      </w:del>
      <w:r>
        <w:rPr>
          <w:color w:val="000000" w:themeColor="text1"/>
          <w:sz w:val="24"/>
          <w:szCs w:val="24"/>
        </w:rPr>
        <w:t xml:space="preserve"> approximately </w:t>
      </w:r>
      <w:r w:rsidRPr="0032134D">
        <w:rPr>
          <w:color w:val="000000" w:themeColor="text1"/>
          <w:sz w:val="24"/>
          <w:szCs w:val="24"/>
        </w:rPr>
        <w:t xml:space="preserve">80 </w:t>
      </w:r>
      <w:proofErr w:type="spellStart"/>
      <w:r w:rsidRPr="0032134D">
        <w:rPr>
          <w:color w:val="000000" w:themeColor="text1"/>
          <w:sz w:val="24"/>
          <w:szCs w:val="24"/>
        </w:rPr>
        <w:t>mM</w:t>
      </w:r>
      <w:r>
        <w:rPr>
          <w:color w:val="000000" w:themeColor="text1"/>
          <w:sz w:val="24"/>
          <w:szCs w:val="24"/>
        </w:rPr>
        <w:t>.</w:t>
      </w:r>
      <w:proofErr w:type="spellEnd"/>
      <w:r>
        <w:rPr>
          <w:color w:val="000000" w:themeColor="text1"/>
          <w:sz w:val="24"/>
          <w:szCs w:val="24"/>
        </w:rPr>
        <w:t xml:space="preserve"> </w:t>
      </w:r>
      <w:del w:id="108" w:author="Walhout, Marian" w:date="2020-01-02T18:08:00Z">
        <w:r w:rsidDel="0028087E">
          <w:rPr>
            <w:color w:val="000000" w:themeColor="text1"/>
            <w:sz w:val="24"/>
            <w:szCs w:val="24"/>
          </w:rPr>
          <w:delText>By contrast, s</w:delText>
        </w:r>
      </w:del>
      <w:ins w:id="109" w:author="Walhout, Marian" w:date="2020-01-02T18:08:00Z">
        <w:r w:rsidR="0028087E">
          <w:rPr>
            <w:color w:val="000000" w:themeColor="text1"/>
            <w:sz w:val="24"/>
            <w:szCs w:val="24"/>
          </w:rPr>
          <w:t>S</w:t>
        </w:r>
      </w:ins>
      <w:r>
        <w:rPr>
          <w:color w:val="000000" w:themeColor="text1"/>
          <w:sz w:val="24"/>
          <w:szCs w:val="24"/>
        </w:rPr>
        <w:t xml:space="preserve">upplementation of </w:t>
      </w:r>
      <w:r w:rsidRPr="0032134D">
        <w:rPr>
          <w:color w:val="000000" w:themeColor="text1"/>
          <w:sz w:val="24"/>
          <w:szCs w:val="24"/>
          <w:highlight w:val="white"/>
        </w:rPr>
        <w:t>vitamin B12</w:t>
      </w:r>
      <w:r>
        <w:rPr>
          <w:color w:val="000000" w:themeColor="text1"/>
          <w:sz w:val="24"/>
          <w:szCs w:val="24"/>
          <w:highlight w:val="white"/>
        </w:rPr>
        <w:t xml:space="preserve">, which </w:t>
      </w:r>
      <w:del w:id="110" w:author="Walhout, Marian" w:date="2020-01-02T18:08:00Z">
        <w:r w:rsidR="00392032" w:rsidDel="0028087E">
          <w:rPr>
            <w:color w:val="000000" w:themeColor="text1"/>
            <w:sz w:val="24"/>
            <w:szCs w:val="24"/>
            <w:highlight w:val="white"/>
          </w:rPr>
          <w:delText xml:space="preserve">breaks </w:delText>
        </w:r>
      </w:del>
      <w:ins w:id="111" w:author="Walhout, Marian" w:date="2020-01-02T18:08:00Z">
        <w:r w:rsidR="0028087E">
          <w:rPr>
            <w:color w:val="000000" w:themeColor="text1"/>
            <w:sz w:val="24"/>
            <w:szCs w:val="24"/>
            <w:highlight w:val="white"/>
          </w:rPr>
          <w:t>supports break</w:t>
        </w:r>
      </w:ins>
      <w:r w:rsidR="00392032">
        <w:rPr>
          <w:color w:val="000000" w:themeColor="text1"/>
          <w:sz w:val="24"/>
          <w:szCs w:val="24"/>
          <w:highlight w:val="white"/>
        </w:rPr>
        <w:t xml:space="preserve">down </w:t>
      </w:r>
      <w:ins w:id="112" w:author="Walhout, Marian" w:date="2020-01-02T18:08:00Z">
        <w:r w:rsidR="0028087E">
          <w:rPr>
            <w:color w:val="000000" w:themeColor="text1"/>
            <w:sz w:val="24"/>
            <w:szCs w:val="24"/>
            <w:highlight w:val="white"/>
          </w:rPr>
          <w:t xml:space="preserve">of </w:t>
        </w:r>
      </w:ins>
      <w:r w:rsidR="00392032">
        <w:rPr>
          <w:color w:val="000000" w:themeColor="text1"/>
          <w:sz w:val="24"/>
          <w:szCs w:val="24"/>
          <w:highlight w:val="white"/>
        </w:rPr>
        <w:t xml:space="preserve">propionate </w:t>
      </w:r>
      <w:r w:rsidR="00392032" w:rsidRPr="00573359">
        <w:rPr>
          <w:color w:val="000000" w:themeColor="text1"/>
          <w:sz w:val="24"/>
          <w:szCs w:val="24"/>
        </w:rPr>
        <w:t>by the canonical pathway</w:t>
      </w:r>
      <w:r w:rsidR="00392032">
        <w:rPr>
          <w:color w:val="000000" w:themeColor="text1"/>
          <w:sz w:val="24"/>
          <w:szCs w:val="24"/>
        </w:rPr>
        <w:t>, makes animals more resistant to propionate (</w:t>
      </w:r>
      <w:r w:rsidR="00392032" w:rsidRPr="0032134D">
        <w:rPr>
          <w:color w:val="000000" w:themeColor="text1"/>
          <w:sz w:val="24"/>
          <w:szCs w:val="24"/>
          <w:highlight w:val="white"/>
        </w:rPr>
        <w:t>LD</w:t>
      </w:r>
      <w:r w:rsidR="00392032" w:rsidRPr="0032134D">
        <w:rPr>
          <w:color w:val="000000" w:themeColor="text1"/>
          <w:sz w:val="24"/>
          <w:szCs w:val="24"/>
          <w:highlight w:val="white"/>
          <w:vertAlign w:val="subscript"/>
        </w:rPr>
        <w:t>50</w:t>
      </w:r>
      <w:r w:rsidR="00392032">
        <w:rPr>
          <w:color w:val="000000" w:themeColor="text1"/>
          <w:sz w:val="24"/>
          <w:szCs w:val="24"/>
          <w:highlight w:val="white"/>
          <w:vertAlign w:val="subscript"/>
        </w:rPr>
        <w:t xml:space="preserve"> </w:t>
      </w:r>
      <w:r w:rsidR="00392032">
        <w:rPr>
          <w:color w:val="000000" w:themeColor="text1"/>
          <w:sz w:val="24"/>
          <w:szCs w:val="24"/>
        </w:rPr>
        <w:t>=1</w:t>
      </w:r>
      <w:r w:rsidR="00392032" w:rsidRPr="0032134D">
        <w:rPr>
          <w:color w:val="000000" w:themeColor="text1"/>
          <w:sz w:val="24"/>
          <w:szCs w:val="24"/>
        </w:rPr>
        <w:t>20 mM</w:t>
      </w:r>
      <w:r w:rsidR="00392032">
        <w:rPr>
          <w:color w:val="000000" w:themeColor="text1"/>
          <w:sz w:val="24"/>
          <w:szCs w:val="24"/>
        </w:rPr>
        <w:t xml:space="preserve">) and loss of </w:t>
      </w:r>
      <w:r w:rsidR="000755D9" w:rsidRPr="0032134D">
        <w:rPr>
          <w:color w:val="000000" w:themeColor="text1"/>
          <w:sz w:val="24"/>
          <w:szCs w:val="24"/>
          <w:highlight w:val="white"/>
        </w:rPr>
        <w:t xml:space="preserve">the propionyl-CoA carboxylase ortholog </w:t>
      </w:r>
      <w:r w:rsidR="00392032">
        <w:rPr>
          <w:color w:val="000000" w:themeColor="text1"/>
          <w:sz w:val="24"/>
          <w:szCs w:val="24"/>
          <w:highlight w:val="white"/>
        </w:rPr>
        <w:t>(</w:t>
      </w:r>
      <w:r w:rsidR="000755D9" w:rsidRPr="0032134D">
        <w:rPr>
          <w:i/>
          <w:color w:val="000000" w:themeColor="text1"/>
          <w:sz w:val="24"/>
          <w:szCs w:val="24"/>
          <w:highlight w:val="white"/>
        </w:rPr>
        <w:t>pcca-1</w:t>
      </w:r>
      <w:r w:rsidR="00392032">
        <w:rPr>
          <w:color w:val="000000" w:themeColor="text1"/>
          <w:sz w:val="24"/>
          <w:szCs w:val="24"/>
          <w:highlight w:val="white"/>
        </w:rPr>
        <w:t>)</w:t>
      </w:r>
      <w:r w:rsidR="000755D9" w:rsidRPr="0032134D">
        <w:rPr>
          <w:color w:val="000000" w:themeColor="text1"/>
          <w:sz w:val="24"/>
          <w:szCs w:val="24"/>
          <w:highlight w:val="white"/>
        </w:rPr>
        <w:t xml:space="preserve"> </w:t>
      </w:r>
      <w:r w:rsidR="000755D9" w:rsidRPr="0032134D">
        <w:rPr>
          <w:color w:val="000000" w:themeColor="text1"/>
          <w:sz w:val="24"/>
          <w:szCs w:val="24"/>
          <w:highlight w:val="white"/>
        </w:rPr>
        <w:lastRenderedPageBreak/>
        <w:t xml:space="preserve">or the first gene of the </w:t>
      </w:r>
      <w:r w:rsidR="00CA5A81">
        <w:rPr>
          <w:color w:val="000000" w:themeColor="text1"/>
          <w:sz w:val="24"/>
          <w:szCs w:val="24"/>
          <w:highlight w:val="white"/>
        </w:rPr>
        <w:t xml:space="preserve">propionate </w:t>
      </w:r>
      <w:r w:rsidR="000755D9" w:rsidRPr="0032134D">
        <w:rPr>
          <w:color w:val="000000" w:themeColor="text1"/>
          <w:sz w:val="24"/>
          <w:szCs w:val="24"/>
          <w:highlight w:val="white"/>
        </w:rPr>
        <w:t>shunt</w:t>
      </w:r>
      <w:r w:rsidR="00392032">
        <w:rPr>
          <w:color w:val="000000" w:themeColor="text1"/>
          <w:sz w:val="24"/>
          <w:szCs w:val="24"/>
          <w:highlight w:val="white"/>
        </w:rPr>
        <w:t xml:space="preserve"> (</w:t>
      </w:r>
      <w:r w:rsidR="000755D9" w:rsidRPr="0032134D">
        <w:rPr>
          <w:i/>
          <w:color w:val="000000" w:themeColor="text1"/>
          <w:sz w:val="24"/>
          <w:szCs w:val="24"/>
          <w:highlight w:val="white"/>
        </w:rPr>
        <w:t>acdh-1</w:t>
      </w:r>
      <w:r w:rsidR="00392032">
        <w:rPr>
          <w:color w:val="000000" w:themeColor="text1"/>
          <w:sz w:val="24"/>
          <w:szCs w:val="24"/>
          <w:highlight w:val="white"/>
        </w:rPr>
        <w:t>) make animals less resistant (</w:t>
      </w:r>
      <w:r w:rsidR="000755D9" w:rsidRPr="0032134D">
        <w:rPr>
          <w:color w:val="000000" w:themeColor="text1"/>
          <w:sz w:val="24"/>
          <w:szCs w:val="24"/>
          <w:highlight w:val="white"/>
        </w:rPr>
        <w:t>LD</w:t>
      </w:r>
      <w:r w:rsidR="000755D9" w:rsidRPr="0032134D">
        <w:rPr>
          <w:color w:val="000000" w:themeColor="text1"/>
          <w:sz w:val="24"/>
          <w:szCs w:val="24"/>
          <w:highlight w:val="white"/>
          <w:vertAlign w:val="subscript"/>
        </w:rPr>
        <w:t>50</w:t>
      </w:r>
      <w:r w:rsidR="000755D9" w:rsidRPr="0032134D">
        <w:rPr>
          <w:color w:val="000000" w:themeColor="text1"/>
          <w:sz w:val="24"/>
          <w:szCs w:val="24"/>
          <w:highlight w:val="white"/>
        </w:rPr>
        <w:t xml:space="preserve"> </w:t>
      </w:r>
      <w:r w:rsidR="00392032">
        <w:rPr>
          <w:color w:val="000000" w:themeColor="text1"/>
          <w:sz w:val="24"/>
          <w:szCs w:val="24"/>
          <w:highlight w:val="white"/>
        </w:rPr>
        <w:t xml:space="preserve">= </w:t>
      </w:r>
      <w:r w:rsidR="008B3B36" w:rsidRPr="0032134D">
        <w:rPr>
          <w:color w:val="000000" w:themeColor="text1"/>
          <w:sz w:val="24"/>
          <w:szCs w:val="24"/>
        </w:rPr>
        <w:t>50 mM</w:t>
      </w:r>
      <w:r w:rsidR="00392032">
        <w:rPr>
          <w:color w:val="000000" w:themeColor="text1"/>
          <w:sz w:val="24"/>
          <w:szCs w:val="24"/>
        </w:rPr>
        <w:t xml:space="preserve">) </w:t>
      </w:r>
      <w:r w:rsidR="00E8621E">
        <w:rPr>
          <w:color w:val="000000" w:themeColor="text1"/>
          <w:sz w:val="24"/>
          <w:szCs w:val="24"/>
          <w:highlight w:val="white"/>
        </w:rPr>
        <w:t>{Watson, 2014 #2714}{Watson, 2016 #3248}</w:t>
      </w:r>
      <w:r w:rsidR="000755D9" w:rsidRPr="0032134D">
        <w:rPr>
          <w:color w:val="000000" w:themeColor="text1"/>
          <w:sz w:val="24"/>
          <w:szCs w:val="24"/>
        </w:rPr>
        <w:t>.</w:t>
      </w:r>
      <w:r w:rsidR="00440AD7">
        <w:rPr>
          <w:color w:val="000000" w:themeColor="text1"/>
          <w:sz w:val="24"/>
          <w:szCs w:val="24"/>
        </w:rPr>
        <w:t xml:space="preserve"> </w:t>
      </w:r>
      <w:r w:rsidR="00392032">
        <w:rPr>
          <w:color w:val="000000" w:themeColor="text1"/>
          <w:sz w:val="24"/>
          <w:szCs w:val="24"/>
        </w:rPr>
        <w:t>Because it</w:t>
      </w:r>
      <w:r w:rsidR="00440AD7">
        <w:rPr>
          <w:color w:val="000000" w:themeColor="text1"/>
          <w:sz w:val="24"/>
          <w:szCs w:val="24"/>
        </w:rPr>
        <w:t xml:space="preserve"> is technically not feasible to perform DRCs for </w:t>
      </w:r>
      <w:r w:rsidR="00392032">
        <w:rPr>
          <w:color w:val="000000" w:themeColor="text1"/>
          <w:sz w:val="24"/>
          <w:szCs w:val="24"/>
        </w:rPr>
        <w:t>all</w:t>
      </w:r>
      <w:r w:rsidR="00440AD7">
        <w:rPr>
          <w:color w:val="000000" w:themeColor="text1"/>
          <w:sz w:val="24"/>
          <w:szCs w:val="24"/>
        </w:rPr>
        <w:t xml:space="preserve"> wild strains</w:t>
      </w:r>
      <w:r w:rsidR="00392032">
        <w:rPr>
          <w:color w:val="000000" w:themeColor="text1"/>
          <w:sz w:val="24"/>
          <w:szCs w:val="24"/>
        </w:rPr>
        <w:t xml:space="preserve">, we </w:t>
      </w:r>
      <w:r w:rsidR="00440AD7">
        <w:rPr>
          <w:color w:val="000000" w:themeColor="text1"/>
          <w:sz w:val="24"/>
          <w:szCs w:val="24"/>
        </w:rPr>
        <w:t xml:space="preserve">first asked whether wild </w:t>
      </w:r>
      <w:r w:rsidR="00440AD7" w:rsidRPr="00440AD7">
        <w:rPr>
          <w:i/>
          <w:color w:val="000000" w:themeColor="text1"/>
          <w:sz w:val="24"/>
          <w:szCs w:val="24"/>
        </w:rPr>
        <w:t>C. elegans</w:t>
      </w:r>
      <w:r w:rsidR="00440AD7">
        <w:rPr>
          <w:color w:val="000000" w:themeColor="text1"/>
          <w:sz w:val="24"/>
          <w:szCs w:val="24"/>
        </w:rPr>
        <w:t xml:space="preserve"> </w:t>
      </w:r>
      <w:ins w:id="113" w:author="Walhout, Marian" w:date="2020-01-02T18:09:00Z">
        <w:r w:rsidR="0028087E">
          <w:rPr>
            <w:color w:val="000000" w:themeColor="text1"/>
            <w:sz w:val="24"/>
            <w:szCs w:val="24"/>
          </w:rPr>
          <w:t xml:space="preserve">strains </w:t>
        </w:r>
      </w:ins>
      <w:r w:rsidR="00440AD7">
        <w:rPr>
          <w:color w:val="000000" w:themeColor="text1"/>
          <w:sz w:val="24"/>
          <w:szCs w:val="24"/>
        </w:rPr>
        <w:t>would exhibit differences in propionate sensitivity</w:t>
      </w:r>
      <w:ins w:id="114" w:author="Walhout, Marian" w:date="2020-01-02T18:09:00Z">
        <w:r w:rsidR="0028087E">
          <w:rPr>
            <w:color w:val="000000" w:themeColor="text1"/>
            <w:sz w:val="24"/>
            <w:szCs w:val="24"/>
          </w:rPr>
          <w:t>. To test this, we</w:t>
        </w:r>
      </w:ins>
      <w:r w:rsidR="00440AD7">
        <w:rPr>
          <w:color w:val="000000" w:themeColor="text1"/>
          <w:sz w:val="24"/>
          <w:szCs w:val="24"/>
        </w:rPr>
        <w:t xml:space="preserve"> us</w:t>
      </w:r>
      <w:ins w:id="115" w:author="Walhout, Marian" w:date="2020-01-02T18:09:00Z">
        <w:r w:rsidR="0028087E">
          <w:rPr>
            <w:color w:val="000000" w:themeColor="text1"/>
            <w:sz w:val="24"/>
            <w:szCs w:val="24"/>
          </w:rPr>
          <w:t>ed</w:t>
        </w:r>
      </w:ins>
      <w:del w:id="116" w:author="Walhout, Marian" w:date="2020-01-02T18:09:00Z">
        <w:r w:rsidR="00440AD7" w:rsidDel="0028087E">
          <w:rPr>
            <w:color w:val="000000" w:themeColor="text1"/>
            <w:sz w:val="24"/>
            <w:szCs w:val="24"/>
          </w:rPr>
          <w:delText>ing</w:delText>
        </w:r>
      </w:del>
      <w:r w:rsidR="00440AD7">
        <w:rPr>
          <w:color w:val="000000" w:themeColor="text1"/>
          <w:sz w:val="24"/>
          <w:szCs w:val="24"/>
        </w:rPr>
        <w:t xml:space="preserve"> 12 strains</w:t>
      </w:r>
      <w:r w:rsidR="003962D8">
        <w:rPr>
          <w:color w:val="000000" w:themeColor="text1"/>
          <w:sz w:val="24"/>
          <w:szCs w:val="24"/>
        </w:rPr>
        <w:t xml:space="preserve"> that represent </w:t>
      </w:r>
      <w:r w:rsidR="00A53623">
        <w:rPr>
          <w:color w:val="000000" w:themeColor="text1"/>
          <w:sz w:val="24"/>
          <w:szCs w:val="24"/>
        </w:rPr>
        <w:t xml:space="preserve">high </w:t>
      </w:r>
      <w:r w:rsidR="003962D8">
        <w:rPr>
          <w:color w:val="000000" w:themeColor="text1"/>
          <w:sz w:val="24"/>
          <w:szCs w:val="24"/>
        </w:rPr>
        <w:t>genetic diversity {Andersen, 2012 #3363}</w:t>
      </w:r>
      <w:r w:rsidR="008F053D">
        <w:rPr>
          <w:color w:val="000000" w:themeColor="text1"/>
          <w:sz w:val="24"/>
          <w:szCs w:val="24"/>
        </w:rPr>
        <w:t xml:space="preserve">. To mimic </w:t>
      </w:r>
      <w:r w:rsidR="00A53623">
        <w:rPr>
          <w:color w:val="000000" w:themeColor="text1"/>
          <w:sz w:val="24"/>
          <w:szCs w:val="24"/>
        </w:rPr>
        <w:t xml:space="preserve">metabolic conditions of </w:t>
      </w:r>
      <w:r w:rsidR="008F053D">
        <w:rPr>
          <w:color w:val="000000" w:themeColor="text1"/>
          <w:sz w:val="24"/>
          <w:szCs w:val="24"/>
        </w:rPr>
        <w:t>human propionic acidemia, we</w:t>
      </w:r>
      <w:r w:rsidR="00CC7053">
        <w:rPr>
          <w:color w:val="000000" w:themeColor="text1"/>
          <w:sz w:val="24"/>
          <w:szCs w:val="24"/>
        </w:rPr>
        <w:t xml:space="preserve"> fed</w:t>
      </w:r>
      <w:r w:rsidR="008F053D">
        <w:rPr>
          <w:color w:val="000000" w:themeColor="text1"/>
          <w:sz w:val="24"/>
          <w:szCs w:val="24"/>
        </w:rPr>
        <w:t xml:space="preserve"> the animals vitamin B12-deplete</w:t>
      </w:r>
      <w:r w:rsidR="00CC7053">
        <w:rPr>
          <w:color w:val="000000" w:themeColor="text1"/>
          <w:sz w:val="24"/>
          <w:szCs w:val="24"/>
        </w:rPr>
        <w:t xml:space="preserve"> </w:t>
      </w:r>
      <w:r w:rsidR="00CC7053" w:rsidRPr="00CC7053">
        <w:rPr>
          <w:i/>
          <w:color w:val="000000" w:themeColor="text1"/>
          <w:sz w:val="24"/>
          <w:szCs w:val="24"/>
        </w:rPr>
        <w:t>E. coli</w:t>
      </w:r>
      <w:r w:rsidR="00CC7053">
        <w:rPr>
          <w:color w:val="000000" w:themeColor="text1"/>
          <w:sz w:val="24"/>
          <w:szCs w:val="24"/>
        </w:rPr>
        <w:t xml:space="preserve"> OP50 bacteria</w:t>
      </w:r>
      <w:r w:rsidR="00392032">
        <w:rPr>
          <w:color w:val="000000" w:themeColor="text1"/>
          <w:sz w:val="24"/>
          <w:szCs w:val="24"/>
        </w:rPr>
        <w:t>,</w:t>
      </w:r>
      <w:r w:rsidR="008F053D">
        <w:rPr>
          <w:color w:val="000000" w:themeColor="text1"/>
          <w:sz w:val="24"/>
          <w:szCs w:val="24"/>
        </w:rPr>
        <w:t xml:space="preserve"> </w:t>
      </w:r>
      <w:r w:rsidR="00A53623">
        <w:rPr>
          <w:color w:val="000000" w:themeColor="text1"/>
          <w:sz w:val="24"/>
          <w:szCs w:val="24"/>
        </w:rPr>
        <w:t>which</w:t>
      </w:r>
      <w:r w:rsidR="008F053D">
        <w:rPr>
          <w:color w:val="000000" w:themeColor="text1"/>
          <w:sz w:val="24"/>
          <w:szCs w:val="24"/>
        </w:rPr>
        <w:t xml:space="preserve"> ensure</w:t>
      </w:r>
      <w:r w:rsidR="00A53623">
        <w:rPr>
          <w:color w:val="000000" w:themeColor="text1"/>
          <w:sz w:val="24"/>
          <w:szCs w:val="24"/>
        </w:rPr>
        <w:t>s</w:t>
      </w:r>
      <w:r w:rsidR="008F053D">
        <w:rPr>
          <w:color w:val="000000" w:themeColor="text1"/>
          <w:sz w:val="24"/>
          <w:szCs w:val="24"/>
        </w:rPr>
        <w:t xml:space="preserve"> that</w:t>
      </w:r>
      <w:r w:rsidR="00CC7053">
        <w:rPr>
          <w:color w:val="000000" w:themeColor="text1"/>
          <w:sz w:val="24"/>
          <w:szCs w:val="24"/>
        </w:rPr>
        <w:t xml:space="preserve"> flux through the canonical propionate breakdown pathway </w:t>
      </w:r>
      <w:r w:rsidR="00E8621E">
        <w:rPr>
          <w:color w:val="000000" w:themeColor="text1"/>
          <w:sz w:val="24"/>
          <w:szCs w:val="24"/>
        </w:rPr>
        <w:t>wa</w:t>
      </w:r>
      <w:r w:rsidR="00CC7053">
        <w:rPr>
          <w:color w:val="000000" w:themeColor="text1"/>
          <w:sz w:val="24"/>
          <w:szCs w:val="24"/>
        </w:rPr>
        <w:t>s low</w:t>
      </w:r>
      <w:r w:rsidR="00440AD7">
        <w:rPr>
          <w:color w:val="000000" w:themeColor="text1"/>
          <w:sz w:val="24"/>
          <w:szCs w:val="24"/>
        </w:rPr>
        <w:t xml:space="preserve"> </w:t>
      </w:r>
      <w:r w:rsidR="00E8621E">
        <w:rPr>
          <w:color w:val="000000" w:themeColor="text1"/>
          <w:sz w:val="24"/>
          <w:szCs w:val="24"/>
        </w:rPr>
        <w:t>{Watson, 2014 #</w:t>
      </w:r>
      <w:proofErr w:type="gramStart"/>
      <w:r w:rsidR="00E8621E">
        <w:rPr>
          <w:color w:val="000000" w:themeColor="text1"/>
          <w:sz w:val="24"/>
          <w:szCs w:val="24"/>
        </w:rPr>
        <w:t>2714}</w:t>
      </w:r>
      <w:r w:rsidR="00E8621E">
        <w:rPr>
          <w:color w:val="000000" w:themeColor="text1"/>
          <w:sz w:val="24"/>
          <w:szCs w:val="24"/>
          <w:highlight w:val="white"/>
        </w:rPr>
        <w:t>{</w:t>
      </w:r>
      <w:proofErr w:type="gramEnd"/>
      <w:r w:rsidR="00E8621E">
        <w:rPr>
          <w:color w:val="000000" w:themeColor="text1"/>
          <w:sz w:val="24"/>
          <w:szCs w:val="24"/>
          <w:highlight w:val="white"/>
        </w:rPr>
        <w:t>Watson, 2016 #3248}</w:t>
      </w:r>
      <w:r w:rsidR="001E62AF">
        <w:rPr>
          <w:color w:val="000000" w:themeColor="text1"/>
          <w:sz w:val="24"/>
          <w:szCs w:val="24"/>
        </w:rPr>
        <w:t>.</w:t>
      </w:r>
      <w:r w:rsidR="0099268E">
        <w:rPr>
          <w:color w:val="000000" w:themeColor="text1"/>
          <w:sz w:val="24"/>
          <w:szCs w:val="24"/>
        </w:rPr>
        <w:t xml:space="preserve"> We performed three biological replicate experiments, each consisting of three technical replicates</w:t>
      </w:r>
      <w:r w:rsidR="00900338">
        <w:rPr>
          <w:color w:val="000000" w:themeColor="text1"/>
          <w:sz w:val="24"/>
          <w:szCs w:val="24"/>
        </w:rPr>
        <w:t>,</w:t>
      </w:r>
      <w:r w:rsidR="0099268E">
        <w:rPr>
          <w:color w:val="000000" w:themeColor="text1"/>
          <w:sz w:val="24"/>
          <w:szCs w:val="24"/>
        </w:rPr>
        <w:t xml:space="preserve"> and found that the 12 strains </w:t>
      </w:r>
      <w:r w:rsidR="0099268E" w:rsidRPr="00E24FA9">
        <w:rPr>
          <w:color w:val="000000" w:themeColor="text1"/>
          <w:sz w:val="24"/>
          <w:szCs w:val="24"/>
        </w:rPr>
        <w:t>exhibit</w:t>
      </w:r>
      <w:r w:rsidR="00392032">
        <w:rPr>
          <w:color w:val="000000" w:themeColor="text1"/>
          <w:sz w:val="24"/>
          <w:szCs w:val="24"/>
        </w:rPr>
        <w:t>ed</w:t>
      </w:r>
      <w:r w:rsidR="0099268E" w:rsidRPr="00E24FA9">
        <w:rPr>
          <w:color w:val="000000" w:themeColor="text1"/>
          <w:sz w:val="24"/>
          <w:szCs w:val="24"/>
        </w:rPr>
        <w:t xml:space="preserve"> varying degrees of propionate sensitivity (</w:t>
      </w:r>
      <w:r w:rsidR="0099268E" w:rsidRPr="00E24FA9">
        <w:rPr>
          <w:b/>
          <w:color w:val="000000" w:themeColor="text1"/>
          <w:sz w:val="24"/>
          <w:szCs w:val="24"/>
        </w:rPr>
        <w:t xml:space="preserve">Figures </w:t>
      </w:r>
      <w:r w:rsidR="00B258F7" w:rsidRPr="00E24FA9">
        <w:rPr>
          <w:b/>
          <w:color w:val="000000" w:themeColor="text1"/>
          <w:sz w:val="24"/>
          <w:szCs w:val="24"/>
        </w:rPr>
        <w:t>1B, 1C</w:t>
      </w:r>
      <w:r w:rsidR="0099268E" w:rsidRPr="00E24FA9">
        <w:rPr>
          <w:color w:val="000000" w:themeColor="text1"/>
          <w:sz w:val="24"/>
          <w:szCs w:val="24"/>
        </w:rPr>
        <w:t>). Nine of the strains</w:t>
      </w:r>
      <w:r w:rsidR="00CC7053" w:rsidRPr="00E24FA9">
        <w:rPr>
          <w:color w:val="000000" w:themeColor="text1"/>
          <w:sz w:val="24"/>
          <w:szCs w:val="24"/>
        </w:rPr>
        <w:t xml:space="preserve"> had similar propionate sensitivities as the N2 strain with an LD</w:t>
      </w:r>
      <w:r w:rsidR="00CC7053" w:rsidRPr="00E24FA9">
        <w:rPr>
          <w:color w:val="000000" w:themeColor="text1"/>
          <w:sz w:val="24"/>
          <w:szCs w:val="24"/>
          <w:vertAlign w:val="subscript"/>
        </w:rPr>
        <w:t>50</w:t>
      </w:r>
      <w:r w:rsidR="00CC7053" w:rsidRPr="00E24FA9">
        <w:rPr>
          <w:color w:val="000000" w:themeColor="text1"/>
          <w:sz w:val="24"/>
          <w:szCs w:val="24"/>
        </w:rPr>
        <w:t xml:space="preserve"> of</w:t>
      </w:r>
      <w:del w:id="117" w:author="Walhout, Marian" w:date="2020-01-02T18:10:00Z">
        <w:r w:rsidR="00CC7053" w:rsidRPr="00E24FA9" w:rsidDel="0028087E">
          <w:rPr>
            <w:color w:val="000000" w:themeColor="text1"/>
            <w:sz w:val="24"/>
            <w:szCs w:val="24"/>
          </w:rPr>
          <w:delText xml:space="preserve"> </w:delText>
        </w:r>
      </w:del>
      <w:r w:rsidR="00392032">
        <w:rPr>
          <w:color w:val="000000" w:themeColor="text1"/>
          <w:sz w:val="24"/>
          <w:szCs w:val="24"/>
        </w:rPr>
        <w:t xml:space="preserve"> approximately </w:t>
      </w:r>
      <w:del w:id="118" w:author="Microsoft Office User" w:date="2020-01-01T13:11:00Z">
        <w:r w:rsidR="00CC7053" w:rsidRPr="00E24FA9" w:rsidDel="00392032">
          <w:rPr>
            <w:color w:val="000000" w:themeColor="text1"/>
            <w:sz w:val="24"/>
            <w:szCs w:val="24"/>
          </w:rPr>
          <w:delText>~</w:delText>
        </w:r>
      </w:del>
      <w:r w:rsidR="00CC7053" w:rsidRPr="00E24FA9">
        <w:rPr>
          <w:color w:val="000000" w:themeColor="text1"/>
          <w:sz w:val="24"/>
          <w:szCs w:val="24"/>
        </w:rPr>
        <w:t xml:space="preserve">85 </w:t>
      </w:r>
      <w:proofErr w:type="spellStart"/>
      <w:r w:rsidR="00CC7053" w:rsidRPr="00E24FA9">
        <w:rPr>
          <w:color w:val="000000" w:themeColor="text1"/>
          <w:sz w:val="24"/>
          <w:szCs w:val="24"/>
        </w:rPr>
        <w:t>mM</w:t>
      </w:r>
      <w:r w:rsidR="00420091" w:rsidRPr="00E24FA9">
        <w:rPr>
          <w:color w:val="000000" w:themeColor="text1"/>
          <w:sz w:val="24"/>
          <w:szCs w:val="24"/>
        </w:rPr>
        <w:t>.</w:t>
      </w:r>
      <w:proofErr w:type="spellEnd"/>
      <w:r w:rsidR="00304629" w:rsidRPr="00E24FA9">
        <w:rPr>
          <w:color w:val="000000" w:themeColor="text1"/>
          <w:sz w:val="24"/>
          <w:szCs w:val="24"/>
        </w:rPr>
        <w:t xml:space="preserve"> The other three strains were more resistant to propionate with an LD</w:t>
      </w:r>
      <w:r w:rsidR="00304629" w:rsidRPr="00E24FA9">
        <w:rPr>
          <w:color w:val="000000" w:themeColor="text1"/>
          <w:sz w:val="24"/>
          <w:szCs w:val="24"/>
          <w:vertAlign w:val="subscript"/>
        </w:rPr>
        <w:t>50</w:t>
      </w:r>
      <w:r w:rsidR="00304629" w:rsidRPr="00E24FA9">
        <w:rPr>
          <w:color w:val="000000" w:themeColor="text1"/>
          <w:sz w:val="24"/>
          <w:szCs w:val="24"/>
        </w:rPr>
        <w:t xml:space="preserve"> of </w:t>
      </w:r>
      <w:r w:rsidR="00392032">
        <w:rPr>
          <w:color w:val="000000" w:themeColor="text1"/>
          <w:sz w:val="24"/>
          <w:szCs w:val="24"/>
        </w:rPr>
        <w:t xml:space="preserve">approximately </w:t>
      </w:r>
      <w:r w:rsidR="00304629" w:rsidRPr="00E24FA9">
        <w:rPr>
          <w:color w:val="000000" w:themeColor="text1"/>
          <w:sz w:val="24"/>
          <w:szCs w:val="24"/>
        </w:rPr>
        <w:t>100</w:t>
      </w:r>
      <w:r w:rsidR="00CA5A81" w:rsidRPr="00E24FA9">
        <w:rPr>
          <w:color w:val="000000" w:themeColor="text1"/>
          <w:sz w:val="24"/>
          <w:szCs w:val="24"/>
        </w:rPr>
        <w:t>-110</w:t>
      </w:r>
      <w:r w:rsidR="00304629" w:rsidRPr="00E24FA9">
        <w:rPr>
          <w:color w:val="000000" w:themeColor="text1"/>
          <w:sz w:val="24"/>
          <w:szCs w:val="24"/>
        </w:rPr>
        <w:t xml:space="preserve"> </w:t>
      </w:r>
      <w:proofErr w:type="spellStart"/>
      <w:r w:rsidR="00304629" w:rsidRPr="00E24FA9">
        <w:rPr>
          <w:color w:val="000000" w:themeColor="text1"/>
          <w:sz w:val="24"/>
          <w:szCs w:val="24"/>
        </w:rPr>
        <w:t>mM.</w:t>
      </w:r>
      <w:proofErr w:type="spellEnd"/>
      <w:r w:rsidR="00A854D7" w:rsidRPr="00E24FA9">
        <w:rPr>
          <w:color w:val="000000" w:themeColor="text1"/>
          <w:sz w:val="24"/>
          <w:szCs w:val="24"/>
        </w:rPr>
        <w:t xml:space="preserve"> Next, we carefully titrated propionate at concentrations between 80 and 120 mM with </w:t>
      </w:r>
      <w:r w:rsidR="002D3918" w:rsidRPr="00E24FA9">
        <w:rPr>
          <w:color w:val="000000" w:themeColor="text1"/>
          <w:sz w:val="24"/>
          <w:szCs w:val="24"/>
        </w:rPr>
        <w:t xml:space="preserve">10 mM </w:t>
      </w:r>
      <w:r w:rsidR="00A854D7" w:rsidRPr="00E24FA9">
        <w:rPr>
          <w:color w:val="000000" w:themeColor="text1"/>
          <w:sz w:val="24"/>
          <w:szCs w:val="24"/>
        </w:rPr>
        <w:t>increments</w:t>
      </w:r>
      <w:r w:rsidR="00392032">
        <w:rPr>
          <w:color w:val="000000" w:themeColor="text1"/>
          <w:sz w:val="24"/>
          <w:szCs w:val="24"/>
        </w:rPr>
        <w:t xml:space="preserve"> and</w:t>
      </w:r>
      <w:r w:rsidR="00A854D7" w:rsidRPr="00E24FA9">
        <w:rPr>
          <w:color w:val="000000" w:themeColor="text1"/>
          <w:sz w:val="24"/>
          <w:szCs w:val="24"/>
        </w:rPr>
        <w:t xml:space="preserve"> confirmed that most strains exhibited sensitivity </w:t>
      </w:r>
      <w:r w:rsidR="00900338">
        <w:rPr>
          <w:color w:val="000000" w:themeColor="text1"/>
          <w:sz w:val="24"/>
          <w:szCs w:val="24"/>
        </w:rPr>
        <w:t>similar to</w:t>
      </w:r>
      <w:r w:rsidR="00A854D7" w:rsidRPr="00E24FA9">
        <w:rPr>
          <w:color w:val="000000" w:themeColor="text1"/>
          <w:sz w:val="24"/>
          <w:szCs w:val="24"/>
        </w:rPr>
        <w:t xml:space="preserve"> the N2 strain, </w:t>
      </w:r>
      <w:r w:rsidR="000E781B">
        <w:rPr>
          <w:color w:val="000000" w:themeColor="text1"/>
          <w:sz w:val="24"/>
          <w:szCs w:val="24"/>
        </w:rPr>
        <w:t>but</w:t>
      </w:r>
      <w:ins w:id="119" w:author="Walhout, Marian" w:date="2020-01-02T18:11:00Z">
        <w:r w:rsidR="0028087E">
          <w:rPr>
            <w:color w:val="000000" w:themeColor="text1"/>
            <w:sz w:val="24"/>
            <w:szCs w:val="24"/>
          </w:rPr>
          <w:t xml:space="preserve"> that the</w:t>
        </w:r>
      </w:ins>
      <w:r w:rsidR="000E781B" w:rsidRPr="00E24FA9">
        <w:rPr>
          <w:color w:val="000000" w:themeColor="text1"/>
          <w:sz w:val="24"/>
          <w:szCs w:val="24"/>
        </w:rPr>
        <w:t xml:space="preserve"> </w:t>
      </w:r>
      <w:r w:rsidR="00900338">
        <w:rPr>
          <w:color w:val="000000" w:themeColor="text1"/>
          <w:sz w:val="24"/>
          <w:szCs w:val="24"/>
        </w:rPr>
        <w:t>DL238 and EG4725</w:t>
      </w:r>
      <w:r w:rsidR="00A854D7" w:rsidRPr="00E24FA9">
        <w:rPr>
          <w:color w:val="000000" w:themeColor="text1"/>
          <w:sz w:val="24"/>
          <w:szCs w:val="24"/>
        </w:rPr>
        <w:t xml:space="preserve"> </w:t>
      </w:r>
      <w:ins w:id="120" w:author="Walhout, Marian" w:date="2020-01-02T18:11:00Z">
        <w:r w:rsidR="0028087E">
          <w:rPr>
            <w:color w:val="000000" w:themeColor="text1"/>
            <w:sz w:val="24"/>
            <w:szCs w:val="24"/>
          </w:rPr>
          <w:t xml:space="preserve">strains </w:t>
        </w:r>
      </w:ins>
      <w:r w:rsidR="00A854D7" w:rsidRPr="00E24FA9">
        <w:rPr>
          <w:color w:val="000000" w:themeColor="text1"/>
          <w:sz w:val="24"/>
          <w:szCs w:val="24"/>
        </w:rPr>
        <w:t xml:space="preserve">were </w:t>
      </w:r>
      <w:r w:rsidR="00A57A15" w:rsidRPr="00E24FA9">
        <w:rPr>
          <w:color w:val="000000" w:themeColor="text1"/>
          <w:sz w:val="24"/>
          <w:szCs w:val="24"/>
        </w:rPr>
        <w:t xml:space="preserve">significantly </w:t>
      </w:r>
      <w:r w:rsidR="00A854D7" w:rsidRPr="00E24FA9">
        <w:rPr>
          <w:color w:val="000000" w:themeColor="text1"/>
          <w:sz w:val="24"/>
          <w:szCs w:val="24"/>
        </w:rPr>
        <w:t>more resistant</w:t>
      </w:r>
      <w:r w:rsidR="00B258F7" w:rsidRPr="00E24FA9">
        <w:rPr>
          <w:color w:val="000000" w:themeColor="text1"/>
          <w:sz w:val="24"/>
          <w:szCs w:val="24"/>
        </w:rPr>
        <w:t xml:space="preserve"> (</w:t>
      </w:r>
      <w:r w:rsidR="00B258F7" w:rsidRPr="00E24FA9">
        <w:rPr>
          <w:b/>
          <w:color w:val="000000" w:themeColor="text1"/>
          <w:sz w:val="24"/>
          <w:szCs w:val="24"/>
        </w:rPr>
        <w:t>Figure 1D</w:t>
      </w:r>
      <w:r w:rsidR="00B258F7" w:rsidRPr="00E24FA9">
        <w:rPr>
          <w:color w:val="000000" w:themeColor="text1"/>
          <w:sz w:val="24"/>
          <w:szCs w:val="24"/>
        </w:rPr>
        <w:t>)</w:t>
      </w:r>
      <w:r w:rsidR="0028087E">
        <w:rPr>
          <w:color w:val="000000" w:themeColor="text1"/>
          <w:sz w:val="24"/>
          <w:szCs w:val="24"/>
        </w:rPr>
        <w:t>.</w:t>
      </w:r>
      <w:r w:rsidR="00497667">
        <w:rPr>
          <w:color w:val="000000" w:themeColor="text1"/>
          <w:sz w:val="24"/>
          <w:szCs w:val="24"/>
        </w:rPr>
        <w:t xml:space="preserve"> </w:t>
      </w:r>
      <w:ins w:id="121" w:author="Walhout, Marian" w:date="2020-01-02T18:12:00Z">
        <w:r w:rsidR="0028087E">
          <w:rPr>
            <w:color w:val="000000" w:themeColor="text1"/>
            <w:sz w:val="24"/>
            <w:szCs w:val="24"/>
          </w:rPr>
          <w:t xml:space="preserve">This </w:t>
        </w:r>
      </w:ins>
      <w:r w:rsidR="00497667">
        <w:rPr>
          <w:color w:val="000000" w:themeColor="text1"/>
          <w:sz w:val="24"/>
          <w:szCs w:val="24"/>
        </w:rPr>
        <w:t>suggest</w:t>
      </w:r>
      <w:ins w:id="122" w:author="Walhout, Marian" w:date="2020-01-02T18:12:00Z">
        <w:r w:rsidR="0028087E">
          <w:rPr>
            <w:color w:val="000000" w:themeColor="text1"/>
            <w:sz w:val="24"/>
            <w:szCs w:val="24"/>
          </w:rPr>
          <w:t>s</w:t>
        </w:r>
      </w:ins>
      <w:del w:id="123" w:author="Walhout, Marian" w:date="2020-01-02T18:12:00Z">
        <w:r w:rsidR="00497667" w:rsidDel="0028087E">
          <w:rPr>
            <w:color w:val="000000" w:themeColor="text1"/>
            <w:sz w:val="24"/>
            <w:szCs w:val="24"/>
          </w:rPr>
          <w:delText>ing</w:delText>
        </w:r>
      </w:del>
      <w:r w:rsidR="00497667">
        <w:rPr>
          <w:color w:val="000000" w:themeColor="text1"/>
          <w:sz w:val="24"/>
          <w:szCs w:val="24"/>
        </w:rPr>
        <w:t xml:space="preserve"> that some </w:t>
      </w:r>
      <w:r w:rsidR="00635AD6">
        <w:rPr>
          <w:color w:val="000000" w:themeColor="text1"/>
          <w:sz w:val="24"/>
          <w:szCs w:val="24"/>
        </w:rPr>
        <w:t xml:space="preserve">wild </w:t>
      </w:r>
      <w:r w:rsidR="00497667">
        <w:rPr>
          <w:color w:val="000000" w:themeColor="text1"/>
          <w:sz w:val="24"/>
          <w:szCs w:val="24"/>
        </w:rPr>
        <w:t>strains have natural mechanisms to cope with high levels of propionate independent of vitamin B12 and the canonical propionate breakdown pathway</w:t>
      </w:r>
      <w:r w:rsidR="00B258F7" w:rsidRPr="00E24FA9">
        <w:rPr>
          <w:color w:val="000000" w:themeColor="text1"/>
          <w:sz w:val="24"/>
          <w:szCs w:val="24"/>
        </w:rPr>
        <w:t>.</w:t>
      </w:r>
    </w:p>
    <w:p w14:paraId="3F40741E" w14:textId="081F75B6" w:rsidR="008E4D25" w:rsidRDefault="00771D8A" w:rsidP="006F6511">
      <w:pPr>
        <w:spacing w:line="480" w:lineRule="auto"/>
        <w:jc w:val="both"/>
        <w:rPr>
          <w:color w:val="000000" w:themeColor="text1"/>
          <w:sz w:val="24"/>
          <w:szCs w:val="24"/>
          <w:highlight w:val="white"/>
        </w:rPr>
      </w:pPr>
      <w:r>
        <w:rPr>
          <w:color w:val="000000" w:themeColor="text1"/>
          <w:sz w:val="24"/>
          <w:szCs w:val="24"/>
          <w:highlight w:val="white"/>
        </w:rPr>
        <w:tab/>
      </w:r>
      <w:r w:rsidR="007847BB">
        <w:rPr>
          <w:color w:val="000000" w:themeColor="text1"/>
          <w:sz w:val="24"/>
          <w:szCs w:val="24"/>
          <w:highlight w:val="white"/>
        </w:rPr>
        <w:t xml:space="preserve">In order to perform GWA, we needed to test propionate sensitivity </w:t>
      </w:r>
      <w:r w:rsidR="00497667">
        <w:rPr>
          <w:color w:val="000000" w:themeColor="text1"/>
          <w:sz w:val="24"/>
          <w:szCs w:val="24"/>
          <w:highlight w:val="white"/>
        </w:rPr>
        <w:t>across a large</w:t>
      </w:r>
      <w:r w:rsidR="007847BB">
        <w:rPr>
          <w:color w:val="000000" w:themeColor="text1"/>
          <w:sz w:val="24"/>
          <w:szCs w:val="24"/>
          <w:highlight w:val="white"/>
        </w:rPr>
        <w:t xml:space="preserve"> </w:t>
      </w:r>
      <w:r w:rsidR="00497667">
        <w:rPr>
          <w:color w:val="000000" w:themeColor="text1"/>
          <w:sz w:val="24"/>
          <w:szCs w:val="24"/>
          <w:highlight w:val="white"/>
        </w:rPr>
        <w:t xml:space="preserve">set </w:t>
      </w:r>
      <w:r w:rsidR="007847BB">
        <w:rPr>
          <w:color w:val="000000" w:themeColor="text1"/>
          <w:sz w:val="24"/>
          <w:szCs w:val="24"/>
          <w:highlight w:val="white"/>
        </w:rPr>
        <w:t xml:space="preserve">of wild </w:t>
      </w:r>
      <w:r w:rsidR="007847BB" w:rsidRPr="007847BB">
        <w:rPr>
          <w:i/>
          <w:color w:val="000000" w:themeColor="text1"/>
          <w:sz w:val="24"/>
          <w:szCs w:val="24"/>
          <w:highlight w:val="white"/>
        </w:rPr>
        <w:t>C. elegans</w:t>
      </w:r>
      <w:r w:rsidR="007847BB">
        <w:rPr>
          <w:color w:val="000000" w:themeColor="text1"/>
          <w:sz w:val="24"/>
          <w:szCs w:val="24"/>
          <w:highlight w:val="white"/>
        </w:rPr>
        <w:t xml:space="preserve"> strains. We reasoned that a single dose of propionate </w:t>
      </w:r>
      <w:ins w:id="124" w:author="Walhout, Marian" w:date="2020-01-02T18:44:00Z">
        <w:r w:rsidR="006F6511">
          <w:rPr>
            <w:color w:val="000000" w:themeColor="text1"/>
            <w:sz w:val="24"/>
            <w:szCs w:val="24"/>
            <w:highlight w:val="white"/>
          </w:rPr>
          <w:t>sh</w:t>
        </w:r>
      </w:ins>
      <w:del w:id="125" w:author="Walhout, Marian" w:date="2020-01-02T18:44:00Z">
        <w:r w:rsidR="007847BB" w:rsidDel="006F6511">
          <w:rPr>
            <w:color w:val="000000" w:themeColor="text1"/>
            <w:sz w:val="24"/>
            <w:szCs w:val="24"/>
            <w:highlight w:val="white"/>
          </w:rPr>
          <w:delText>c</w:delText>
        </w:r>
      </w:del>
      <w:r w:rsidR="007847BB">
        <w:rPr>
          <w:color w:val="000000" w:themeColor="text1"/>
          <w:sz w:val="24"/>
          <w:szCs w:val="24"/>
          <w:highlight w:val="white"/>
        </w:rPr>
        <w:t xml:space="preserve">ould </w:t>
      </w:r>
      <w:ins w:id="126" w:author="Walhout, Marian" w:date="2020-01-02T18:44:00Z">
        <w:r w:rsidR="006F6511">
          <w:rPr>
            <w:color w:val="000000" w:themeColor="text1"/>
            <w:sz w:val="24"/>
            <w:szCs w:val="24"/>
            <w:highlight w:val="white"/>
          </w:rPr>
          <w:t xml:space="preserve">allow us to </w:t>
        </w:r>
      </w:ins>
      <w:r w:rsidR="007847BB">
        <w:rPr>
          <w:color w:val="000000" w:themeColor="text1"/>
          <w:sz w:val="24"/>
          <w:szCs w:val="24"/>
          <w:highlight w:val="white"/>
        </w:rPr>
        <w:t xml:space="preserve">discriminate between sensitive and resistant strains. </w:t>
      </w:r>
      <w:r w:rsidR="008F1F08">
        <w:rPr>
          <w:color w:val="000000" w:themeColor="text1"/>
          <w:sz w:val="24"/>
          <w:szCs w:val="24"/>
          <w:highlight w:val="white"/>
        </w:rPr>
        <w:t xml:space="preserve">Propionate sensitivity assays can be noisy, in part because of slight variations in experimental </w:t>
      </w:r>
      <w:r w:rsidR="00E51297">
        <w:rPr>
          <w:color w:val="000000" w:themeColor="text1"/>
          <w:sz w:val="24"/>
          <w:szCs w:val="24"/>
          <w:highlight w:val="white"/>
        </w:rPr>
        <w:t xml:space="preserve">and environmental </w:t>
      </w:r>
      <w:r w:rsidR="008F1F08">
        <w:rPr>
          <w:color w:val="000000" w:themeColor="text1"/>
          <w:sz w:val="24"/>
          <w:szCs w:val="24"/>
          <w:highlight w:val="white"/>
        </w:rPr>
        <w:t xml:space="preserve">factors such as incubator and room temperature, propionate concentrations (which can </w:t>
      </w:r>
      <w:r w:rsidR="008F1F08">
        <w:rPr>
          <w:color w:val="000000" w:themeColor="text1"/>
          <w:sz w:val="24"/>
          <w:szCs w:val="24"/>
          <w:highlight w:val="white"/>
        </w:rPr>
        <w:lastRenderedPageBreak/>
        <w:t xml:space="preserve">change slightly due to evaporation and dilution), </w:t>
      </w:r>
      <w:r w:rsidR="008F1F08" w:rsidRPr="006F6511">
        <w:rPr>
          <w:color w:val="000000" w:themeColor="text1"/>
          <w:sz w:val="24"/>
          <w:szCs w:val="24"/>
          <w:highlight w:val="white"/>
        </w:rPr>
        <w:t>etc</w:t>
      </w:r>
      <w:r w:rsidR="008F1F08">
        <w:rPr>
          <w:color w:val="000000" w:themeColor="text1"/>
          <w:sz w:val="24"/>
          <w:szCs w:val="24"/>
          <w:highlight w:val="white"/>
        </w:rPr>
        <w:t xml:space="preserve">. </w:t>
      </w:r>
      <w:r w:rsidR="00500D01">
        <w:rPr>
          <w:color w:val="000000" w:themeColor="text1"/>
          <w:sz w:val="24"/>
          <w:szCs w:val="24"/>
        </w:rPr>
        <w:t>W</w:t>
      </w:r>
      <w:r w:rsidR="007847BB" w:rsidRPr="00441948">
        <w:rPr>
          <w:color w:val="000000" w:themeColor="text1"/>
          <w:sz w:val="24"/>
          <w:szCs w:val="24"/>
        </w:rPr>
        <w:t xml:space="preserve">e needed to </w:t>
      </w:r>
      <w:r w:rsidR="00500D01">
        <w:rPr>
          <w:color w:val="000000" w:themeColor="text1"/>
          <w:sz w:val="24"/>
          <w:szCs w:val="24"/>
        </w:rPr>
        <w:t>determine</w:t>
      </w:r>
      <w:r w:rsidR="007847BB" w:rsidRPr="00441948">
        <w:rPr>
          <w:color w:val="000000" w:themeColor="text1"/>
          <w:sz w:val="24"/>
          <w:szCs w:val="24"/>
        </w:rPr>
        <w:t xml:space="preserve"> </w:t>
      </w:r>
      <w:r w:rsidR="00A8645C">
        <w:rPr>
          <w:color w:val="000000" w:themeColor="text1"/>
          <w:sz w:val="24"/>
          <w:szCs w:val="24"/>
        </w:rPr>
        <w:t>the</w:t>
      </w:r>
      <w:r w:rsidR="00A8645C" w:rsidRPr="00441948">
        <w:rPr>
          <w:color w:val="000000" w:themeColor="text1"/>
          <w:sz w:val="24"/>
          <w:szCs w:val="24"/>
        </w:rPr>
        <w:t xml:space="preserve"> </w:t>
      </w:r>
      <w:r w:rsidR="007847BB" w:rsidRPr="00441948">
        <w:rPr>
          <w:color w:val="000000" w:themeColor="text1"/>
          <w:sz w:val="24"/>
          <w:szCs w:val="24"/>
        </w:rPr>
        <w:t xml:space="preserve">dose of propionate </w:t>
      </w:r>
      <w:r w:rsidR="00F9180C" w:rsidRPr="00441948">
        <w:rPr>
          <w:color w:val="000000" w:themeColor="text1"/>
          <w:sz w:val="24"/>
          <w:szCs w:val="24"/>
        </w:rPr>
        <w:t>to use</w:t>
      </w:r>
      <w:r w:rsidR="00500D01">
        <w:rPr>
          <w:color w:val="000000" w:themeColor="text1"/>
          <w:sz w:val="24"/>
          <w:szCs w:val="24"/>
        </w:rPr>
        <w:t xml:space="preserve"> in </w:t>
      </w:r>
      <w:r w:rsidR="00A8645C">
        <w:rPr>
          <w:color w:val="000000" w:themeColor="text1"/>
          <w:sz w:val="24"/>
          <w:szCs w:val="24"/>
        </w:rPr>
        <w:t>a larger set</w:t>
      </w:r>
      <w:r w:rsidR="00500D01">
        <w:rPr>
          <w:color w:val="000000" w:themeColor="text1"/>
          <w:sz w:val="24"/>
          <w:szCs w:val="24"/>
        </w:rPr>
        <w:t xml:space="preserve"> of strains</w:t>
      </w:r>
      <w:r w:rsidR="00F9180C" w:rsidRPr="00441948">
        <w:rPr>
          <w:color w:val="000000" w:themeColor="text1"/>
          <w:sz w:val="24"/>
          <w:szCs w:val="24"/>
        </w:rPr>
        <w:t xml:space="preserve"> and </w:t>
      </w:r>
      <w:r w:rsidR="00B54F40" w:rsidRPr="00441948">
        <w:rPr>
          <w:color w:val="000000" w:themeColor="text1"/>
          <w:sz w:val="24"/>
          <w:szCs w:val="24"/>
        </w:rPr>
        <w:t>found that</w:t>
      </w:r>
      <w:r w:rsidR="00DA61C2" w:rsidRPr="00441948">
        <w:rPr>
          <w:color w:val="000000" w:themeColor="text1"/>
          <w:sz w:val="24"/>
          <w:szCs w:val="24"/>
        </w:rPr>
        <w:t xml:space="preserve"> a concentration of</w:t>
      </w:r>
      <w:r w:rsidR="00B54F40" w:rsidRPr="00441948">
        <w:rPr>
          <w:color w:val="000000" w:themeColor="text1"/>
          <w:sz w:val="24"/>
          <w:szCs w:val="24"/>
        </w:rPr>
        <w:t xml:space="preserve"> 100 mM had the highest broad-sense heritability (</w:t>
      </w:r>
      <w:r w:rsidR="00B54F40" w:rsidRPr="00441948">
        <w:rPr>
          <w:i/>
          <w:color w:val="000000" w:themeColor="text1"/>
          <w:sz w:val="24"/>
          <w:szCs w:val="24"/>
        </w:rPr>
        <w:t>H</w:t>
      </w:r>
      <w:r w:rsidR="00B54F40" w:rsidRPr="00441948">
        <w:rPr>
          <w:i/>
          <w:color w:val="000000" w:themeColor="text1"/>
          <w:sz w:val="24"/>
          <w:szCs w:val="24"/>
          <w:vertAlign w:val="superscript"/>
        </w:rPr>
        <w:t>2</w:t>
      </w:r>
      <w:r w:rsidR="00B54F40" w:rsidRPr="00441948">
        <w:rPr>
          <w:i/>
          <w:color w:val="000000" w:themeColor="text1"/>
          <w:sz w:val="24"/>
          <w:szCs w:val="24"/>
        </w:rPr>
        <w:t xml:space="preserve"> </w:t>
      </w:r>
      <w:r w:rsidR="00B54F40" w:rsidRPr="00441948">
        <w:rPr>
          <w:color w:val="000000" w:themeColor="text1"/>
          <w:sz w:val="24"/>
          <w:szCs w:val="24"/>
        </w:rPr>
        <w:t xml:space="preserve">= </w:t>
      </w:r>
      <w:proofErr w:type="gramStart"/>
      <w:r w:rsidR="00B54F40" w:rsidRPr="00441948">
        <w:rPr>
          <w:color w:val="000000" w:themeColor="text1"/>
          <w:sz w:val="24"/>
          <w:szCs w:val="24"/>
        </w:rPr>
        <w:t>0.79)(</w:t>
      </w:r>
      <w:proofErr w:type="gramEnd"/>
      <w:r w:rsidR="00B54F40" w:rsidRPr="00441948">
        <w:rPr>
          <w:b/>
          <w:color w:val="000000" w:themeColor="text1"/>
          <w:sz w:val="24"/>
          <w:szCs w:val="24"/>
        </w:rPr>
        <w:t>Figure</w:t>
      </w:r>
      <w:r w:rsidR="00F9180C" w:rsidRPr="00441948">
        <w:rPr>
          <w:b/>
          <w:color w:val="000000" w:themeColor="text1"/>
          <w:sz w:val="24"/>
          <w:szCs w:val="24"/>
        </w:rPr>
        <w:t>s</w:t>
      </w:r>
      <w:r w:rsidR="00B54F40" w:rsidRPr="00441948">
        <w:rPr>
          <w:b/>
          <w:color w:val="000000" w:themeColor="text1"/>
          <w:sz w:val="24"/>
          <w:szCs w:val="24"/>
        </w:rPr>
        <w:t xml:space="preserve"> </w:t>
      </w:r>
      <w:r w:rsidR="00F9180C" w:rsidRPr="00441948">
        <w:rPr>
          <w:b/>
          <w:color w:val="000000" w:themeColor="text1"/>
          <w:sz w:val="24"/>
          <w:szCs w:val="24"/>
        </w:rPr>
        <w:t>1E, 1F</w:t>
      </w:r>
      <w:r w:rsidR="00B54F40" w:rsidRPr="00441948">
        <w:rPr>
          <w:color w:val="000000" w:themeColor="text1"/>
          <w:sz w:val="24"/>
          <w:szCs w:val="24"/>
        </w:rPr>
        <w:t>)</w:t>
      </w:r>
      <w:r w:rsidR="000869F2" w:rsidRPr="00441948">
        <w:rPr>
          <w:color w:val="000000" w:themeColor="text1"/>
          <w:sz w:val="24"/>
          <w:szCs w:val="24"/>
        </w:rPr>
        <w:t>.</w:t>
      </w:r>
      <w:r w:rsidR="00FA68C2" w:rsidRPr="00441948">
        <w:rPr>
          <w:color w:val="000000" w:themeColor="text1"/>
          <w:sz w:val="24"/>
          <w:szCs w:val="24"/>
        </w:rPr>
        <w:t xml:space="preserve"> Therefore, we selected this dose for further experiments</w:t>
      </w:r>
      <w:r w:rsidR="00FA68C2">
        <w:rPr>
          <w:color w:val="000000" w:themeColor="text1"/>
          <w:sz w:val="24"/>
          <w:szCs w:val="24"/>
          <w:highlight w:val="white"/>
        </w:rPr>
        <w:t>.</w:t>
      </w:r>
      <w:r w:rsidR="00A8645C">
        <w:rPr>
          <w:color w:val="000000" w:themeColor="text1"/>
          <w:sz w:val="24"/>
          <w:szCs w:val="24"/>
          <w:highlight w:val="white"/>
        </w:rPr>
        <w:t xml:space="preserve"> </w:t>
      </w:r>
      <w:r w:rsidR="00002C5C" w:rsidRPr="00002C5C">
        <w:rPr>
          <w:color w:val="000000" w:themeColor="text1"/>
          <w:sz w:val="24"/>
          <w:szCs w:val="24"/>
          <w:highlight w:val="white"/>
        </w:rPr>
        <w:t xml:space="preserve">As mentioned above, propionate sensitivity assays are noisy, and indeed we </w:t>
      </w:r>
      <w:r w:rsidR="00B54F40" w:rsidRPr="00002C5C">
        <w:rPr>
          <w:color w:val="000000" w:themeColor="text1"/>
          <w:sz w:val="24"/>
          <w:szCs w:val="24"/>
          <w:highlight w:val="white"/>
        </w:rPr>
        <w:t>observed substantial variability across the dose-response experiments</w:t>
      </w:r>
      <w:r w:rsidR="00002C5C" w:rsidRPr="00002C5C">
        <w:rPr>
          <w:color w:val="000000" w:themeColor="text1"/>
          <w:sz w:val="24"/>
          <w:szCs w:val="24"/>
          <w:highlight w:val="white"/>
        </w:rPr>
        <w:t>. Therefore</w:t>
      </w:r>
      <w:r w:rsidR="00B54F40" w:rsidRPr="00002C5C">
        <w:rPr>
          <w:color w:val="000000" w:themeColor="text1"/>
          <w:sz w:val="24"/>
          <w:szCs w:val="24"/>
          <w:highlight w:val="white"/>
        </w:rPr>
        <w:t xml:space="preserve">, we performed power analysis to determine </w:t>
      </w:r>
      <w:r w:rsidR="00002C5C" w:rsidRPr="00002C5C">
        <w:rPr>
          <w:color w:val="000000" w:themeColor="text1"/>
          <w:sz w:val="24"/>
          <w:szCs w:val="24"/>
          <w:highlight w:val="white"/>
        </w:rPr>
        <w:t>the</w:t>
      </w:r>
      <w:r w:rsidR="00B54F40" w:rsidRPr="00002C5C">
        <w:rPr>
          <w:color w:val="000000" w:themeColor="text1"/>
          <w:sz w:val="24"/>
          <w:szCs w:val="24"/>
          <w:highlight w:val="white"/>
        </w:rPr>
        <w:t xml:space="preserve"> number of replicate</w:t>
      </w:r>
      <w:r w:rsidR="00002C5C" w:rsidRPr="00002C5C">
        <w:rPr>
          <w:color w:val="000000" w:themeColor="text1"/>
          <w:sz w:val="24"/>
          <w:szCs w:val="24"/>
          <w:highlight w:val="white"/>
        </w:rPr>
        <w:t xml:space="preserve"> experiments that needed to be performed</w:t>
      </w:r>
      <w:r w:rsidR="00B54F40" w:rsidRPr="00002C5C">
        <w:rPr>
          <w:color w:val="000000" w:themeColor="text1"/>
          <w:sz w:val="24"/>
          <w:szCs w:val="24"/>
          <w:highlight w:val="white"/>
        </w:rPr>
        <w:t xml:space="preserve"> prior to </w:t>
      </w:r>
      <w:r w:rsidR="00002C5C" w:rsidRPr="00002C5C">
        <w:rPr>
          <w:color w:val="000000" w:themeColor="text1"/>
          <w:sz w:val="24"/>
          <w:szCs w:val="24"/>
          <w:highlight w:val="white"/>
        </w:rPr>
        <w:t>testing</w:t>
      </w:r>
      <w:r w:rsidR="00B54F40" w:rsidRPr="00002C5C">
        <w:rPr>
          <w:color w:val="000000" w:themeColor="text1"/>
          <w:sz w:val="24"/>
          <w:szCs w:val="24"/>
          <w:highlight w:val="white"/>
        </w:rPr>
        <w:t xml:space="preserve"> a large number of </w:t>
      </w:r>
      <w:r w:rsidR="00002C5C" w:rsidRPr="00002C5C">
        <w:rPr>
          <w:color w:val="000000" w:themeColor="text1"/>
          <w:sz w:val="24"/>
          <w:szCs w:val="24"/>
          <w:highlight w:val="white"/>
        </w:rPr>
        <w:t>wild strains</w:t>
      </w:r>
      <w:r w:rsidR="00B54F40" w:rsidRPr="00002C5C">
        <w:rPr>
          <w:color w:val="000000" w:themeColor="text1"/>
          <w:sz w:val="24"/>
          <w:szCs w:val="24"/>
          <w:highlight w:val="white"/>
        </w:rPr>
        <w:t xml:space="preserve">. </w:t>
      </w:r>
      <w:r w:rsidR="00002C5C" w:rsidRPr="00002C5C">
        <w:rPr>
          <w:color w:val="000000" w:themeColor="text1"/>
          <w:sz w:val="24"/>
          <w:szCs w:val="24"/>
          <w:highlight w:val="white"/>
        </w:rPr>
        <w:t>We</w:t>
      </w:r>
      <w:r w:rsidR="00B54F40" w:rsidRPr="00002C5C">
        <w:rPr>
          <w:color w:val="000000" w:themeColor="text1"/>
          <w:sz w:val="24"/>
          <w:szCs w:val="24"/>
          <w:highlight w:val="white"/>
        </w:rPr>
        <w:t xml:space="preserve"> found that </w:t>
      </w:r>
      <w:r w:rsidR="00002C5C" w:rsidRPr="00002C5C">
        <w:rPr>
          <w:color w:val="000000" w:themeColor="text1"/>
          <w:sz w:val="24"/>
          <w:szCs w:val="24"/>
          <w:highlight w:val="white"/>
        </w:rPr>
        <w:t xml:space="preserve">five independent experiments, each with </w:t>
      </w:r>
      <w:r w:rsidR="00B54F40" w:rsidRPr="00002C5C">
        <w:rPr>
          <w:color w:val="000000" w:themeColor="text1"/>
          <w:sz w:val="24"/>
          <w:szCs w:val="24"/>
          <w:highlight w:val="white"/>
        </w:rPr>
        <w:t xml:space="preserve">four </w:t>
      </w:r>
      <w:r w:rsidR="00B54F40" w:rsidRPr="003068A3">
        <w:rPr>
          <w:color w:val="000000" w:themeColor="text1"/>
          <w:sz w:val="24"/>
          <w:szCs w:val="24"/>
          <w:highlight w:val="white"/>
        </w:rPr>
        <w:t>technical replicates</w:t>
      </w:r>
      <w:r w:rsidR="00002C5C" w:rsidRPr="003068A3">
        <w:rPr>
          <w:color w:val="000000" w:themeColor="text1"/>
          <w:sz w:val="24"/>
          <w:szCs w:val="24"/>
          <w:highlight w:val="white"/>
        </w:rPr>
        <w:t>,</w:t>
      </w:r>
      <w:r w:rsidR="00B54F40" w:rsidRPr="003068A3">
        <w:rPr>
          <w:color w:val="000000" w:themeColor="text1"/>
          <w:sz w:val="24"/>
          <w:szCs w:val="24"/>
          <w:highlight w:val="white"/>
        </w:rPr>
        <w:t xml:space="preserve"> </w:t>
      </w:r>
      <w:r w:rsidR="00002C5C" w:rsidRPr="003068A3">
        <w:rPr>
          <w:color w:val="000000" w:themeColor="text1"/>
          <w:sz w:val="24"/>
          <w:szCs w:val="24"/>
          <w:highlight w:val="white"/>
        </w:rPr>
        <w:t>would give us</w:t>
      </w:r>
      <w:r w:rsidR="00B54F40" w:rsidRPr="003068A3">
        <w:rPr>
          <w:color w:val="000000" w:themeColor="text1"/>
          <w:sz w:val="24"/>
          <w:szCs w:val="24"/>
          <w:highlight w:val="white"/>
        </w:rPr>
        <w:t xml:space="preserve"> 80% power to detect a 20% difference in propionate </w:t>
      </w:r>
      <w:r w:rsidR="00002C5C" w:rsidRPr="003068A3">
        <w:rPr>
          <w:color w:val="000000" w:themeColor="text1"/>
          <w:sz w:val="24"/>
          <w:szCs w:val="24"/>
          <w:highlight w:val="white"/>
        </w:rPr>
        <w:t>sensitivity</w:t>
      </w:r>
      <w:r w:rsidR="00B54F40" w:rsidRPr="003068A3">
        <w:rPr>
          <w:color w:val="000000" w:themeColor="text1"/>
          <w:sz w:val="24"/>
          <w:szCs w:val="24"/>
          <w:highlight w:val="white"/>
        </w:rPr>
        <w:t xml:space="preserve"> (</w:t>
      </w:r>
      <w:r w:rsidR="00002C5C" w:rsidRPr="003068A3">
        <w:rPr>
          <w:b/>
          <w:color w:val="000000" w:themeColor="text1"/>
          <w:sz w:val="24"/>
          <w:szCs w:val="24"/>
        </w:rPr>
        <w:t>Figure S</w:t>
      </w:r>
      <w:r w:rsidR="00CB057F" w:rsidRPr="003068A3">
        <w:rPr>
          <w:b/>
          <w:color w:val="000000" w:themeColor="text1"/>
          <w:sz w:val="24"/>
          <w:szCs w:val="24"/>
        </w:rPr>
        <w:t>1</w:t>
      </w:r>
      <w:r w:rsidR="00B54F40" w:rsidRPr="003068A3">
        <w:rPr>
          <w:color w:val="000000" w:themeColor="text1"/>
          <w:sz w:val="24"/>
          <w:szCs w:val="24"/>
        </w:rPr>
        <w:t>)</w:t>
      </w:r>
      <w:r w:rsidR="00B54F40" w:rsidRPr="003068A3">
        <w:rPr>
          <w:color w:val="000000" w:themeColor="text1"/>
          <w:sz w:val="24"/>
          <w:szCs w:val="24"/>
          <w:highlight w:val="white"/>
        </w:rPr>
        <w:t>.</w:t>
      </w:r>
    </w:p>
    <w:p w14:paraId="3E913E16" w14:textId="77777777" w:rsidR="008E4D25" w:rsidRPr="003F7022" w:rsidRDefault="008E4D25" w:rsidP="008E4D25">
      <w:pPr>
        <w:spacing w:line="480" w:lineRule="auto"/>
        <w:jc w:val="both"/>
        <w:rPr>
          <w:b/>
          <w:color w:val="0070C0"/>
          <w:sz w:val="24"/>
          <w:szCs w:val="24"/>
          <w:highlight w:val="white"/>
        </w:rPr>
      </w:pPr>
    </w:p>
    <w:p w14:paraId="6507B14D" w14:textId="70975C54" w:rsidR="008E4D25" w:rsidRPr="00A8645C" w:rsidRDefault="00382591" w:rsidP="008E4D25">
      <w:pPr>
        <w:spacing w:line="480" w:lineRule="auto"/>
        <w:jc w:val="both"/>
        <w:rPr>
          <w:b/>
          <w:color w:val="000000" w:themeColor="text1"/>
          <w:sz w:val="24"/>
          <w:szCs w:val="24"/>
          <w:highlight w:val="white"/>
        </w:rPr>
      </w:pPr>
      <w:r>
        <w:rPr>
          <w:b/>
          <w:color w:val="000000" w:themeColor="text1"/>
          <w:sz w:val="24"/>
          <w:szCs w:val="24"/>
          <w:highlight w:val="white"/>
        </w:rPr>
        <w:t>Five</w:t>
      </w:r>
      <w:r w:rsidR="00A8645C">
        <w:rPr>
          <w:b/>
          <w:color w:val="000000" w:themeColor="text1"/>
          <w:sz w:val="24"/>
          <w:szCs w:val="24"/>
          <w:highlight w:val="white"/>
        </w:rPr>
        <w:t xml:space="preserve"> genomic l</w:t>
      </w:r>
      <w:r w:rsidR="008E4D25" w:rsidRPr="00A03374">
        <w:rPr>
          <w:b/>
          <w:color w:val="000000" w:themeColor="text1"/>
          <w:sz w:val="24"/>
          <w:szCs w:val="24"/>
          <w:highlight w:val="white"/>
        </w:rPr>
        <w:t xml:space="preserve">oci </w:t>
      </w:r>
      <w:r w:rsidR="00A8645C">
        <w:rPr>
          <w:b/>
          <w:color w:val="000000" w:themeColor="text1"/>
          <w:sz w:val="24"/>
          <w:szCs w:val="24"/>
          <w:highlight w:val="white"/>
        </w:rPr>
        <w:t>m</w:t>
      </w:r>
      <w:r w:rsidR="00BA4C86" w:rsidRPr="00A03374">
        <w:rPr>
          <w:b/>
          <w:color w:val="000000" w:themeColor="text1"/>
          <w:sz w:val="24"/>
          <w:szCs w:val="24"/>
          <w:highlight w:val="white"/>
        </w:rPr>
        <w:t>odify</w:t>
      </w:r>
      <w:r w:rsidR="008E4D25" w:rsidRPr="00A03374">
        <w:rPr>
          <w:b/>
          <w:color w:val="000000" w:themeColor="text1"/>
          <w:sz w:val="24"/>
          <w:szCs w:val="24"/>
          <w:highlight w:val="white"/>
        </w:rPr>
        <w:t xml:space="preserve"> </w:t>
      </w:r>
      <w:r w:rsidR="00A8645C">
        <w:rPr>
          <w:b/>
          <w:color w:val="000000" w:themeColor="text1"/>
          <w:sz w:val="24"/>
          <w:szCs w:val="24"/>
          <w:highlight w:val="white"/>
        </w:rPr>
        <w:t>sensitivity to p</w:t>
      </w:r>
      <w:r w:rsidR="008E4D25" w:rsidRPr="00A03374">
        <w:rPr>
          <w:b/>
          <w:color w:val="000000" w:themeColor="text1"/>
          <w:sz w:val="24"/>
          <w:szCs w:val="24"/>
          <w:highlight w:val="white"/>
        </w:rPr>
        <w:t xml:space="preserve">ropionate </w:t>
      </w:r>
      <w:r w:rsidR="00A8645C">
        <w:rPr>
          <w:b/>
          <w:color w:val="000000" w:themeColor="text1"/>
          <w:sz w:val="24"/>
          <w:szCs w:val="24"/>
          <w:highlight w:val="white"/>
        </w:rPr>
        <w:t xml:space="preserve">across the </w:t>
      </w:r>
      <w:r w:rsidR="00A8645C">
        <w:rPr>
          <w:b/>
          <w:i/>
          <w:color w:val="000000" w:themeColor="text1"/>
          <w:sz w:val="24"/>
          <w:szCs w:val="24"/>
          <w:highlight w:val="white"/>
        </w:rPr>
        <w:t xml:space="preserve">C. elegans </w:t>
      </w:r>
      <w:r w:rsidR="00A8645C">
        <w:rPr>
          <w:b/>
          <w:color w:val="000000" w:themeColor="text1"/>
          <w:sz w:val="24"/>
          <w:szCs w:val="24"/>
          <w:highlight w:val="white"/>
        </w:rPr>
        <w:t>population</w:t>
      </w:r>
    </w:p>
    <w:p w14:paraId="21B5EA22" w14:textId="0392ED8A" w:rsidR="008E4D25" w:rsidRPr="006E2672" w:rsidRDefault="008E4D25" w:rsidP="00173DCF">
      <w:pPr>
        <w:spacing w:line="480" w:lineRule="auto"/>
        <w:jc w:val="both"/>
        <w:rPr>
          <w:color w:val="000000" w:themeColor="text1"/>
          <w:sz w:val="24"/>
          <w:szCs w:val="24"/>
          <w:highlight w:val="white"/>
        </w:rPr>
      </w:pPr>
      <w:r w:rsidRPr="00173DCF">
        <w:rPr>
          <w:color w:val="000000" w:themeColor="text1"/>
          <w:sz w:val="24"/>
          <w:szCs w:val="24"/>
          <w:highlight w:val="white"/>
        </w:rPr>
        <w:t xml:space="preserve">To identify the genetic basis of propionate response variation in </w:t>
      </w:r>
      <w:r w:rsidRPr="00173DCF">
        <w:rPr>
          <w:i/>
          <w:color w:val="000000" w:themeColor="text1"/>
          <w:sz w:val="24"/>
          <w:szCs w:val="24"/>
          <w:highlight w:val="white"/>
        </w:rPr>
        <w:t>C. elegans</w:t>
      </w:r>
      <w:r w:rsidRPr="00173DCF">
        <w:rPr>
          <w:color w:val="000000" w:themeColor="text1"/>
          <w:sz w:val="24"/>
          <w:szCs w:val="24"/>
          <w:highlight w:val="white"/>
        </w:rPr>
        <w:t xml:space="preserve">, we exposed </w:t>
      </w:r>
      <w:r w:rsidR="00254F96" w:rsidRPr="00173DCF">
        <w:rPr>
          <w:color w:val="000000" w:themeColor="text1"/>
          <w:sz w:val="24"/>
          <w:szCs w:val="24"/>
          <w:highlight w:val="white"/>
        </w:rPr>
        <w:t>13</w:t>
      </w:r>
      <w:r w:rsidR="00254F96">
        <w:rPr>
          <w:color w:val="000000" w:themeColor="text1"/>
          <w:sz w:val="24"/>
          <w:szCs w:val="24"/>
          <w:highlight w:val="white"/>
        </w:rPr>
        <w:t>2</w:t>
      </w:r>
      <w:r w:rsidR="00254F96" w:rsidRPr="00173DCF">
        <w:rPr>
          <w:color w:val="000000" w:themeColor="text1"/>
          <w:sz w:val="24"/>
          <w:szCs w:val="24"/>
          <w:highlight w:val="white"/>
        </w:rPr>
        <w:t xml:space="preserve"> </w:t>
      </w:r>
      <w:r w:rsidRPr="00173DCF">
        <w:rPr>
          <w:color w:val="000000" w:themeColor="text1"/>
          <w:sz w:val="24"/>
          <w:szCs w:val="24"/>
          <w:highlight w:val="white"/>
        </w:rPr>
        <w:t>wild strains to 100 mM propionate</w:t>
      </w:r>
      <w:r w:rsidR="005B14F6" w:rsidRPr="00173DCF">
        <w:rPr>
          <w:color w:val="000000" w:themeColor="text1"/>
          <w:sz w:val="24"/>
          <w:szCs w:val="24"/>
          <w:highlight w:val="white"/>
        </w:rPr>
        <w:t xml:space="preserve"> and measured L1 survival</w:t>
      </w:r>
      <w:r w:rsidR="00BB3EAB">
        <w:rPr>
          <w:color w:val="000000" w:themeColor="text1"/>
          <w:sz w:val="24"/>
          <w:szCs w:val="24"/>
          <w:highlight w:val="white"/>
        </w:rPr>
        <w:t xml:space="preserve"> (</w:t>
      </w:r>
      <w:r w:rsidR="0062025E">
        <w:rPr>
          <w:color w:val="000000" w:themeColor="text1"/>
          <w:sz w:val="24"/>
          <w:szCs w:val="24"/>
          <w:highlight w:val="yellow"/>
        </w:rPr>
        <w:t>Table S1</w:t>
      </w:r>
      <w:r w:rsidR="00BB3EAB" w:rsidRPr="00FF551F">
        <w:rPr>
          <w:color w:val="000000" w:themeColor="text1"/>
          <w:sz w:val="24"/>
          <w:szCs w:val="24"/>
          <w:highlight w:val="yellow"/>
        </w:rPr>
        <w:t xml:space="preserve"> </w:t>
      </w:r>
      <w:r w:rsidR="00BB3EAB">
        <w:rPr>
          <w:color w:val="000000" w:themeColor="text1"/>
          <w:sz w:val="24"/>
          <w:szCs w:val="24"/>
          <w:highlight w:val="white"/>
        </w:rPr>
        <w:t>– GWA strains and phenotypes)</w:t>
      </w:r>
      <w:ins w:id="127" w:author="Walhout, Marian" w:date="2020-01-02T18:45:00Z">
        <w:r w:rsidR="00C239B6">
          <w:rPr>
            <w:color w:val="000000" w:themeColor="text1"/>
            <w:sz w:val="24"/>
            <w:szCs w:val="24"/>
            <w:highlight w:val="white"/>
          </w:rPr>
          <w:t xml:space="preserve"> </w:t>
        </w:r>
      </w:ins>
      <w:r w:rsidR="0062025E">
        <w:rPr>
          <w:color w:val="000000" w:themeColor="text1"/>
          <w:sz w:val="24"/>
          <w:szCs w:val="24"/>
          <w:highlight w:val="white"/>
        </w:rPr>
        <w:t>[</w:t>
      </w:r>
      <w:r w:rsidR="0062025E" w:rsidRPr="0062025E">
        <w:rPr>
          <w:color w:val="000000" w:themeColor="text1"/>
          <w:sz w:val="24"/>
          <w:szCs w:val="24"/>
          <w:highlight w:val="yellow"/>
        </w:rPr>
        <w:t>this table needs to be made asap</w:t>
      </w:r>
      <w:r w:rsidR="0062025E">
        <w:rPr>
          <w:color w:val="000000" w:themeColor="text1"/>
          <w:sz w:val="24"/>
          <w:szCs w:val="24"/>
          <w:highlight w:val="white"/>
        </w:rPr>
        <w:t>]</w:t>
      </w:r>
      <w:r w:rsidRPr="00173DCF">
        <w:rPr>
          <w:color w:val="000000" w:themeColor="text1"/>
          <w:sz w:val="24"/>
          <w:szCs w:val="24"/>
          <w:highlight w:val="white"/>
        </w:rPr>
        <w:t xml:space="preserve">. </w:t>
      </w:r>
      <w:r w:rsidR="0051589A">
        <w:rPr>
          <w:color w:val="000000" w:themeColor="text1"/>
          <w:sz w:val="24"/>
          <w:szCs w:val="24"/>
          <w:highlight w:val="white"/>
        </w:rPr>
        <w:t xml:space="preserve">We tested </w:t>
      </w:r>
      <w:r w:rsidR="0051589A" w:rsidRPr="003068A3">
        <w:rPr>
          <w:color w:val="000000" w:themeColor="text1"/>
          <w:sz w:val="24"/>
          <w:szCs w:val="24"/>
          <w:highlight w:val="white"/>
        </w:rPr>
        <w:t>the strains in three batches</w:t>
      </w:r>
      <w:del w:id="128" w:author="Walhout, Marian" w:date="2020-01-02T18:45:00Z">
        <w:r w:rsidR="0051589A" w:rsidRPr="003068A3" w:rsidDel="00C239B6">
          <w:rPr>
            <w:color w:val="000000" w:themeColor="text1"/>
            <w:sz w:val="24"/>
            <w:szCs w:val="24"/>
            <w:highlight w:val="white"/>
          </w:rPr>
          <w:delText>,</w:delText>
        </w:r>
      </w:del>
      <w:r w:rsidR="0051589A" w:rsidRPr="003068A3">
        <w:rPr>
          <w:color w:val="000000" w:themeColor="text1"/>
          <w:sz w:val="24"/>
          <w:szCs w:val="24"/>
          <w:highlight w:val="white"/>
        </w:rPr>
        <w:t xml:space="preserve"> and </w:t>
      </w:r>
      <w:r w:rsidR="00E13B26" w:rsidRPr="003068A3">
        <w:rPr>
          <w:color w:val="000000" w:themeColor="text1"/>
          <w:sz w:val="24"/>
          <w:szCs w:val="24"/>
          <w:highlight w:val="white"/>
        </w:rPr>
        <w:t xml:space="preserve">included </w:t>
      </w:r>
      <w:r w:rsidR="0051589A" w:rsidRPr="003068A3">
        <w:rPr>
          <w:color w:val="000000" w:themeColor="text1"/>
          <w:sz w:val="24"/>
          <w:szCs w:val="24"/>
          <w:highlight w:val="white"/>
        </w:rPr>
        <w:t xml:space="preserve">six strains in every batch to control </w:t>
      </w:r>
      <w:r w:rsidR="001F3270">
        <w:rPr>
          <w:color w:val="000000" w:themeColor="text1"/>
          <w:sz w:val="24"/>
          <w:szCs w:val="24"/>
          <w:highlight w:val="white"/>
        </w:rPr>
        <w:t xml:space="preserve">for potential </w:t>
      </w:r>
      <w:r w:rsidR="0051589A" w:rsidRPr="003068A3">
        <w:rPr>
          <w:color w:val="000000" w:themeColor="text1"/>
          <w:sz w:val="24"/>
          <w:szCs w:val="24"/>
          <w:highlight w:val="white"/>
        </w:rPr>
        <w:t>batch effect</w:t>
      </w:r>
      <w:r w:rsidR="001F3270">
        <w:rPr>
          <w:color w:val="000000" w:themeColor="text1"/>
          <w:sz w:val="24"/>
          <w:szCs w:val="24"/>
          <w:highlight w:val="white"/>
        </w:rPr>
        <w:t>s</w:t>
      </w:r>
      <w:r w:rsidR="0051589A" w:rsidRPr="003068A3">
        <w:rPr>
          <w:color w:val="000000" w:themeColor="text1"/>
          <w:sz w:val="24"/>
          <w:szCs w:val="24"/>
          <w:highlight w:val="white"/>
        </w:rPr>
        <w:t xml:space="preserve"> (</w:t>
      </w:r>
      <w:r w:rsidR="0051589A" w:rsidRPr="003068A3">
        <w:rPr>
          <w:b/>
          <w:color w:val="000000" w:themeColor="text1"/>
          <w:sz w:val="24"/>
          <w:szCs w:val="24"/>
        </w:rPr>
        <w:t>Figure S2</w:t>
      </w:r>
      <w:r w:rsidR="0051589A" w:rsidRPr="003068A3">
        <w:rPr>
          <w:color w:val="000000" w:themeColor="text1"/>
          <w:sz w:val="24"/>
          <w:szCs w:val="24"/>
          <w:highlight w:val="white"/>
        </w:rPr>
        <w:t xml:space="preserve">). </w:t>
      </w:r>
      <w:r w:rsidRPr="003068A3">
        <w:rPr>
          <w:color w:val="000000" w:themeColor="text1"/>
          <w:sz w:val="24"/>
          <w:szCs w:val="24"/>
          <w:highlight w:val="white"/>
        </w:rPr>
        <w:t xml:space="preserve">We </w:t>
      </w:r>
      <w:r w:rsidR="00CB057F" w:rsidRPr="003068A3">
        <w:rPr>
          <w:color w:val="000000" w:themeColor="text1"/>
          <w:sz w:val="24"/>
          <w:szCs w:val="24"/>
          <w:highlight w:val="white"/>
        </w:rPr>
        <w:t xml:space="preserve">observed a broad range of propionate sensitivities </w:t>
      </w:r>
      <w:del w:id="129" w:author="Microsoft Office User" w:date="2020-01-01T13:22:00Z">
        <w:r w:rsidR="00CB057F" w:rsidRPr="003068A3" w:rsidDel="00382591">
          <w:rPr>
            <w:color w:val="000000" w:themeColor="text1"/>
            <w:sz w:val="24"/>
            <w:szCs w:val="24"/>
            <w:highlight w:val="white"/>
          </w:rPr>
          <w:delText>from strains exhibiting high survival, indicating propionate resistance, to sensitive strains with low survival</w:delText>
        </w:r>
        <w:r w:rsidRPr="003068A3" w:rsidDel="00382591">
          <w:rPr>
            <w:color w:val="000000" w:themeColor="text1"/>
            <w:sz w:val="24"/>
            <w:szCs w:val="24"/>
            <w:highlight w:val="white"/>
          </w:rPr>
          <w:delText xml:space="preserve"> </w:delText>
        </w:r>
      </w:del>
      <w:r w:rsidRPr="003068A3">
        <w:rPr>
          <w:color w:val="000000" w:themeColor="text1"/>
          <w:sz w:val="24"/>
          <w:szCs w:val="24"/>
          <w:highlight w:val="white"/>
        </w:rPr>
        <w:t>(</w:t>
      </w:r>
      <w:r w:rsidRPr="003068A3">
        <w:rPr>
          <w:b/>
          <w:color w:val="000000" w:themeColor="text1"/>
          <w:sz w:val="24"/>
          <w:szCs w:val="24"/>
          <w:highlight w:val="white"/>
        </w:rPr>
        <w:t>Figure 2A</w:t>
      </w:r>
      <w:r w:rsidRPr="003068A3">
        <w:rPr>
          <w:color w:val="000000" w:themeColor="text1"/>
          <w:sz w:val="24"/>
          <w:szCs w:val="24"/>
          <w:highlight w:val="white"/>
        </w:rPr>
        <w:t xml:space="preserve">). </w:t>
      </w:r>
      <w:r w:rsidR="00173DCF" w:rsidRPr="003068A3">
        <w:rPr>
          <w:color w:val="000000" w:themeColor="text1"/>
          <w:sz w:val="24"/>
          <w:szCs w:val="24"/>
          <w:highlight w:val="white"/>
        </w:rPr>
        <w:t>Next, w</w:t>
      </w:r>
      <w:r w:rsidRPr="003068A3">
        <w:rPr>
          <w:color w:val="000000" w:themeColor="text1"/>
          <w:sz w:val="24"/>
          <w:szCs w:val="24"/>
          <w:highlight w:val="white"/>
        </w:rPr>
        <w:t xml:space="preserve">e performed GWA mapping </w:t>
      </w:r>
      <w:r w:rsidR="00382591">
        <w:rPr>
          <w:color w:val="000000" w:themeColor="text1"/>
          <w:sz w:val="24"/>
          <w:szCs w:val="24"/>
          <w:highlight w:val="white"/>
        </w:rPr>
        <w:t>using these data</w:t>
      </w:r>
      <w:r w:rsidRPr="003068A3">
        <w:rPr>
          <w:color w:val="000000" w:themeColor="text1"/>
          <w:sz w:val="24"/>
          <w:szCs w:val="24"/>
          <w:highlight w:val="white"/>
        </w:rPr>
        <w:t xml:space="preserve"> and identified five QTL that were above the Bonferroni-corrected significance threshold (</w:t>
      </w:r>
      <w:r w:rsidRPr="003068A3">
        <w:rPr>
          <w:b/>
          <w:color w:val="000000" w:themeColor="text1"/>
          <w:sz w:val="24"/>
          <w:szCs w:val="24"/>
          <w:highlight w:val="white"/>
        </w:rPr>
        <w:t>Figure 2B</w:t>
      </w:r>
      <w:r w:rsidR="0067537E">
        <w:rPr>
          <w:color w:val="000000" w:themeColor="text1"/>
          <w:sz w:val="24"/>
          <w:szCs w:val="24"/>
          <w:highlight w:val="white"/>
        </w:rPr>
        <w:t xml:space="preserve">, two on </w:t>
      </w:r>
      <w:proofErr w:type="spellStart"/>
      <w:r w:rsidR="0067537E">
        <w:rPr>
          <w:color w:val="000000" w:themeColor="text1"/>
          <w:sz w:val="24"/>
          <w:szCs w:val="24"/>
          <w:highlight w:val="white"/>
        </w:rPr>
        <w:t>chrII</w:t>
      </w:r>
      <w:proofErr w:type="spellEnd"/>
      <w:r w:rsidR="0067537E">
        <w:rPr>
          <w:color w:val="000000" w:themeColor="text1"/>
          <w:sz w:val="24"/>
          <w:szCs w:val="24"/>
          <w:highlight w:val="white"/>
        </w:rPr>
        <w:t xml:space="preserve">: </w:t>
      </w:r>
      <w:r w:rsidRPr="00173DCF">
        <w:rPr>
          <w:color w:val="000000" w:themeColor="text1"/>
          <w:sz w:val="24"/>
          <w:szCs w:val="24"/>
          <w:highlight w:val="white"/>
        </w:rPr>
        <w:t>(II:1880662-1993488, II:13859466-13979658</w:t>
      </w:r>
      <w:r w:rsidR="0067537E">
        <w:rPr>
          <w:color w:val="000000" w:themeColor="text1"/>
          <w:sz w:val="24"/>
          <w:szCs w:val="24"/>
          <w:highlight w:val="white"/>
        </w:rPr>
        <w:t xml:space="preserve">); two on </w:t>
      </w:r>
      <w:proofErr w:type="spellStart"/>
      <w:r w:rsidR="0067537E">
        <w:rPr>
          <w:color w:val="000000" w:themeColor="text1"/>
          <w:sz w:val="24"/>
          <w:szCs w:val="24"/>
          <w:highlight w:val="white"/>
        </w:rPr>
        <w:t>chrV</w:t>
      </w:r>
      <w:proofErr w:type="spellEnd"/>
      <w:r w:rsidR="0067537E">
        <w:rPr>
          <w:color w:val="000000" w:themeColor="text1"/>
          <w:sz w:val="24"/>
          <w:szCs w:val="24"/>
          <w:highlight w:val="white"/>
        </w:rPr>
        <w:t xml:space="preserve">: </w:t>
      </w:r>
      <w:r w:rsidR="0067537E" w:rsidRPr="00173DCF">
        <w:rPr>
          <w:color w:val="000000" w:themeColor="text1"/>
          <w:sz w:val="24"/>
          <w:szCs w:val="24"/>
          <w:highlight w:val="white"/>
        </w:rPr>
        <w:t>(V:3213649-4284434, V:19229887-19390858)</w:t>
      </w:r>
      <w:r w:rsidR="0067537E">
        <w:rPr>
          <w:color w:val="000000" w:themeColor="text1"/>
          <w:sz w:val="24"/>
          <w:szCs w:val="24"/>
          <w:highlight w:val="white"/>
        </w:rPr>
        <w:t xml:space="preserve">; and one on </w:t>
      </w:r>
      <w:proofErr w:type="spellStart"/>
      <w:r w:rsidR="0067537E">
        <w:rPr>
          <w:color w:val="000000" w:themeColor="text1"/>
          <w:sz w:val="24"/>
          <w:szCs w:val="24"/>
          <w:highlight w:val="white"/>
        </w:rPr>
        <w:t>chrX</w:t>
      </w:r>
      <w:proofErr w:type="spellEnd"/>
      <w:r w:rsidR="0067537E">
        <w:rPr>
          <w:color w:val="000000" w:themeColor="text1"/>
          <w:sz w:val="24"/>
          <w:szCs w:val="24"/>
          <w:highlight w:val="white"/>
        </w:rPr>
        <w:t xml:space="preserve">: </w:t>
      </w:r>
      <w:r w:rsidR="0067537E" w:rsidRPr="00173DCF">
        <w:rPr>
          <w:color w:val="000000" w:themeColor="text1"/>
          <w:sz w:val="24"/>
          <w:szCs w:val="24"/>
          <w:highlight w:val="white"/>
        </w:rPr>
        <w:t>(X:9987812-10370303)</w:t>
      </w:r>
      <w:r w:rsidR="0067537E">
        <w:rPr>
          <w:color w:val="000000" w:themeColor="text1"/>
          <w:sz w:val="24"/>
          <w:szCs w:val="24"/>
          <w:highlight w:val="white"/>
        </w:rPr>
        <w:t>, a</w:t>
      </w:r>
      <w:r w:rsidR="003470E2">
        <w:rPr>
          <w:color w:val="000000" w:themeColor="text1"/>
          <w:sz w:val="24"/>
          <w:szCs w:val="24"/>
          <w:highlight w:val="white"/>
        </w:rPr>
        <w:t>ll coordinates are based on WS245</w:t>
      </w:r>
      <w:r w:rsidR="0067537E">
        <w:rPr>
          <w:color w:val="000000" w:themeColor="text1"/>
          <w:sz w:val="24"/>
          <w:szCs w:val="24"/>
          <w:highlight w:val="white"/>
        </w:rPr>
        <w:t>)</w:t>
      </w:r>
      <w:r w:rsidRPr="00173DCF">
        <w:rPr>
          <w:color w:val="000000" w:themeColor="text1"/>
          <w:sz w:val="24"/>
          <w:szCs w:val="24"/>
          <w:highlight w:val="white"/>
        </w:rPr>
        <w:t xml:space="preserve">. To test the independence of these QTL, we calculated the pairwise linkage disequilibrium (LD) between each of the peak QTL </w:t>
      </w:r>
      <w:r w:rsidRPr="003068A3">
        <w:rPr>
          <w:color w:val="000000" w:themeColor="text1"/>
          <w:sz w:val="24"/>
          <w:szCs w:val="24"/>
        </w:rPr>
        <w:t>markers (</w:t>
      </w:r>
      <w:r w:rsidRPr="003068A3">
        <w:rPr>
          <w:b/>
          <w:color w:val="000000" w:themeColor="text1"/>
          <w:sz w:val="24"/>
          <w:szCs w:val="24"/>
        </w:rPr>
        <w:t xml:space="preserve">Figure </w:t>
      </w:r>
      <w:r w:rsidR="00173DCF" w:rsidRPr="003068A3">
        <w:rPr>
          <w:b/>
          <w:color w:val="000000" w:themeColor="text1"/>
          <w:sz w:val="24"/>
          <w:szCs w:val="24"/>
        </w:rPr>
        <w:t>S</w:t>
      </w:r>
      <w:r w:rsidRPr="003068A3">
        <w:rPr>
          <w:b/>
          <w:color w:val="000000" w:themeColor="text1"/>
          <w:sz w:val="24"/>
          <w:szCs w:val="24"/>
        </w:rPr>
        <w:t>3 - LD</w:t>
      </w:r>
      <w:r w:rsidRPr="00173DCF">
        <w:rPr>
          <w:color w:val="000000" w:themeColor="text1"/>
          <w:sz w:val="24"/>
          <w:szCs w:val="24"/>
          <w:highlight w:val="white"/>
        </w:rPr>
        <w:t xml:space="preserve">). We </w:t>
      </w:r>
      <w:r w:rsidRPr="00173DCF">
        <w:rPr>
          <w:color w:val="000000" w:themeColor="text1"/>
          <w:sz w:val="24"/>
          <w:szCs w:val="24"/>
          <w:highlight w:val="white"/>
        </w:rPr>
        <w:lastRenderedPageBreak/>
        <w:t xml:space="preserve">observed low levels of LD for </w:t>
      </w:r>
      <w:r w:rsidR="00E13B26">
        <w:rPr>
          <w:color w:val="000000" w:themeColor="text1"/>
          <w:sz w:val="24"/>
          <w:szCs w:val="24"/>
          <w:highlight w:val="white"/>
        </w:rPr>
        <w:t>the</w:t>
      </w:r>
      <w:r w:rsidRPr="00173DCF">
        <w:rPr>
          <w:color w:val="000000" w:themeColor="text1"/>
          <w:sz w:val="24"/>
          <w:szCs w:val="24"/>
          <w:highlight w:val="white"/>
        </w:rPr>
        <w:t xml:space="preserve"> majority of QTL pairs, with the exception of the two QTL on chromosome V (</w:t>
      </w:r>
      <w:r w:rsidRPr="00173DCF">
        <w:rPr>
          <w:i/>
          <w:color w:val="000000" w:themeColor="text1"/>
          <w:sz w:val="24"/>
          <w:szCs w:val="24"/>
          <w:highlight w:val="white"/>
        </w:rPr>
        <w:t>r</w:t>
      </w:r>
      <w:r w:rsidRPr="00173DCF">
        <w:rPr>
          <w:i/>
          <w:color w:val="000000" w:themeColor="text1"/>
          <w:sz w:val="24"/>
          <w:szCs w:val="24"/>
          <w:highlight w:val="white"/>
          <w:vertAlign w:val="superscript"/>
        </w:rPr>
        <w:t>2</w:t>
      </w:r>
      <w:r w:rsidRPr="00173DCF">
        <w:rPr>
          <w:color w:val="000000" w:themeColor="text1"/>
          <w:sz w:val="24"/>
          <w:szCs w:val="24"/>
          <w:highlight w:val="white"/>
        </w:rPr>
        <w:t xml:space="preserve"> = 0.87, peak markers - V:3929669 and V:19356375)</w:t>
      </w:r>
      <w:r w:rsidR="0067537E">
        <w:rPr>
          <w:color w:val="000000" w:themeColor="text1"/>
          <w:sz w:val="24"/>
          <w:szCs w:val="24"/>
          <w:highlight w:val="white"/>
        </w:rPr>
        <w:t>, suggesting that these two QTL might not be independent</w:t>
      </w:r>
      <w:r w:rsidRPr="00173DCF">
        <w:rPr>
          <w:color w:val="000000" w:themeColor="text1"/>
          <w:sz w:val="24"/>
          <w:szCs w:val="24"/>
          <w:highlight w:val="white"/>
        </w:rPr>
        <w:t xml:space="preserve">. Because multiple QTL were associated with propionate sensitivity, it was difficult to </w:t>
      </w:r>
      <w:r w:rsidR="00173DCF">
        <w:rPr>
          <w:color w:val="000000" w:themeColor="text1"/>
          <w:sz w:val="24"/>
          <w:szCs w:val="24"/>
          <w:highlight w:val="white"/>
        </w:rPr>
        <w:t>decide which</w:t>
      </w:r>
      <w:r w:rsidRPr="00173DCF">
        <w:rPr>
          <w:color w:val="000000" w:themeColor="text1"/>
          <w:sz w:val="24"/>
          <w:szCs w:val="24"/>
          <w:highlight w:val="white"/>
        </w:rPr>
        <w:t xml:space="preserve"> QTL to characterize </w:t>
      </w:r>
      <w:r w:rsidR="00352CD0">
        <w:rPr>
          <w:color w:val="000000" w:themeColor="text1"/>
          <w:sz w:val="24"/>
          <w:szCs w:val="24"/>
          <w:highlight w:val="white"/>
        </w:rPr>
        <w:t>in more detail</w:t>
      </w:r>
      <w:r w:rsidRPr="00173DCF">
        <w:rPr>
          <w:color w:val="000000" w:themeColor="text1"/>
          <w:sz w:val="24"/>
          <w:szCs w:val="24"/>
          <w:highlight w:val="white"/>
        </w:rPr>
        <w:t xml:space="preserve">. </w:t>
      </w:r>
      <w:r w:rsidRPr="00E20EE6">
        <w:rPr>
          <w:color w:val="000000" w:themeColor="text1"/>
          <w:sz w:val="24"/>
          <w:szCs w:val="24"/>
          <w:highlight w:val="white"/>
        </w:rPr>
        <w:t xml:space="preserve">Therefore, we </w:t>
      </w:r>
      <w:r w:rsidR="00E20EE6" w:rsidRPr="00E20EE6">
        <w:rPr>
          <w:color w:val="000000" w:themeColor="text1"/>
          <w:sz w:val="24"/>
          <w:szCs w:val="24"/>
          <w:highlight w:val="white"/>
        </w:rPr>
        <w:t>used</w:t>
      </w:r>
      <w:r w:rsidRPr="00E20EE6">
        <w:rPr>
          <w:color w:val="000000" w:themeColor="text1"/>
          <w:sz w:val="24"/>
          <w:szCs w:val="24"/>
        </w:rPr>
        <w:t xml:space="preserve"> the sequence kernel association test (SKAT), which </w:t>
      </w:r>
      <w:r w:rsidR="0067537E">
        <w:rPr>
          <w:color w:val="000000" w:themeColor="text1"/>
          <w:sz w:val="24"/>
          <w:szCs w:val="24"/>
        </w:rPr>
        <w:t>tests</w:t>
      </w:r>
      <w:r w:rsidRPr="00E20EE6">
        <w:rPr>
          <w:color w:val="000000" w:themeColor="text1"/>
          <w:sz w:val="24"/>
          <w:szCs w:val="24"/>
        </w:rPr>
        <w:t xml:space="preserve"> an association</w:t>
      </w:r>
      <w:r w:rsidR="00E20EE6" w:rsidRPr="00E20EE6">
        <w:rPr>
          <w:color w:val="000000" w:themeColor="text1"/>
          <w:sz w:val="24"/>
          <w:szCs w:val="24"/>
        </w:rPr>
        <w:t xml:space="preserve"> between</w:t>
      </w:r>
      <w:r w:rsidRPr="00E20EE6">
        <w:rPr>
          <w:color w:val="000000" w:themeColor="text1"/>
          <w:sz w:val="24"/>
          <w:szCs w:val="24"/>
        </w:rPr>
        <w:t xml:space="preserve"> </w:t>
      </w:r>
      <w:r w:rsidR="00E20EE6" w:rsidRPr="00E20EE6">
        <w:rPr>
          <w:color w:val="000000" w:themeColor="text1"/>
          <w:sz w:val="24"/>
          <w:szCs w:val="24"/>
        </w:rPr>
        <w:t>the phenotype of interest and</w:t>
      </w:r>
      <w:r w:rsidRPr="00E20EE6">
        <w:rPr>
          <w:color w:val="000000" w:themeColor="text1"/>
          <w:sz w:val="24"/>
          <w:szCs w:val="24"/>
        </w:rPr>
        <w:t xml:space="preserve"> the cumulative variation on a gene-by-gene basis</w:t>
      </w:r>
      <w:r w:rsidR="00E20EE6" w:rsidRPr="00E20EE6">
        <w:rPr>
          <w:color w:val="000000" w:themeColor="text1"/>
        </w:rPr>
        <w:t xml:space="preserve"> </w:t>
      </w:r>
      <w:r w:rsidR="007725D9">
        <w:rPr>
          <w:color w:val="000000" w:themeColor="text1"/>
        </w:rPr>
        <w:t>{Wu, 2011 #3599}</w:t>
      </w:r>
      <w:del w:id="130" w:author="Walhout, Marian" w:date="2020-01-03T07:03:00Z">
        <w:r w:rsidR="006E11F2" w:rsidDel="006E2672">
          <w:rPr>
            <w:color w:val="000000" w:themeColor="text1"/>
          </w:rPr>
          <w:delText xml:space="preserve"> rather than marker-based GWA performed previously</w:delText>
        </w:r>
      </w:del>
      <w:r w:rsidR="007725D9">
        <w:rPr>
          <w:color w:val="000000" w:themeColor="text1"/>
        </w:rPr>
        <w:t xml:space="preserve">. </w:t>
      </w:r>
      <w:r w:rsidRPr="00882B5F">
        <w:rPr>
          <w:color w:val="000000" w:themeColor="text1"/>
          <w:sz w:val="24"/>
          <w:szCs w:val="24"/>
        </w:rPr>
        <w:t xml:space="preserve">This approach identified two QTL, one that overlaps with the QTL on </w:t>
      </w:r>
      <w:r w:rsidR="00135562">
        <w:rPr>
          <w:color w:val="000000" w:themeColor="text1"/>
          <w:sz w:val="24"/>
          <w:szCs w:val="24"/>
        </w:rPr>
        <w:t xml:space="preserve">left of </w:t>
      </w:r>
      <w:r w:rsidRPr="00882B5F">
        <w:rPr>
          <w:color w:val="000000" w:themeColor="text1"/>
          <w:sz w:val="24"/>
          <w:szCs w:val="24"/>
        </w:rPr>
        <w:t>chromosome V (</w:t>
      </w:r>
      <w:r w:rsidRPr="00882B5F">
        <w:rPr>
          <w:color w:val="000000" w:themeColor="text1"/>
          <w:sz w:val="24"/>
          <w:szCs w:val="24"/>
          <w:highlight w:val="white"/>
        </w:rPr>
        <w:t>V:3213649-4284434)</w:t>
      </w:r>
      <w:r w:rsidRPr="00882B5F">
        <w:rPr>
          <w:color w:val="000000" w:themeColor="text1"/>
          <w:sz w:val="24"/>
          <w:szCs w:val="24"/>
        </w:rPr>
        <w:t xml:space="preserve"> identified using the single-marker </w:t>
      </w:r>
      <w:r w:rsidRPr="00D172B2">
        <w:rPr>
          <w:color w:val="000000" w:themeColor="text1"/>
          <w:sz w:val="24"/>
          <w:szCs w:val="24"/>
        </w:rPr>
        <w:t>mapping approach (</w:t>
      </w:r>
      <w:r w:rsidRPr="00D172B2">
        <w:rPr>
          <w:b/>
          <w:color w:val="000000" w:themeColor="text1"/>
          <w:sz w:val="24"/>
          <w:szCs w:val="24"/>
        </w:rPr>
        <w:t>Figure 2B</w:t>
      </w:r>
      <w:r w:rsidRPr="00D172B2">
        <w:rPr>
          <w:color w:val="000000" w:themeColor="text1"/>
          <w:sz w:val="24"/>
          <w:szCs w:val="24"/>
        </w:rPr>
        <w:t>)</w:t>
      </w:r>
      <w:r w:rsidR="00EA5576">
        <w:rPr>
          <w:color w:val="000000" w:themeColor="text1"/>
          <w:sz w:val="24"/>
          <w:szCs w:val="24"/>
        </w:rPr>
        <w:t>,</w:t>
      </w:r>
      <w:r w:rsidRPr="00D172B2">
        <w:rPr>
          <w:color w:val="000000" w:themeColor="text1"/>
          <w:sz w:val="24"/>
          <w:szCs w:val="24"/>
        </w:rPr>
        <w:t xml:space="preserve"> and a novel QTL on chromosome I (I:12374204-12388791) (</w:t>
      </w:r>
      <w:r w:rsidRPr="00D172B2">
        <w:rPr>
          <w:b/>
          <w:color w:val="000000" w:themeColor="text1"/>
          <w:sz w:val="24"/>
          <w:szCs w:val="24"/>
        </w:rPr>
        <w:t>Figure 2C</w:t>
      </w:r>
      <w:r w:rsidRPr="00D172B2">
        <w:rPr>
          <w:color w:val="000000" w:themeColor="text1"/>
          <w:sz w:val="24"/>
          <w:szCs w:val="24"/>
        </w:rPr>
        <w:t>)</w:t>
      </w:r>
      <w:r w:rsidR="00E13B26">
        <w:rPr>
          <w:color w:val="000000" w:themeColor="text1"/>
          <w:sz w:val="24"/>
          <w:szCs w:val="24"/>
        </w:rPr>
        <w:t>[</w:t>
      </w:r>
      <w:r w:rsidR="00E13B26" w:rsidRPr="00E13B26">
        <w:rPr>
          <w:color w:val="000000" w:themeColor="text1"/>
          <w:sz w:val="24"/>
          <w:szCs w:val="24"/>
          <w:highlight w:val="yellow"/>
        </w:rPr>
        <w:t xml:space="preserve">is this really novel compared to figure </w:t>
      </w:r>
      <w:ins w:id="131" w:author="Walhout, Marian" w:date="2020-01-03T07:04:00Z">
        <w:r w:rsidR="006E2672">
          <w:rPr>
            <w:color w:val="000000" w:themeColor="text1"/>
            <w:sz w:val="24"/>
            <w:szCs w:val="24"/>
            <w:highlight w:val="yellow"/>
          </w:rPr>
          <w:t>2</w:t>
        </w:r>
      </w:ins>
      <w:del w:id="132" w:author="Walhout, Marian" w:date="2020-01-03T07:04:00Z">
        <w:r w:rsidR="00E13B26" w:rsidRPr="00E13B26" w:rsidDel="006E2672">
          <w:rPr>
            <w:color w:val="000000" w:themeColor="text1"/>
            <w:sz w:val="24"/>
            <w:szCs w:val="24"/>
            <w:highlight w:val="yellow"/>
          </w:rPr>
          <w:delText>1</w:delText>
        </w:r>
      </w:del>
      <w:r w:rsidR="00E13B26" w:rsidRPr="00E13B26">
        <w:rPr>
          <w:color w:val="000000" w:themeColor="text1"/>
          <w:sz w:val="24"/>
          <w:szCs w:val="24"/>
          <w:highlight w:val="yellow"/>
        </w:rPr>
        <w:t>B</w:t>
      </w:r>
      <w:ins w:id="133" w:author="Walhout, Marian" w:date="2020-01-03T07:04:00Z">
        <w:r w:rsidR="006E2672">
          <w:rPr>
            <w:color w:val="000000" w:themeColor="text1"/>
            <w:sz w:val="24"/>
            <w:szCs w:val="24"/>
            <w:highlight w:val="yellow"/>
          </w:rPr>
          <w:t>; seems like thresholding</w:t>
        </w:r>
      </w:ins>
      <w:r w:rsidR="00E13B26" w:rsidRPr="00E13B26">
        <w:rPr>
          <w:color w:val="000000" w:themeColor="text1"/>
          <w:sz w:val="24"/>
          <w:szCs w:val="24"/>
          <w:highlight w:val="yellow"/>
        </w:rPr>
        <w:t>?</w:t>
      </w:r>
      <w:r w:rsidR="00E13B26">
        <w:rPr>
          <w:color w:val="000000" w:themeColor="text1"/>
          <w:sz w:val="24"/>
          <w:szCs w:val="24"/>
        </w:rPr>
        <w:t>]</w:t>
      </w:r>
      <w:r w:rsidRPr="00D172B2">
        <w:rPr>
          <w:color w:val="000000" w:themeColor="text1"/>
          <w:sz w:val="24"/>
          <w:szCs w:val="24"/>
        </w:rPr>
        <w:t xml:space="preserve">. This additional support for the QTL on the left arm of chromosome V motivated us to </w:t>
      </w:r>
      <w:r w:rsidR="00D172B2">
        <w:rPr>
          <w:color w:val="000000" w:themeColor="text1"/>
          <w:sz w:val="24"/>
          <w:szCs w:val="24"/>
        </w:rPr>
        <w:t xml:space="preserve">further </w:t>
      </w:r>
      <w:r w:rsidRPr="00D172B2">
        <w:rPr>
          <w:color w:val="000000" w:themeColor="text1"/>
          <w:sz w:val="24"/>
          <w:szCs w:val="24"/>
        </w:rPr>
        <w:t>investigate this genomic region.</w:t>
      </w:r>
    </w:p>
    <w:p w14:paraId="0E2291EF" w14:textId="5F45453B" w:rsidR="0087276D" w:rsidRDefault="0087276D" w:rsidP="00173DCF">
      <w:pPr>
        <w:spacing w:line="480" w:lineRule="auto"/>
        <w:jc w:val="both"/>
        <w:rPr>
          <w:color w:val="000000" w:themeColor="text1"/>
          <w:sz w:val="24"/>
          <w:szCs w:val="24"/>
        </w:rPr>
      </w:pPr>
    </w:p>
    <w:p w14:paraId="172B2240" w14:textId="5A81FE0B" w:rsidR="0087276D" w:rsidRPr="0087276D" w:rsidRDefault="0087276D" w:rsidP="0087276D">
      <w:pPr>
        <w:spacing w:line="480" w:lineRule="auto"/>
        <w:jc w:val="both"/>
        <w:rPr>
          <w:color w:val="000000" w:themeColor="text1"/>
          <w:sz w:val="24"/>
          <w:szCs w:val="24"/>
        </w:rPr>
      </w:pPr>
      <w:r w:rsidRPr="0087276D">
        <w:rPr>
          <w:b/>
          <w:color w:val="000000" w:themeColor="text1"/>
          <w:sz w:val="24"/>
          <w:szCs w:val="24"/>
          <w:highlight w:val="white"/>
        </w:rPr>
        <w:t xml:space="preserve">Chromosome V </w:t>
      </w:r>
      <w:r w:rsidR="00135562">
        <w:rPr>
          <w:b/>
          <w:color w:val="000000" w:themeColor="text1"/>
          <w:sz w:val="24"/>
          <w:szCs w:val="24"/>
          <w:highlight w:val="white"/>
        </w:rPr>
        <w:t>n</w:t>
      </w:r>
      <w:r w:rsidR="00135562" w:rsidRPr="0087276D">
        <w:rPr>
          <w:b/>
          <w:color w:val="000000" w:themeColor="text1"/>
          <w:sz w:val="24"/>
          <w:szCs w:val="24"/>
          <w:highlight w:val="white"/>
        </w:rPr>
        <w:t>ear</w:t>
      </w:r>
      <w:r w:rsidRPr="0087276D">
        <w:rPr>
          <w:b/>
          <w:color w:val="000000" w:themeColor="text1"/>
          <w:sz w:val="24"/>
          <w:szCs w:val="24"/>
          <w:highlight w:val="white"/>
        </w:rPr>
        <w:t>-</w:t>
      </w:r>
      <w:r w:rsidR="00135562">
        <w:rPr>
          <w:b/>
          <w:color w:val="000000" w:themeColor="text1"/>
          <w:sz w:val="24"/>
          <w:szCs w:val="24"/>
          <w:highlight w:val="white"/>
        </w:rPr>
        <w:t>i</w:t>
      </w:r>
      <w:r w:rsidR="00135562" w:rsidRPr="0087276D">
        <w:rPr>
          <w:b/>
          <w:color w:val="000000" w:themeColor="text1"/>
          <w:sz w:val="24"/>
          <w:szCs w:val="24"/>
          <w:highlight w:val="white"/>
        </w:rPr>
        <w:t xml:space="preserve">sogenic </w:t>
      </w:r>
      <w:r w:rsidR="00135562">
        <w:rPr>
          <w:b/>
          <w:color w:val="000000" w:themeColor="text1"/>
          <w:sz w:val="24"/>
          <w:szCs w:val="24"/>
          <w:highlight w:val="white"/>
        </w:rPr>
        <w:t>l</w:t>
      </w:r>
      <w:r w:rsidR="00135562" w:rsidRPr="0087276D">
        <w:rPr>
          <w:b/>
          <w:color w:val="000000" w:themeColor="text1"/>
          <w:sz w:val="24"/>
          <w:szCs w:val="24"/>
          <w:highlight w:val="white"/>
        </w:rPr>
        <w:t xml:space="preserve">ines </w:t>
      </w:r>
      <w:r w:rsidRPr="0087276D">
        <w:rPr>
          <w:b/>
          <w:color w:val="000000" w:themeColor="text1"/>
          <w:sz w:val="24"/>
          <w:szCs w:val="24"/>
          <w:highlight w:val="white"/>
        </w:rPr>
        <w:t xml:space="preserve">do not </w:t>
      </w:r>
      <w:r w:rsidR="00135562">
        <w:rPr>
          <w:b/>
          <w:color w:val="000000" w:themeColor="text1"/>
          <w:sz w:val="24"/>
          <w:szCs w:val="24"/>
          <w:highlight w:val="white"/>
        </w:rPr>
        <w:t>r</w:t>
      </w:r>
      <w:r w:rsidR="00135562" w:rsidRPr="0087276D">
        <w:rPr>
          <w:b/>
          <w:color w:val="000000" w:themeColor="text1"/>
          <w:sz w:val="24"/>
          <w:szCs w:val="24"/>
          <w:highlight w:val="white"/>
        </w:rPr>
        <w:t xml:space="preserve">ecapitulate </w:t>
      </w:r>
      <w:r w:rsidR="00135562">
        <w:rPr>
          <w:b/>
          <w:color w:val="000000" w:themeColor="text1"/>
          <w:sz w:val="24"/>
          <w:szCs w:val="24"/>
          <w:highlight w:val="white"/>
        </w:rPr>
        <w:t>p</w:t>
      </w:r>
      <w:r w:rsidR="00135562" w:rsidRPr="0087276D">
        <w:rPr>
          <w:b/>
          <w:color w:val="000000" w:themeColor="text1"/>
          <w:sz w:val="24"/>
          <w:szCs w:val="24"/>
          <w:highlight w:val="white"/>
        </w:rPr>
        <w:t xml:space="preserve">ropionate </w:t>
      </w:r>
      <w:r w:rsidR="00135562">
        <w:rPr>
          <w:b/>
          <w:color w:val="000000" w:themeColor="text1"/>
          <w:sz w:val="24"/>
          <w:szCs w:val="24"/>
          <w:highlight w:val="white"/>
        </w:rPr>
        <w:t>r</w:t>
      </w:r>
      <w:r w:rsidR="00135562" w:rsidRPr="0087276D">
        <w:rPr>
          <w:b/>
          <w:color w:val="000000" w:themeColor="text1"/>
          <w:sz w:val="24"/>
          <w:szCs w:val="24"/>
          <w:highlight w:val="white"/>
        </w:rPr>
        <w:t>esistance</w:t>
      </w:r>
    </w:p>
    <w:p w14:paraId="731309B7" w14:textId="5376C3B6" w:rsidR="006A09A6" w:rsidRDefault="0087276D" w:rsidP="00173DCF">
      <w:pPr>
        <w:spacing w:line="480" w:lineRule="auto"/>
        <w:jc w:val="both"/>
        <w:rPr>
          <w:color w:val="000000" w:themeColor="text1"/>
          <w:sz w:val="24"/>
          <w:szCs w:val="24"/>
        </w:rPr>
      </w:pPr>
      <w:r w:rsidRPr="0087276D">
        <w:rPr>
          <w:color w:val="000000" w:themeColor="text1"/>
          <w:sz w:val="24"/>
          <w:szCs w:val="24"/>
        </w:rPr>
        <w:t xml:space="preserve">To </w:t>
      </w:r>
      <w:r w:rsidR="00135562">
        <w:rPr>
          <w:color w:val="000000" w:themeColor="text1"/>
          <w:sz w:val="24"/>
          <w:szCs w:val="24"/>
        </w:rPr>
        <w:t>validate the effect of the</w:t>
      </w:r>
      <w:r>
        <w:rPr>
          <w:color w:val="000000" w:themeColor="text1"/>
          <w:sz w:val="24"/>
          <w:szCs w:val="24"/>
        </w:rPr>
        <w:t xml:space="preserve"> QTL on</w:t>
      </w:r>
      <w:r w:rsidRPr="0087276D">
        <w:rPr>
          <w:color w:val="000000" w:themeColor="text1"/>
          <w:sz w:val="24"/>
          <w:szCs w:val="24"/>
        </w:rPr>
        <w:t xml:space="preserve"> </w:t>
      </w:r>
      <w:r w:rsidR="00135562">
        <w:rPr>
          <w:color w:val="000000" w:themeColor="text1"/>
          <w:sz w:val="24"/>
          <w:szCs w:val="24"/>
        </w:rPr>
        <w:t xml:space="preserve">the left arm of </w:t>
      </w:r>
      <w:r w:rsidRPr="0087276D">
        <w:rPr>
          <w:color w:val="000000" w:themeColor="text1"/>
          <w:sz w:val="24"/>
          <w:szCs w:val="24"/>
        </w:rPr>
        <w:t>chromosome</w:t>
      </w:r>
      <w:r w:rsidR="00A31BC6">
        <w:rPr>
          <w:rFonts w:hint="eastAsia"/>
          <w:color w:val="000000" w:themeColor="text1"/>
          <w:sz w:val="24"/>
          <w:szCs w:val="24"/>
        </w:rPr>
        <w:t xml:space="preserve"> </w:t>
      </w:r>
      <w:r w:rsidR="00A31BC6" w:rsidRPr="00D172B2">
        <w:rPr>
          <w:color w:val="000000" w:themeColor="text1"/>
          <w:sz w:val="24"/>
          <w:szCs w:val="24"/>
        </w:rPr>
        <w:t>V</w:t>
      </w:r>
      <w:r w:rsidRPr="0087276D">
        <w:rPr>
          <w:color w:val="000000" w:themeColor="text1"/>
          <w:sz w:val="24"/>
          <w:szCs w:val="24"/>
        </w:rPr>
        <w:t xml:space="preserve">, we </w:t>
      </w:r>
      <w:r>
        <w:rPr>
          <w:color w:val="000000" w:themeColor="text1"/>
          <w:sz w:val="24"/>
          <w:szCs w:val="24"/>
        </w:rPr>
        <w:t xml:space="preserve">constructed near-isogenic lines (NILs) in which the region associated with propionate resistance </w:t>
      </w:r>
      <w:r w:rsidRPr="0087276D">
        <w:rPr>
          <w:color w:val="000000" w:themeColor="text1"/>
          <w:sz w:val="24"/>
          <w:szCs w:val="24"/>
        </w:rPr>
        <w:t>(</w:t>
      </w:r>
      <w:r w:rsidRPr="0087276D">
        <w:rPr>
          <w:color w:val="000000" w:themeColor="text1"/>
          <w:sz w:val="24"/>
          <w:szCs w:val="24"/>
          <w:highlight w:val="white"/>
        </w:rPr>
        <w:t>V:3213649-4284434)</w:t>
      </w:r>
      <w:r w:rsidRPr="0087276D">
        <w:rPr>
          <w:color w:val="000000" w:themeColor="text1"/>
          <w:sz w:val="24"/>
          <w:szCs w:val="24"/>
        </w:rPr>
        <w:t xml:space="preserve"> </w:t>
      </w:r>
      <w:r>
        <w:rPr>
          <w:color w:val="000000" w:themeColor="text1"/>
          <w:sz w:val="24"/>
          <w:szCs w:val="24"/>
        </w:rPr>
        <w:t>was crossed</w:t>
      </w:r>
      <w:r w:rsidR="006A09A6">
        <w:rPr>
          <w:color w:val="000000" w:themeColor="text1"/>
          <w:sz w:val="24"/>
          <w:szCs w:val="24"/>
        </w:rPr>
        <w:t xml:space="preserve"> from a resistant</w:t>
      </w:r>
      <w:r>
        <w:rPr>
          <w:color w:val="000000" w:themeColor="text1"/>
          <w:sz w:val="24"/>
          <w:szCs w:val="24"/>
        </w:rPr>
        <w:t xml:space="preserve"> into the genome of a sensitive </w:t>
      </w:r>
      <w:r>
        <w:rPr>
          <w:sz w:val="24"/>
          <w:szCs w:val="24"/>
        </w:rPr>
        <w:t>strain.</w:t>
      </w:r>
      <w:r>
        <w:rPr>
          <w:color w:val="000000" w:themeColor="text1"/>
          <w:sz w:val="24"/>
          <w:szCs w:val="24"/>
        </w:rPr>
        <w:t xml:space="preserve"> </w:t>
      </w:r>
      <w:r w:rsidRPr="0087276D">
        <w:rPr>
          <w:color w:val="000000" w:themeColor="text1"/>
          <w:sz w:val="24"/>
          <w:szCs w:val="24"/>
        </w:rPr>
        <w:t xml:space="preserve">To identify candidate parental strains for NIL construction, we focused on the 12 strains that were </w:t>
      </w:r>
      <w:proofErr w:type="spellStart"/>
      <w:r w:rsidRPr="0087276D">
        <w:rPr>
          <w:color w:val="000000" w:themeColor="text1"/>
          <w:sz w:val="24"/>
          <w:szCs w:val="24"/>
        </w:rPr>
        <w:t>phenotyped</w:t>
      </w:r>
      <w:proofErr w:type="spellEnd"/>
      <w:r w:rsidRPr="0087276D">
        <w:rPr>
          <w:color w:val="000000" w:themeColor="text1"/>
          <w:sz w:val="24"/>
          <w:szCs w:val="24"/>
        </w:rPr>
        <w:t xml:space="preserve"> in the dose-response experiment</w:t>
      </w:r>
      <w:r>
        <w:rPr>
          <w:color w:val="000000" w:themeColor="text1"/>
          <w:sz w:val="24"/>
          <w:szCs w:val="24"/>
        </w:rPr>
        <w:t xml:space="preserve"> (</w:t>
      </w:r>
      <w:r w:rsidRPr="0087276D">
        <w:rPr>
          <w:b/>
          <w:color w:val="000000" w:themeColor="text1"/>
          <w:sz w:val="24"/>
          <w:szCs w:val="24"/>
        </w:rPr>
        <w:t>Figure 1C</w:t>
      </w:r>
      <w:r>
        <w:rPr>
          <w:color w:val="000000" w:themeColor="text1"/>
          <w:sz w:val="24"/>
          <w:szCs w:val="24"/>
        </w:rPr>
        <w:t>)</w:t>
      </w:r>
      <w:r w:rsidRPr="0087276D">
        <w:rPr>
          <w:color w:val="000000" w:themeColor="text1"/>
          <w:sz w:val="24"/>
          <w:szCs w:val="24"/>
        </w:rPr>
        <w:t xml:space="preserve">. Of these 12 strains, </w:t>
      </w:r>
      <w:r w:rsidR="00A31BC6">
        <w:rPr>
          <w:rFonts w:hint="eastAsia"/>
          <w:color w:val="000000" w:themeColor="text1"/>
          <w:sz w:val="24"/>
          <w:szCs w:val="24"/>
        </w:rPr>
        <w:t>two</w:t>
      </w:r>
      <w:r w:rsidR="00A31BC6" w:rsidRPr="0087276D">
        <w:rPr>
          <w:color w:val="000000" w:themeColor="text1"/>
          <w:sz w:val="24"/>
          <w:szCs w:val="24"/>
        </w:rPr>
        <w:t xml:space="preserve"> </w:t>
      </w:r>
      <w:r w:rsidRPr="0087276D">
        <w:rPr>
          <w:color w:val="000000" w:themeColor="text1"/>
          <w:sz w:val="24"/>
          <w:szCs w:val="24"/>
        </w:rPr>
        <w:t xml:space="preserve">were </w:t>
      </w:r>
      <w:r w:rsidR="00A31BC6">
        <w:rPr>
          <w:rFonts w:hint="eastAsia"/>
          <w:color w:val="000000" w:themeColor="text1"/>
          <w:sz w:val="24"/>
          <w:szCs w:val="24"/>
        </w:rPr>
        <w:t xml:space="preserve">significantly </w:t>
      </w:r>
      <w:r w:rsidRPr="0087276D">
        <w:rPr>
          <w:color w:val="000000" w:themeColor="text1"/>
          <w:sz w:val="24"/>
          <w:szCs w:val="24"/>
        </w:rPr>
        <w:t xml:space="preserve">resistant to propionate and </w:t>
      </w:r>
      <w:r w:rsidR="00A31BC6">
        <w:rPr>
          <w:rFonts w:hint="eastAsia"/>
          <w:color w:val="000000" w:themeColor="text1"/>
          <w:sz w:val="24"/>
          <w:szCs w:val="24"/>
        </w:rPr>
        <w:t>ten</w:t>
      </w:r>
      <w:r w:rsidR="00A31BC6" w:rsidRPr="0087276D">
        <w:rPr>
          <w:color w:val="000000" w:themeColor="text1"/>
          <w:sz w:val="24"/>
          <w:szCs w:val="24"/>
        </w:rPr>
        <w:t xml:space="preserve"> </w:t>
      </w:r>
      <w:r w:rsidRPr="0087276D">
        <w:rPr>
          <w:color w:val="000000" w:themeColor="text1"/>
          <w:sz w:val="24"/>
          <w:szCs w:val="24"/>
        </w:rPr>
        <w:t xml:space="preserve">were sensitive. Next, we verified that the propionate-resistant strains had the alternative genotype at the peak QTL marker identified using the single-marker mapping method and were compatible with propionate sensitive strains at the </w:t>
      </w:r>
      <w:r w:rsidRPr="0087276D">
        <w:rPr>
          <w:i/>
          <w:color w:val="000000" w:themeColor="text1"/>
          <w:sz w:val="24"/>
          <w:szCs w:val="24"/>
        </w:rPr>
        <w:t>peel-1-zeel-1</w:t>
      </w:r>
      <w:r w:rsidRPr="0087276D">
        <w:rPr>
          <w:color w:val="000000" w:themeColor="text1"/>
          <w:sz w:val="24"/>
          <w:szCs w:val="24"/>
        </w:rPr>
        <w:t xml:space="preserve"> </w:t>
      </w:r>
      <w:r>
        <w:rPr>
          <w:color w:val="000000" w:themeColor="text1"/>
          <w:sz w:val="24"/>
          <w:szCs w:val="24"/>
        </w:rPr>
        <w:t xml:space="preserve">{Seidel, 2008 #3607} </w:t>
      </w:r>
      <w:r w:rsidRPr="0087276D">
        <w:rPr>
          <w:color w:val="000000" w:themeColor="text1"/>
          <w:sz w:val="24"/>
          <w:szCs w:val="24"/>
        </w:rPr>
        <w:t xml:space="preserve">and </w:t>
      </w:r>
      <w:r w:rsidRPr="0087276D">
        <w:rPr>
          <w:i/>
          <w:color w:val="000000" w:themeColor="text1"/>
          <w:sz w:val="24"/>
          <w:szCs w:val="24"/>
        </w:rPr>
        <w:t>sup-35-pha-1</w:t>
      </w:r>
      <w:r>
        <w:rPr>
          <w:color w:val="000000" w:themeColor="text1"/>
          <w:sz w:val="24"/>
          <w:szCs w:val="24"/>
        </w:rPr>
        <w:t xml:space="preserve"> {Ben-David, </w:t>
      </w:r>
      <w:r>
        <w:rPr>
          <w:color w:val="000000" w:themeColor="text1"/>
          <w:sz w:val="24"/>
          <w:szCs w:val="24"/>
        </w:rPr>
        <w:lastRenderedPageBreak/>
        <w:t>2017 #3608}</w:t>
      </w:r>
      <w:r w:rsidRPr="0087276D">
        <w:rPr>
          <w:color w:val="000000" w:themeColor="text1"/>
          <w:sz w:val="24"/>
          <w:szCs w:val="24"/>
        </w:rPr>
        <w:t xml:space="preserve"> incompatibility loci. Using these criteria, we identified DL238 (propionate-resistant) and BRC20067 (propionate-sensitive) as suitable parental strains for NIL construction. We constructed nine NILs that contained the DL238 genomic region surrounding the chromosome V QTL </w:t>
      </w:r>
      <w:proofErr w:type="spellStart"/>
      <w:r w:rsidRPr="0087276D">
        <w:rPr>
          <w:color w:val="000000" w:themeColor="text1"/>
          <w:sz w:val="24"/>
          <w:szCs w:val="24"/>
        </w:rPr>
        <w:t>introgressed</w:t>
      </w:r>
      <w:proofErr w:type="spellEnd"/>
      <w:r w:rsidRPr="0087276D">
        <w:rPr>
          <w:color w:val="000000" w:themeColor="text1"/>
          <w:sz w:val="24"/>
          <w:szCs w:val="24"/>
        </w:rPr>
        <w:t xml:space="preserve"> into the BRC20067 genetic background (</w:t>
      </w:r>
      <w:r w:rsidRPr="0087276D">
        <w:rPr>
          <w:b/>
          <w:color w:val="000000" w:themeColor="text1"/>
          <w:sz w:val="24"/>
          <w:szCs w:val="24"/>
        </w:rPr>
        <w:t>Figure 3A</w:t>
      </w:r>
      <w:r w:rsidRPr="0087276D">
        <w:rPr>
          <w:color w:val="000000" w:themeColor="text1"/>
          <w:sz w:val="24"/>
          <w:szCs w:val="24"/>
        </w:rPr>
        <w:t xml:space="preserve">). When we exposed these NILs to propionate, we observed that the DL238 </w:t>
      </w:r>
      <w:proofErr w:type="spellStart"/>
      <w:r w:rsidRPr="0087276D">
        <w:rPr>
          <w:color w:val="000000" w:themeColor="text1"/>
          <w:sz w:val="24"/>
          <w:szCs w:val="24"/>
        </w:rPr>
        <w:t>introgressed</w:t>
      </w:r>
      <w:proofErr w:type="spellEnd"/>
      <w:r w:rsidRPr="0087276D">
        <w:rPr>
          <w:color w:val="000000" w:themeColor="text1"/>
          <w:sz w:val="24"/>
          <w:szCs w:val="24"/>
        </w:rPr>
        <w:t xml:space="preserve"> regions that correspond to the chromosome V QTL confidence interval did not confer propionate </w:t>
      </w:r>
      <w:commentRangeStart w:id="134"/>
      <w:r w:rsidRPr="0087276D">
        <w:rPr>
          <w:color w:val="000000" w:themeColor="text1"/>
          <w:sz w:val="24"/>
          <w:szCs w:val="24"/>
        </w:rPr>
        <w:t xml:space="preserve">resistance </w:t>
      </w:r>
      <w:commentRangeEnd w:id="134"/>
      <w:r w:rsidR="00525FDD">
        <w:rPr>
          <w:rStyle w:val="CommentReference"/>
        </w:rPr>
        <w:commentReference w:id="134"/>
      </w:r>
      <w:r w:rsidRPr="0087276D">
        <w:rPr>
          <w:color w:val="000000" w:themeColor="text1"/>
          <w:sz w:val="24"/>
          <w:szCs w:val="24"/>
        </w:rPr>
        <w:t>(</w:t>
      </w:r>
      <w:r w:rsidRPr="0087276D">
        <w:rPr>
          <w:b/>
          <w:color w:val="000000" w:themeColor="text1"/>
          <w:sz w:val="24"/>
          <w:szCs w:val="24"/>
        </w:rPr>
        <w:t>Figure 3B</w:t>
      </w:r>
      <w:r w:rsidRPr="0087276D">
        <w:rPr>
          <w:color w:val="000000" w:themeColor="text1"/>
          <w:sz w:val="24"/>
          <w:szCs w:val="24"/>
        </w:rPr>
        <w:t>). Because the genomic region spanned by these NILs is larger than the QTL confidence interval, these results suggest</w:t>
      </w:r>
      <w:ins w:id="135" w:author="Microsoft Office User" w:date="2020-01-01T13:54:00Z">
        <w:del w:id="136" w:author="Walhout, Marian" w:date="2020-01-03T07:07:00Z">
          <w:r w:rsidR="00135562" w:rsidDel="000B748A">
            <w:rPr>
              <w:color w:val="000000" w:themeColor="text1"/>
              <w:sz w:val="24"/>
              <w:szCs w:val="24"/>
            </w:rPr>
            <w:delText>ed</w:delText>
          </w:r>
        </w:del>
      </w:ins>
      <w:r w:rsidRPr="0087276D">
        <w:rPr>
          <w:color w:val="000000" w:themeColor="text1"/>
          <w:sz w:val="24"/>
          <w:szCs w:val="24"/>
        </w:rPr>
        <w:t xml:space="preserve"> that the chromosome V QTL we identified might have been the result of a spurious association with genetic variation in this region. Alternatively, the other QTL</w:t>
      </w:r>
      <w:r w:rsidR="00135562">
        <w:rPr>
          <w:color w:val="000000" w:themeColor="text1"/>
          <w:sz w:val="24"/>
          <w:szCs w:val="24"/>
        </w:rPr>
        <w:t xml:space="preserve"> on the right arm of chromosome V</w:t>
      </w:r>
      <w:r w:rsidRPr="0087276D">
        <w:rPr>
          <w:color w:val="000000" w:themeColor="text1"/>
          <w:sz w:val="24"/>
          <w:szCs w:val="24"/>
        </w:rPr>
        <w:t xml:space="preserve"> identified by the single-marker mapping approach </w:t>
      </w:r>
      <w:r w:rsidR="00135562">
        <w:rPr>
          <w:color w:val="000000" w:themeColor="text1"/>
          <w:sz w:val="24"/>
          <w:szCs w:val="24"/>
        </w:rPr>
        <w:t>or c</w:t>
      </w:r>
      <w:r w:rsidRPr="0087276D">
        <w:rPr>
          <w:color w:val="000000" w:themeColor="text1"/>
          <w:sz w:val="24"/>
          <w:szCs w:val="24"/>
        </w:rPr>
        <w:t xml:space="preserve">omplex epistatic interactions </w:t>
      </w:r>
      <w:r w:rsidR="00135562" w:rsidRPr="0087276D">
        <w:rPr>
          <w:color w:val="000000" w:themeColor="text1"/>
          <w:sz w:val="24"/>
          <w:szCs w:val="24"/>
        </w:rPr>
        <w:t xml:space="preserve">might </w:t>
      </w:r>
      <w:r w:rsidR="00135562">
        <w:rPr>
          <w:color w:val="000000" w:themeColor="text1"/>
          <w:sz w:val="24"/>
          <w:szCs w:val="24"/>
        </w:rPr>
        <w:t>underlie differences in</w:t>
      </w:r>
      <w:r w:rsidR="00135562" w:rsidRPr="0087276D">
        <w:rPr>
          <w:color w:val="000000" w:themeColor="text1"/>
          <w:sz w:val="24"/>
          <w:szCs w:val="24"/>
        </w:rPr>
        <w:t xml:space="preserve"> propionate sensitivity</w:t>
      </w:r>
      <w:r w:rsidR="00135562">
        <w:rPr>
          <w:color w:val="000000" w:themeColor="text1"/>
          <w:sz w:val="24"/>
          <w:szCs w:val="24"/>
        </w:rPr>
        <w:t xml:space="preserve"> between these two strains</w:t>
      </w:r>
      <w:r w:rsidRPr="0087276D">
        <w:rPr>
          <w:color w:val="000000" w:themeColor="text1"/>
          <w:sz w:val="24"/>
          <w:szCs w:val="24"/>
        </w:rPr>
        <w:t xml:space="preserve">. </w:t>
      </w:r>
      <w:r w:rsidR="00135562">
        <w:rPr>
          <w:color w:val="000000" w:themeColor="text1"/>
          <w:sz w:val="24"/>
          <w:szCs w:val="24"/>
        </w:rPr>
        <w:t xml:space="preserve">The observed LD between the two QTL on chromosome V </w:t>
      </w:r>
      <w:del w:id="137" w:author="Walhout, Marian" w:date="2020-01-03T07:08:00Z">
        <w:r w:rsidR="00135562" w:rsidDel="003801C8">
          <w:rPr>
            <w:color w:val="000000" w:themeColor="text1"/>
            <w:sz w:val="24"/>
            <w:szCs w:val="24"/>
          </w:rPr>
          <w:delText xml:space="preserve">lends </w:delText>
        </w:r>
      </w:del>
      <w:r w:rsidR="00135562">
        <w:rPr>
          <w:color w:val="000000" w:themeColor="text1"/>
          <w:sz w:val="24"/>
          <w:szCs w:val="24"/>
        </w:rPr>
        <w:t>support</w:t>
      </w:r>
      <w:ins w:id="138" w:author="Walhout, Marian" w:date="2020-01-03T07:08:00Z">
        <w:r w:rsidR="003801C8">
          <w:rPr>
            <w:color w:val="000000" w:themeColor="text1"/>
            <w:sz w:val="24"/>
            <w:szCs w:val="24"/>
          </w:rPr>
          <w:t>s</w:t>
        </w:r>
      </w:ins>
      <w:r w:rsidR="00135562">
        <w:rPr>
          <w:color w:val="000000" w:themeColor="text1"/>
          <w:sz w:val="24"/>
          <w:szCs w:val="24"/>
        </w:rPr>
        <w:t xml:space="preserve"> </w:t>
      </w:r>
      <w:del w:id="139" w:author="Walhout, Marian" w:date="2020-01-03T07:08:00Z">
        <w:r w:rsidR="00135562" w:rsidDel="003801C8">
          <w:rPr>
            <w:color w:val="000000" w:themeColor="text1"/>
            <w:sz w:val="24"/>
            <w:szCs w:val="24"/>
          </w:rPr>
          <w:delText xml:space="preserve">to </w:delText>
        </w:r>
      </w:del>
      <w:r w:rsidR="00135562">
        <w:rPr>
          <w:color w:val="000000" w:themeColor="text1"/>
          <w:sz w:val="24"/>
          <w:szCs w:val="24"/>
        </w:rPr>
        <w:t>t</w:t>
      </w:r>
      <w:ins w:id="140" w:author="Walhout, Marian" w:date="2020-01-03T07:08:00Z">
        <w:r w:rsidR="003801C8">
          <w:rPr>
            <w:color w:val="000000" w:themeColor="text1"/>
            <w:sz w:val="24"/>
            <w:szCs w:val="24"/>
          </w:rPr>
          <w:t>his</w:t>
        </w:r>
      </w:ins>
      <w:del w:id="141" w:author="Walhout, Marian" w:date="2020-01-03T07:08:00Z">
        <w:r w:rsidR="00135562" w:rsidDel="003801C8">
          <w:rPr>
            <w:color w:val="000000" w:themeColor="text1"/>
            <w:sz w:val="24"/>
            <w:szCs w:val="24"/>
          </w:rPr>
          <w:delText>hat</w:delText>
        </w:r>
      </w:del>
      <w:r w:rsidR="00135562">
        <w:rPr>
          <w:color w:val="000000" w:themeColor="text1"/>
          <w:sz w:val="24"/>
          <w:szCs w:val="24"/>
        </w:rPr>
        <w:t xml:space="preserve"> hypothesis. </w:t>
      </w:r>
      <w:r w:rsidR="00382CE7">
        <w:rPr>
          <w:color w:val="000000" w:themeColor="text1"/>
          <w:sz w:val="24"/>
          <w:szCs w:val="24"/>
        </w:rPr>
        <w:t xml:space="preserve">Because the marker-based GWA mapping might have detected a spurious association, we </w:t>
      </w:r>
      <w:r w:rsidR="006A09A6" w:rsidRPr="0087276D">
        <w:rPr>
          <w:color w:val="000000" w:themeColor="text1"/>
          <w:sz w:val="24"/>
          <w:szCs w:val="24"/>
        </w:rPr>
        <w:t xml:space="preserve">focused on the </w:t>
      </w:r>
      <w:r w:rsidR="00784977" w:rsidRPr="0087276D">
        <w:rPr>
          <w:color w:val="000000" w:themeColor="text1"/>
          <w:sz w:val="24"/>
          <w:szCs w:val="24"/>
        </w:rPr>
        <w:t xml:space="preserve">QTL </w:t>
      </w:r>
      <w:r w:rsidR="00382CE7">
        <w:rPr>
          <w:color w:val="000000" w:themeColor="text1"/>
          <w:sz w:val="24"/>
          <w:szCs w:val="24"/>
        </w:rPr>
        <w:t xml:space="preserve">identified on the right of </w:t>
      </w:r>
      <w:r w:rsidR="006A09A6" w:rsidRPr="0087276D">
        <w:rPr>
          <w:color w:val="000000" w:themeColor="text1"/>
          <w:sz w:val="24"/>
          <w:szCs w:val="24"/>
        </w:rPr>
        <w:t>chromosome I</w:t>
      </w:r>
      <w:r w:rsidR="00382CE7">
        <w:rPr>
          <w:color w:val="000000" w:themeColor="text1"/>
          <w:sz w:val="24"/>
          <w:szCs w:val="24"/>
        </w:rPr>
        <w:t xml:space="preserve"> where the gene-based and the marker-based </w:t>
      </w:r>
      <w:r w:rsidR="00603E38">
        <w:rPr>
          <w:color w:val="000000" w:themeColor="text1"/>
          <w:sz w:val="24"/>
          <w:szCs w:val="24"/>
        </w:rPr>
        <w:t xml:space="preserve">GWA mapping approaches </w:t>
      </w:r>
      <w:commentRangeStart w:id="142"/>
      <w:r w:rsidR="00603E38">
        <w:rPr>
          <w:color w:val="000000" w:themeColor="text1"/>
          <w:sz w:val="24"/>
          <w:szCs w:val="24"/>
        </w:rPr>
        <w:t>overlapped</w:t>
      </w:r>
      <w:r w:rsidR="00784977">
        <w:rPr>
          <w:color w:val="000000" w:themeColor="text1"/>
          <w:sz w:val="24"/>
          <w:szCs w:val="24"/>
        </w:rPr>
        <w:t xml:space="preserve"> </w:t>
      </w:r>
      <w:commentRangeEnd w:id="142"/>
      <w:r w:rsidR="003801C8">
        <w:rPr>
          <w:rStyle w:val="CommentReference"/>
        </w:rPr>
        <w:commentReference w:id="142"/>
      </w:r>
      <w:r w:rsidR="00784977">
        <w:rPr>
          <w:color w:val="000000" w:themeColor="text1"/>
          <w:sz w:val="24"/>
          <w:szCs w:val="24"/>
        </w:rPr>
        <w:t>(</w:t>
      </w:r>
      <w:r w:rsidR="00784977" w:rsidRPr="00784977">
        <w:rPr>
          <w:b/>
          <w:bCs/>
          <w:color w:val="000000" w:themeColor="text1"/>
          <w:sz w:val="24"/>
          <w:szCs w:val="24"/>
        </w:rPr>
        <w:t>Figure 2</w:t>
      </w:r>
      <w:r w:rsidR="00603E38">
        <w:rPr>
          <w:b/>
          <w:bCs/>
          <w:color w:val="000000" w:themeColor="text1"/>
          <w:sz w:val="24"/>
          <w:szCs w:val="24"/>
        </w:rPr>
        <w:t>B and 2</w:t>
      </w:r>
      <w:r w:rsidR="00784977" w:rsidRPr="00784977">
        <w:rPr>
          <w:b/>
          <w:bCs/>
          <w:color w:val="000000" w:themeColor="text1"/>
          <w:sz w:val="24"/>
          <w:szCs w:val="24"/>
        </w:rPr>
        <w:t>C</w:t>
      </w:r>
      <w:r w:rsidR="00784977">
        <w:rPr>
          <w:color w:val="000000" w:themeColor="text1"/>
          <w:sz w:val="24"/>
          <w:szCs w:val="24"/>
        </w:rPr>
        <w:t>)</w:t>
      </w:r>
      <w:r w:rsidR="0099288C">
        <w:rPr>
          <w:color w:val="000000" w:themeColor="text1"/>
          <w:sz w:val="24"/>
          <w:szCs w:val="24"/>
        </w:rPr>
        <w:t>.</w:t>
      </w:r>
    </w:p>
    <w:p w14:paraId="3B386BD0" w14:textId="77777777" w:rsidR="006A09A6" w:rsidRPr="006A09A6" w:rsidRDefault="006A09A6" w:rsidP="00173DCF">
      <w:pPr>
        <w:spacing w:line="480" w:lineRule="auto"/>
        <w:jc w:val="both"/>
        <w:rPr>
          <w:color w:val="000000" w:themeColor="text1"/>
          <w:sz w:val="24"/>
          <w:szCs w:val="24"/>
        </w:rPr>
      </w:pPr>
    </w:p>
    <w:p w14:paraId="7E8CE5D3" w14:textId="2FC1E662" w:rsidR="006A09A6" w:rsidRPr="006A09A6" w:rsidRDefault="006A09A6" w:rsidP="006A09A6">
      <w:pPr>
        <w:spacing w:line="480" w:lineRule="auto"/>
        <w:jc w:val="both"/>
        <w:rPr>
          <w:color w:val="000000" w:themeColor="text1"/>
          <w:sz w:val="24"/>
          <w:szCs w:val="24"/>
        </w:rPr>
      </w:pPr>
      <w:r w:rsidRPr="006A09A6">
        <w:rPr>
          <w:b/>
          <w:color w:val="000000" w:themeColor="text1"/>
          <w:sz w:val="24"/>
          <w:szCs w:val="24"/>
          <w:highlight w:val="white"/>
        </w:rPr>
        <w:t xml:space="preserve">Variation in the </w:t>
      </w:r>
      <w:r w:rsidRPr="006A09A6">
        <w:rPr>
          <w:b/>
          <w:i/>
          <w:color w:val="000000" w:themeColor="text1"/>
          <w:sz w:val="24"/>
          <w:szCs w:val="24"/>
          <w:highlight w:val="white"/>
        </w:rPr>
        <w:t>glct-3</w:t>
      </w:r>
      <w:r w:rsidRPr="006A09A6">
        <w:rPr>
          <w:b/>
          <w:color w:val="000000" w:themeColor="text1"/>
          <w:sz w:val="24"/>
          <w:szCs w:val="24"/>
          <w:highlight w:val="white"/>
        </w:rPr>
        <w:t xml:space="preserve"> </w:t>
      </w:r>
      <w:r w:rsidR="006E0183">
        <w:rPr>
          <w:b/>
          <w:color w:val="000000" w:themeColor="text1"/>
          <w:sz w:val="24"/>
          <w:szCs w:val="24"/>
          <w:highlight w:val="white"/>
        </w:rPr>
        <w:t>g</w:t>
      </w:r>
      <w:r w:rsidR="006E0183" w:rsidRPr="006A09A6">
        <w:rPr>
          <w:b/>
          <w:color w:val="000000" w:themeColor="text1"/>
          <w:sz w:val="24"/>
          <w:szCs w:val="24"/>
          <w:highlight w:val="white"/>
        </w:rPr>
        <w:t xml:space="preserve">ene </w:t>
      </w:r>
      <w:r w:rsidR="006E0183">
        <w:rPr>
          <w:b/>
          <w:color w:val="000000" w:themeColor="text1"/>
          <w:sz w:val="24"/>
          <w:szCs w:val="24"/>
          <w:highlight w:val="white"/>
        </w:rPr>
        <w:t>c</w:t>
      </w:r>
      <w:r w:rsidR="006E0183" w:rsidRPr="006A09A6">
        <w:rPr>
          <w:b/>
          <w:color w:val="000000" w:themeColor="text1"/>
          <w:sz w:val="24"/>
          <w:szCs w:val="24"/>
          <w:highlight w:val="white"/>
        </w:rPr>
        <w:t>onfer</w:t>
      </w:r>
      <w:ins w:id="143" w:author="Walhout, Marian" w:date="2020-01-03T07:09:00Z">
        <w:r w:rsidR="003E0460">
          <w:rPr>
            <w:b/>
            <w:color w:val="000000" w:themeColor="text1"/>
            <w:sz w:val="24"/>
            <w:szCs w:val="24"/>
            <w:highlight w:val="white"/>
          </w:rPr>
          <w:t>s</w:t>
        </w:r>
      </w:ins>
      <w:del w:id="144" w:author="Walhout, Marian" w:date="2020-01-03T07:09:00Z">
        <w:r w:rsidR="006E0183" w:rsidDel="003E0460">
          <w:rPr>
            <w:b/>
            <w:color w:val="000000" w:themeColor="text1"/>
            <w:sz w:val="24"/>
            <w:szCs w:val="24"/>
            <w:highlight w:val="white"/>
          </w:rPr>
          <w:delText>red</w:delText>
        </w:r>
      </w:del>
      <w:r w:rsidR="006E0183" w:rsidRPr="006A09A6">
        <w:rPr>
          <w:b/>
          <w:color w:val="000000" w:themeColor="text1"/>
          <w:sz w:val="24"/>
          <w:szCs w:val="24"/>
          <w:highlight w:val="white"/>
        </w:rPr>
        <w:t xml:space="preserve"> </w:t>
      </w:r>
      <w:r w:rsidR="006E0183">
        <w:rPr>
          <w:b/>
          <w:color w:val="000000" w:themeColor="text1"/>
          <w:sz w:val="24"/>
          <w:szCs w:val="24"/>
          <w:highlight w:val="white"/>
        </w:rPr>
        <w:t>p</w:t>
      </w:r>
      <w:r w:rsidR="006E0183" w:rsidRPr="006A09A6">
        <w:rPr>
          <w:b/>
          <w:color w:val="000000" w:themeColor="text1"/>
          <w:sz w:val="24"/>
          <w:szCs w:val="24"/>
          <w:highlight w:val="white"/>
        </w:rPr>
        <w:t xml:space="preserve">ropionate </w:t>
      </w:r>
      <w:r w:rsidR="006E0183">
        <w:rPr>
          <w:b/>
          <w:color w:val="000000" w:themeColor="text1"/>
          <w:sz w:val="24"/>
          <w:szCs w:val="24"/>
          <w:highlight w:val="white"/>
        </w:rPr>
        <w:t>r</w:t>
      </w:r>
      <w:r w:rsidR="006E0183" w:rsidRPr="006A09A6">
        <w:rPr>
          <w:b/>
          <w:color w:val="000000" w:themeColor="text1"/>
          <w:sz w:val="24"/>
          <w:szCs w:val="24"/>
          <w:highlight w:val="white"/>
        </w:rPr>
        <w:t>esistance</w:t>
      </w:r>
    </w:p>
    <w:p w14:paraId="7E59C9A2" w14:textId="2AA726EE" w:rsidR="006A09A6" w:rsidRPr="00DC7B80" w:rsidRDefault="00176C19" w:rsidP="006A09A6">
      <w:pPr>
        <w:spacing w:line="480" w:lineRule="auto"/>
        <w:jc w:val="both"/>
        <w:rPr>
          <w:color w:val="000000" w:themeColor="text1"/>
          <w:sz w:val="24"/>
          <w:szCs w:val="24"/>
        </w:rPr>
      </w:pPr>
      <w:r>
        <w:rPr>
          <w:color w:val="000000" w:themeColor="text1"/>
          <w:sz w:val="24"/>
          <w:szCs w:val="24"/>
        </w:rPr>
        <w:t xml:space="preserve">To narrow and validate the genetic differences that underlie the chromosome I QTL, we </w:t>
      </w:r>
      <w:ins w:id="145" w:author="Walhout, Marian" w:date="2020-01-03T07:10:00Z">
        <w:r w:rsidR="003E0460">
          <w:rPr>
            <w:color w:val="000000" w:themeColor="text1"/>
            <w:sz w:val="24"/>
            <w:szCs w:val="24"/>
          </w:rPr>
          <w:t xml:space="preserve">closely </w:t>
        </w:r>
      </w:ins>
      <w:del w:id="146" w:author="Walhout, Marian" w:date="2020-01-03T07:10:00Z">
        <w:r w:rsidDel="003E0460">
          <w:rPr>
            <w:color w:val="000000" w:themeColor="text1"/>
            <w:sz w:val="24"/>
            <w:szCs w:val="24"/>
          </w:rPr>
          <w:delText xml:space="preserve">turned to closer </w:delText>
        </w:r>
      </w:del>
      <w:r>
        <w:rPr>
          <w:color w:val="000000" w:themeColor="text1"/>
          <w:sz w:val="24"/>
          <w:szCs w:val="24"/>
        </w:rPr>
        <w:t>inspect</w:t>
      </w:r>
      <w:ins w:id="147" w:author="Walhout, Marian" w:date="2020-01-03T07:10:00Z">
        <w:r w:rsidR="003E0460">
          <w:rPr>
            <w:color w:val="000000" w:themeColor="text1"/>
            <w:sz w:val="24"/>
            <w:szCs w:val="24"/>
          </w:rPr>
          <w:t>ed</w:t>
        </w:r>
      </w:ins>
      <w:del w:id="148" w:author="Walhout, Marian" w:date="2020-01-03T07:10:00Z">
        <w:r w:rsidDel="003E0460">
          <w:rPr>
            <w:color w:val="000000" w:themeColor="text1"/>
            <w:sz w:val="24"/>
            <w:szCs w:val="24"/>
          </w:rPr>
          <w:delText>ion</w:delText>
        </w:r>
      </w:del>
      <w:r>
        <w:rPr>
          <w:color w:val="000000" w:themeColor="text1"/>
          <w:sz w:val="24"/>
          <w:szCs w:val="24"/>
        </w:rPr>
        <w:t xml:space="preserve"> </w:t>
      </w:r>
      <w:del w:id="149" w:author="Walhout, Marian" w:date="2020-01-03T07:10:00Z">
        <w:r w:rsidDel="003E0460">
          <w:rPr>
            <w:color w:val="000000" w:themeColor="text1"/>
            <w:sz w:val="24"/>
            <w:szCs w:val="24"/>
          </w:rPr>
          <w:delText xml:space="preserve">of </w:delText>
        </w:r>
      </w:del>
      <w:r>
        <w:rPr>
          <w:color w:val="000000" w:themeColor="text1"/>
          <w:sz w:val="24"/>
          <w:szCs w:val="24"/>
        </w:rPr>
        <w:t>the mapped genomic interval. The</w:t>
      </w:r>
      <w:r w:rsidR="006A09A6" w:rsidRPr="00DC7B80">
        <w:rPr>
          <w:color w:val="000000" w:themeColor="text1"/>
          <w:sz w:val="24"/>
          <w:szCs w:val="24"/>
        </w:rPr>
        <w:t xml:space="preserve"> </w:t>
      </w:r>
      <w:r w:rsidR="0099288C" w:rsidRPr="00DC7B80">
        <w:rPr>
          <w:color w:val="000000" w:themeColor="text1"/>
          <w:sz w:val="24"/>
          <w:szCs w:val="24"/>
        </w:rPr>
        <w:t xml:space="preserve">QTL </w:t>
      </w:r>
      <w:r w:rsidR="006E0183">
        <w:rPr>
          <w:color w:val="000000" w:themeColor="text1"/>
          <w:sz w:val="24"/>
          <w:szCs w:val="24"/>
        </w:rPr>
        <w:t xml:space="preserve">region </w:t>
      </w:r>
      <w:r w:rsidR="0099288C" w:rsidRPr="00DC7B80">
        <w:rPr>
          <w:color w:val="000000" w:themeColor="text1"/>
          <w:sz w:val="24"/>
          <w:szCs w:val="24"/>
        </w:rPr>
        <w:t xml:space="preserve">on chromosome </w:t>
      </w:r>
      <w:r w:rsidR="00784977">
        <w:rPr>
          <w:color w:val="000000" w:themeColor="text1"/>
          <w:sz w:val="24"/>
          <w:szCs w:val="24"/>
        </w:rPr>
        <w:t>I</w:t>
      </w:r>
      <w:r w:rsidR="0099288C" w:rsidRPr="00DC7B80">
        <w:rPr>
          <w:color w:val="000000" w:themeColor="text1"/>
          <w:sz w:val="24"/>
          <w:szCs w:val="24"/>
        </w:rPr>
        <w:t xml:space="preserve"> </w:t>
      </w:r>
      <w:r w:rsidR="006E0183">
        <w:rPr>
          <w:color w:val="000000" w:themeColor="text1"/>
          <w:sz w:val="24"/>
          <w:szCs w:val="24"/>
        </w:rPr>
        <w:t>contains</w:t>
      </w:r>
      <w:r w:rsidR="006E0183" w:rsidRPr="00DC7B80">
        <w:rPr>
          <w:color w:val="000000" w:themeColor="text1"/>
          <w:sz w:val="24"/>
          <w:szCs w:val="24"/>
        </w:rPr>
        <w:t xml:space="preserve"> </w:t>
      </w:r>
      <w:r w:rsidR="0099288C" w:rsidRPr="00DC7B80">
        <w:rPr>
          <w:color w:val="000000" w:themeColor="text1"/>
          <w:sz w:val="24"/>
          <w:szCs w:val="24"/>
        </w:rPr>
        <w:t xml:space="preserve">only </w:t>
      </w:r>
      <w:r w:rsidR="006A09A6" w:rsidRPr="00DC7B80">
        <w:rPr>
          <w:color w:val="000000" w:themeColor="text1"/>
          <w:sz w:val="24"/>
          <w:szCs w:val="24"/>
        </w:rPr>
        <w:t>four genes</w:t>
      </w:r>
      <w:r w:rsidR="00DC7B80" w:rsidRPr="00DC7B80">
        <w:rPr>
          <w:color w:val="000000" w:themeColor="text1"/>
          <w:sz w:val="24"/>
          <w:szCs w:val="24"/>
        </w:rPr>
        <w:t xml:space="preserve"> </w:t>
      </w:r>
      <w:commentRangeStart w:id="150"/>
      <w:r w:rsidR="00784977">
        <w:rPr>
          <w:color w:val="000000" w:themeColor="text1"/>
          <w:sz w:val="24"/>
          <w:szCs w:val="24"/>
        </w:rPr>
        <w:t>[</w:t>
      </w:r>
      <w:r w:rsidR="00784977" w:rsidRPr="00784977">
        <w:rPr>
          <w:color w:val="000000" w:themeColor="text1"/>
          <w:sz w:val="24"/>
          <w:szCs w:val="24"/>
          <w:highlight w:val="yellow"/>
        </w:rPr>
        <w:t>I suggested a cartoon of the four genes as Figure 4A – also panels A and B are crazy large and don’t need to be</w:t>
      </w:r>
      <w:del w:id="151" w:author="Microsoft Office User" w:date="2020-01-01T14:05:00Z">
        <w:r w:rsidR="00784977" w:rsidDel="00176C19">
          <w:rPr>
            <w:color w:val="000000" w:themeColor="text1"/>
            <w:sz w:val="24"/>
            <w:szCs w:val="24"/>
          </w:rPr>
          <w:delText>]</w:delText>
        </w:r>
        <w:commentRangeEnd w:id="150"/>
        <w:r w:rsidR="006E0183" w:rsidDel="00176C19">
          <w:rPr>
            <w:rStyle w:val="CommentReference"/>
          </w:rPr>
          <w:commentReference w:id="150"/>
        </w:r>
        <w:r w:rsidR="00DC7B80" w:rsidRPr="00DC7B80" w:rsidDel="00176C19">
          <w:rPr>
            <w:color w:val="000000" w:themeColor="text1"/>
            <w:sz w:val="24"/>
            <w:szCs w:val="24"/>
          </w:rPr>
          <w:delText>.</w:delText>
        </w:r>
        <w:r w:rsidR="006A09A6" w:rsidRPr="00DC7B80" w:rsidDel="00176C19">
          <w:rPr>
            <w:color w:val="000000" w:themeColor="text1"/>
            <w:sz w:val="24"/>
            <w:szCs w:val="24"/>
          </w:rPr>
          <w:delText xml:space="preserve"> </w:delText>
        </w:r>
      </w:del>
      <w:ins w:id="152" w:author="Walhout, Marian" w:date="2020-01-03T07:11:00Z">
        <w:r w:rsidR="003E0460">
          <w:rPr>
            <w:color w:val="000000" w:themeColor="text1"/>
            <w:sz w:val="24"/>
            <w:szCs w:val="24"/>
          </w:rPr>
          <w:t>. Importantly,</w:t>
        </w:r>
      </w:ins>
      <w:ins w:id="153" w:author="Microsoft Office User" w:date="2020-01-01T14:05:00Z">
        <w:del w:id="154" w:author="Walhout, Marian" w:date="2020-01-03T07:11:00Z">
          <w:r w:rsidDel="003E0460">
            <w:rPr>
              <w:color w:val="000000" w:themeColor="text1"/>
              <w:sz w:val="24"/>
              <w:szCs w:val="24"/>
            </w:rPr>
            <w:delText>,</w:delText>
          </w:r>
        </w:del>
        <w:r>
          <w:rPr>
            <w:color w:val="000000" w:themeColor="text1"/>
            <w:sz w:val="24"/>
            <w:szCs w:val="24"/>
          </w:rPr>
          <w:t xml:space="preserve"> </w:t>
        </w:r>
      </w:ins>
      <w:r>
        <w:rPr>
          <w:color w:val="000000" w:themeColor="text1"/>
          <w:sz w:val="24"/>
          <w:szCs w:val="24"/>
        </w:rPr>
        <w:t>gene-based GWA</w:t>
      </w:r>
      <w:r w:rsidRPr="00DC7B80">
        <w:rPr>
          <w:color w:val="000000" w:themeColor="text1"/>
          <w:sz w:val="24"/>
          <w:szCs w:val="24"/>
        </w:rPr>
        <w:t xml:space="preserve"> </w:t>
      </w:r>
      <w:r w:rsidR="006A09A6" w:rsidRPr="00DC7B80">
        <w:rPr>
          <w:color w:val="000000" w:themeColor="text1"/>
          <w:sz w:val="24"/>
          <w:szCs w:val="24"/>
        </w:rPr>
        <w:t xml:space="preserve">mapping revealed that variation </w:t>
      </w:r>
      <w:r w:rsidR="00DC7B80">
        <w:rPr>
          <w:color w:val="000000" w:themeColor="text1"/>
          <w:sz w:val="24"/>
          <w:szCs w:val="24"/>
        </w:rPr>
        <w:t>in</w:t>
      </w:r>
      <w:r w:rsidR="006A09A6" w:rsidRPr="00DC7B80">
        <w:rPr>
          <w:color w:val="000000" w:themeColor="text1"/>
          <w:sz w:val="24"/>
          <w:szCs w:val="24"/>
        </w:rPr>
        <w:t xml:space="preserve"> </w:t>
      </w:r>
      <w:r>
        <w:rPr>
          <w:color w:val="000000" w:themeColor="text1"/>
          <w:sz w:val="24"/>
          <w:szCs w:val="24"/>
        </w:rPr>
        <w:t xml:space="preserve">the gene </w:t>
      </w:r>
      <w:r w:rsidR="006A09A6" w:rsidRPr="00DC7B80">
        <w:rPr>
          <w:i/>
          <w:color w:val="000000" w:themeColor="text1"/>
          <w:sz w:val="24"/>
          <w:szCs w:val="24"/>
        </w:rPr>
        <w:t xml:space="preserve">glct-3 </w:t>
      </w:r>
      <w:commentRangeStart w:id="155"/>
      <w:del w:id="156" w:author="Walhout, Marian" w:date="2020-01-03T07:11:00Z">
        <w:r w:rsidDel="003E0460">
          <w:rPr>
            <w:color w:val="000000" w:themeColor="text1"/>
            <w:sz w:val="24"/>
            <w:szCs w:val="24"/>
          </w:rPr>
          <w:delText>was</w:delText>
        </w:r>
        <w:r w:rsidRPr="00DC7B80" w:rsidDel="003E0460">
          <w:rPr>
            <w:color w:val="000000" w:themeColor="text1"/>
            <w:sz w:val="24"/>
            <w:szCs w:val="24"/>
          </w:rPr>
          <w:delText xml:space="preserve"> </w:delText>
        </w:r>
      </w:del>
      <w:ins w:id="157" w:author="Walhout, Marian" w:date="2020-01-03T07:11:00Z">
        <w:r w:rsidR="003E0460">
          <w:rPr>
            <w:color w:val="000000" w:themeColor="text1"/>
            <w:sz w:val="24"/>
            <w:szCs w:val="24"/>
          </w:rPr>
          <w:t>is</w:t>
        </w:r>
        <w:commentRangeEnd w:id="155"/>
        <w:r w:rsidR="003E0460">
          <w:rPr>
            <w:rStyle w:val="CommentReference"/>
          </w:rPr>
          <w:commentReference w:id="155"/>
        </w:r>
        <w:r w:rsidR="003E0460" w:rsidRPr="00DC7B80">
          <w:rPr>
            <w:color w:val="000000" w:themeColor="text1"/>
            <w:sz w:val="24"/>
            <w:szCs w:val="24"/>
          </w:rPr>
          <w:t xml:space="preserve"> </w:t>
        </w:r>
      </w:ins>
      <w:r w:rsidR="006A09A6" w:rsidRPr="00DC7B80">
        <w:rPr>
          <w:color w:val="000000" w:themeColor="text1"/>
          <w:sz w:val="24"/>
          <w:szCs w:val="24"/>
        </w:rPr>
        <w:t xml:space="preserve">most correlated with propionate </w:t>
      </w:r>
      <w:r w:rsidR="006A09A6" w:rsidRPr="00DC7B80">
        <w:rPr>
          <w:color w:val="000000" w:themeColor="text1"/>
          <w:sz w:val="24"/>
          <w:szCs w:val="24"/>
        </w:rPr>
        <w:lastRenderedPageBreak/>
        <w:t xml:space="preserve">sensitivity </w:t>
      </w:r>
      <w:r>
        <w:rPr>
          <w:color w:val="000000" w:themeColor="text1"/>
          <w:sz w:val="24"/>
          <w:szCs w:val="24"/>
        </w:rPr>
        <w:t>across</w:t>
      </w:r>
      <w:r w:rsidRPr="00DC7B80">
        <w:rPr>
          <w:color w:val="000000" w:themeColor="text1"/>
          <w:sz w:val="24"/>
          <w:szCs w:val="24"/>
        </w:rPr>
        <w:t xml:space="preserve"> </w:t>
      </w:r>
      <w:r w:rsidR="006A09A6" w:rsidRPr="00DC7B80">
        <w:rPr>
          <w:color w:val="000000" w:themeColor="text1"/>
          <w:sz w:val="24"/>
          <w:szCs w:val="24"/>
        </w:rPr>
        <w:t xml:space="preserve">the </w:t>
      </w:r>
      <w:r w:rsidR="006A09A6" w:rsidRPr="00DC7B80">
        <w:rPr>
          <w:i/>
          <w:color w:val="000000" w:themeColor="text1"/>
          <w:sz w:val="24"/>
          <w:szCs w:val="24"/>
        </w:rPr>
        <w:t>C. elegans</w:t>
      </w:r>
      <w:r w:rsidR="006A09A6" w:rsidRPr="00DC7B80">
        <w:rPr>
          <w:color w:val="000000" w:themeColor="text1"/>
          <w:sz w:val="24"/>
          <w:szCs w:val="24"/>
        </w:rPr>
        <w:t xml:space="preserve"> population (</w:t>
      </w:r>
      <w:r w:rsidR="006A09A6" w:rsidRPr="00DC7B80">
        <w:rPr>
          <w:b/>
          <w:color w:val="000000" w:themeColor="text1"/>
          <w:sz w:val="24"/>
          <w:szCs w:val="24"/>
        </w:rPr>
        <w:t xml:space="preserve">Figure </w:t>
      </w:r>
      <w:r w:rsidR="00410DAD">
        <w:rPr>
          <w:b/>
          <w:color w:val="000000" w:themeColor="text1"/>
          <w:sz w:val="24"/>
          <w:szCs w:val="24"/>
        </w:rPr>
        <w:t>S</w:t>
      </w:r>
      <w:r w:rsidR="006A09A6" w:rsidRPr="00DC7B80">
        <w:rPr>
          <w:b/>
          <w:color w:val="000000" w:themeColor="text1"/>
          <w:sz w:val="24"/>
          <w:szCs w:val="24"/>
        </w:rPr>
        <w:t>4</w:t>
      </w:r>
      <w:r w:rsidR="006A09A6" w:rsidRPr="00DC7B80">
        <w:rPr>
          <w:color w:val="000000" w:themeColor="text1"/>
          <w:sz w:val="24"/>
          <w:szCs w:val="24"/>
        </w:rPr>
        <w:t xml:space="preserve">). Within the </w:t>
      </w:r>
      <w:r w:rsidR="006A09A6" w:rsidRPr="00DC7B80">
        <w:rPr>
          <w:i/>
          <w:color w:val="000000" w:themeColor="text1"/>
          <w:sz w:val="24"/>
          <w:szCs w:val="24"/>
        </w:rPr>
        <w:t>glct-3</w:t>
      </w:r>
      <w:r w:rsidR="006A09A6" w:rsidRPr="00DC7B80">
        <w:rPr>
          <w:color w:val="000000" w:themeColor="text1"/>
          <w:sz w:val="24"/>
          <w:szCs w:val="24"/>
        </w:rPr>
        <w:t xml:space="preserve"> gene, we observed eight distinct combinations of alleles (haplotypes) among the </w:t>
      </w:r>
      <w:proofErr w:type="spellStart"/>
      <w:r w:rsidR="006A09A6" w:rsidRPr="00DC7B80">
        <w:rPr>
          <w:color w:val="000000" w:themeColor="text1"/>
          <w:sz w:val="24"/>
          <w:szCs w:val="24"/>
        </w:rPr>
        <w:t>phenotyped</w:t>
      </w:r>
      <w:proofErr w:type="spellEnd"/>
      <w:r w:rsidR="006A09A6" w:rsidRPr="00DC7B80">
        <w:rPr>
          <w:color w:val="000000" w:themeColor="text1"/>
          <w:sz w:val="24"/>
          <w:szCs w:val="24"/>
        </w:rPr>
        <w:t xml:space="preserve"> </w:t>
      </w:r>
      <w:r>
        <w:rPr>
          <w:color w:val="000000" w:themeColor="text1"/>
          <w:sz w:val="24"/>
          <w:szCs w:val="24"/>
        </w:rPr>
        <w:t>wild strains</w:t>
      </w:r>
      <w:r w:rsidRPr="00DC7B80">
        <w:rPr>
          <w:color w:val="000000" w:themeColor="text1"/>
          <w:sz w:val="24"/>
          <w:szCs w:val="24"/>
        </w:rPr>
        <w:t xml:space="preserve"> </w:t>
      </w:r>
      <w:r w:rsidR="006A09A6" w:rsidRPr="00DC7B80">
        <w:rPr>
          <w:color w:val="000000" w:themeColor="text1"/>
          <w:sz w:val="24"/>
          <w:szCs w:val="24"/>
        </w:rPr>
        <w:t>(</w:t>
      </w:r>
      <w:r w:rsidR="006A09A6" w:rsidRPr="00DC7B80">
        <w:rPr>
          <w:b/>
          <w:color w:val="000000" w:themeColor="text1"/>
          <w:sz w:val="24"/>
          <w:szCs w:val="24"/>
        </w:rPr>
        <w:t xml:space="preserve">Figure </w:t>
      </w:r>
      <w:r w:rsidR="005D277A">
        <w:rPr>
          <w:b/>
          <w:color w:val="000000" w:themeColor="text1"/>
          <w:sz w:val="24"/>
          <w:szCs w:val="24"/>
        </w:rPr>
        <w:t>S</w:t>
      </w:r>
      <w:r w:rsidR="005D277A" w:rsidRPr="00DC7B80">
        <w:rPr>
          <w:b/>
          <w:color w:val="000000" w:themeColor="text1"/>
          <w:sz w:val="24"/>
          <w:szCs w:val="24"/>
        </w:rPr>
        <w:t>4</w:t>
      </w:r>
      <w:r w:rsidR="006A09A6" w:rsidRPr="00DC7B80">
        <w:rPr>
          <w:color w:val="000000" w:themeColor="text1"/>
          <w:sz w:val="24"/>
          <w:szCs w:val="24"/>
        </w:rPr>
        <w:t xml:space="preserve">). Five of these distinct haplotypes </w:t>
      </w:r>
      <w:r>
        <w:rPr>
          <w:color w:val="000000" w:themeColor="text1"/>
          <w:sz w:val="24"/>
          <w:szCs w:val="24"/>
        </w:rPr>
        <w:t xml:space="preserve">all </w:t>
      </w:r>
      <w:r w:rsidR="006A09A6" w:rsidRPr="00DC7B80">
        <w:rPr>
          <w:color w:val="000000" w:themeColor="text1"/>
          <w:sz w:val="24"/>
          <w:szCs w:val="24"/>
        </w:rPr>
        <w:t xml:space="preserve">included </w:t>
      </w:r>
      <w:r>
        <w:rPr>
          <w:color w:val="000000" w:themeColor="text1"/>
          <w:sz w:val="24"/>
          <w:szCs w:val="24"/>
        </w:rPr>
        <w:t xml:space="preserve">the same </w:t>
      </w:r>
      <w:r w:rsidR="006A09A6" w:rsidRPr="00DC7B80">
        <w:rPr>
          <w:color w:val="000000" w:themeColor="text1"/>
          <w:sz w:val="24"/>
          <w:szCs w:val="24"/>
        </w:rPr>
        <w:t>stop-gained variant at amino acid position 16 (Gly16*)</w:t>
      </w:r>
      <w:r>
        <w:rPr>
          <w:color w:val="000000" w:themeColor="text1"/>
          <w:sz w:val="24"/>
          <w:szCs w:val="24"/>
        </w:rPr>
        <w:t>, along with other variants (</w:t>
      </w:r>
      <w:r w:rsidR="006A09A6" w:rsidRPr="00DC7B80">
        <w:rPr>
          <w:color w:val="000000" w:themeColor="text1"/>
          <w:sz w:val="24"/>
          <w:szCs w:val="24"/>
        </w:rPr>
        <w:t xml:space="preserve">Gly17Arg, Ser50Ala, Ser111Thr, Tyr231Cys in </w:t>
      </w:r>
      <w:r w:rsidR="00546122">
        <w:rPr>
          <w:color w:val="000000" w:themeColor="text1"/>
          <w:sz w:val="24"/>
          <w:szCs w:val="24"/>
        </w:rPr>
        <w:t xml:space="preserve">the </w:t>
      </w:r>
      <w:r w:rsidR="006A09A6" w:rsidRPr="00DC7B80">
        <w:rPr>
          <w:color w:val="000000" w:themeColor="text1"/>
          <w:sz w:val="24"/>
          <w:szCs w:val="24"/>
        </w:rPr>
        <w:t>QX1793</w:t>
      </w:r>
      <w:r w:rsidR="00546122">
        <w:rPr>
          <w:color w:val="000000" w:themeColor="text1"/>
          <w:sz w:val="24"/>
          <w:szCs w:val="24"/>
        </w:rPr>
        <w:t xml:space="preserve"> strain</w:t>
      </w:r>
      <w:r w:rsidR="006A09A6" w:rsidRPr="00DC7B80">
        <w:rPr>
          <w:color w:val="000000" w:themeColor="text1"/>
          <w:sz w:val="24"/>
          <w:szCs w:val="24"/>
        </w:rPr>
        <w:t xml:space="preserve">; Gly17Arg Ser50Ala in </w:t>
      </w:r>
      <w:r w:rsidR="00546122">
        <w:rPr>
          <w:color w:val="000000" w:themeColor="text1"/>
          <w:sz w:val="24"/>
          <w:szCs w:val="24"/>
        </w:rPr>
        <w:t xml:space="preserve">the </w:t>
      </w:r>
      <w:r w:rsidR="006A09A6" w:rsidRPr="00DC7B80">
        <w:rPr>
          <w:color w:val="000000" w:themeColor="text1"/>
          <w:sz w:val="24"/>
          <w:szCs w:val="24"/>
        </w:rPr>
        <w:t>CX11276, DL238, ED3046, ED3049, and NIC252</w:t>
      </w:r>
      <w:r w:rsidR="00546122">
        <w:rPr>
          <w:color w:val="000000" w:themeColor="text1"/>
          <w:sz w:val="24"/>
          <w:szCs w:val="24"/>
        </w:rPr>
        <w:t xml:space="preserve"> strains</w:t>
      </w:r>
      <w:r w:rsidR="006A09A6" w:rsidRPr="00DC7B80">
        <w:rPr>
          <w:color w:val="000000" w:themeColor="text1"/>
          <w:sz w:val="24"/>
          <w:szCs w:val="24"/>
        </w:rPr>
        <w:t xml:space="preserve">; Leu184Phe in </w:t>
      </w:r>
      <w:r w:rsidR="00546122">
        <w:rPr>
          <w:color w:val="000000" w:themeColor="text1"/>
          <w:sz w:val="24"/>
          <w:szCs w:val="24"/>
        </w:rPr>
        <w:t xml:space="preserve">the </w:t>
      </w:r>
      <w:r w:rsidR="006A09A6" w:rsidRPr="00DC7B80">
        <w:rPr>
          <w:color w:val="000000" w:themeColor="text1"/>
          <w:sz w:val="24"/>
          <w:szCs w:val="24"/>
        </w:rPr>
        <w:t>ECA36</w:t>
      </w:r>
      <w:r w:rsidR="00546122">
        <w:rPr>
          <w:color w:val="000000" w:themeColor="text1"/>
          <w:sz w:val="24"/>
          <w:szCs w:val="24"/>
        </w:rPr>
        <w:t xml:space="preserve"> strain</w:t>
      </w:r>
      <w:r w:rsidR="006A09A6" w:rsidRPr="00DC7B80">
        <w:rPr>
          <w:color w:val="000000" w:themeColor="text1"/>
          <w:sz w:val="24"/>
          <w:szCs w:val="24"/>
        </w:rPr>
        <w:t>; Ile46Thr in</w:t>
      </w:r>
      <w:r w:rsidR="00546122">
        <w:rPr>
          <w:color w:val="000000" w:themeColor="text1"/>
          <w:sz w:val="24"/>
          <w:szCs w:val="24"/>
        </w:rPr>
        <w:t xml:space="preserve"> the</w:t>
      </w:r>
      <w:r w:rsidR="006A09A6" w:rsidRPr="00DC7B80">
        <w:rPr>
          <w:color w:val="000000" w:themeColor="text1"/>
          <w:sz w:val="24"/>
          <w:szCs w:val="24"/>
        </w:rPr>
        <w:t xml:space="preserve"> QX1792</w:t>
      </w:r>
      <w:r w:rsidR="00546122">
        <w:rPr>
          <w:color w:val="000000" w:themeColor="text1"/>
          <w:sz w:val="24"/>
          <w:szCs w:val="24"/>
        </w:rPr>
        <w:t xml:space="preserve"> strain, and only </w:t>
      </w:r>
      <w:r w:rsidR="00546122" w:rsidRPr="00DC7B80">
        <w:rPr>
          <w:color w:val="000000" w:themeColor="text1"/>
          <w:sz w:val="24"/>
          <w:szCs w:val="24"/>
        </w:rPr>
        <w:t xml:space="preserve">Gly16* in </w:t>
      </w:r>
      <w:r w:rsidR="00546122">
        <w:rPr>
          <w:color w:val="000000" w:themeColor="text1"/>
          <w:sz w:val="24"/>
          <w:szCs w:val="24"/>
        </w:rPr>
        <w:t xml:space="preserve">the </w:t>
      </w:r>
      <w:r w:rsidR="00546122" w:rsidRPr="00DC7B80">
        <w:rPr>
          <w:color w:val="000000" w:themeColor="text1"/>
          <w:sz w:val="24"/>
          <w:szCs w:val="24"/>
        </w:rPr>
        <w:t>MY23 and QX1791</w:t>
      </w:r>
      <w:r w:rsidR="00546122">
        <w:rPr>
          <w:color w:val="000000" w:themeColor="text1"/>
          <w:sz w:val="24"/>
          <w:szCs w:val="24"/>
        </w:rPr>
        <w:t xml:space="preserve"> strains</w:t>
      </w:r>
      <w:r>
        <w:rPr>
          <w:color w:val="000000" w:themeColor="text1"/>
          <w:sz w:val="24"/>
          <w:szCs w:val="24"/>
        </w:rPr>
        <w:t>)</w:t>
      </w:r>
      <w:r w:rsidR="006A09A6" w:rsidRPr="00DC7B80">
        <w:rPr>
          <w:color w:val="000000" w:themeColor="text1"/>
          <w:sz w:val="24"/>
          <w:szCs w:val="24"/>
        </w:rPr>
        <w:t xml:space="preserve">. Strains with the Gly16* variant were on average 20% more resistant to propionate treatment than strains with no variation in </w:t>
      </w:r>
      <w:r w:rsidR="006A09A6" w:rsidRPr="00DC7B80">
        <w:rPr>
          <w:i/>
          <w:color w:val="000000" w:themeColor="text1"/>
          <w:sz w:val="24"/>
          <w:szCs w:val="24"/>
        </w:rPr>
        <w:t>glct-3</w:t>
      </w:r>
      <w:r w:rsidR="00B570CB">
        <w:rPr>
          <w:i/>
          <w:color w:val="000000" w:themeColor="text1"/>
          <w:sz w:val="24"/>
          <w:szCs w:val="24"/>
        </w:rPr>
        <w:t xml:space="preserve"> </w:t>
      </w:r>
      <w:r w:rsidR="00B570CB">
        <w:rPr>
          <w:iCs/>
          <w:color w:val="000000" w:themeColor="text1"/>
          <w:sz w:val="24"/>
          <w:szCs w:val="24"/>
        </w:rPr>
        <w:t>(</w:t>
      </w:r>
      <w:r w:rsidR="00B570CB" w:rsidRPr="00B570CB">
        <w:rPr>
          <w:b/>
          <w:bCs/>
          <w:iCs/>
          <w:color w:val="000000" w:themeColor="text1"/>
          <w:sz w:val="24"/>
          <w:szCs w:val="24"/>
        </w:rPr>
        <w:t xml:space="preserve">Figure </w:t>
      </w:r>
      <w:r w:rsidR="003C10CF">
        <w:rPr>
          <w:rFonts w:hint="eastAsia"/>
          <w:b/>
          <w:bCs/>
          <w:iCs/>
          <w:color w:val="000000" w:themeColor="text1"/>
          <w:sz w:val="24"/>
          <w:szCs w:val="24"/>
        </w:rPr>
        <w:t>4A</w:t>
      </w:r>
      <w:r w:rsidR="00B570CB">
        <w:rPr>
          <w:iCs/>
          <w:color w:val="000000" w:themeColor="text1"/>
          <w:sz w:val="24"/>
          <w:szCs w:val="24"/>
        </w:rPr>
        <w:t>)</w:t>
      </w:r>
      <w:r w:rsidR="006A09A6" w:rsidRPr="00DC7B80">
        <w:rPr>
          <w:color w:val="000000" w:themeColor="text1"/>
          <w:sz w:val="24"/>
          <w:szCs w:val="24"/>
        </w:rPr>
        <w:t xml:space="preserve">. </w:t>
      </w:r>
      <w:r>
        <w:rPr>
          <w:color w:val="000000" w:themeColor="text1"/>
          <w:sz w:val="24"/>
          <w:szCs w:val="24"/>
        </w:rPr>
        <w:t xml:space="preserve">This genomic regions explains on XX% of the variation in response to exogenous propionate, indicating that, although other loci underlie this trait, this gene is major contributor to natural differences in </w:t>
      </w:r>
      <w:del w:id="158" w:author="Microsoft Office User" w:date="2020-01-01T14:09:00Z">
        <w:r w:rsidR="00784977" w:rsidDel="00176C19">
          <w:rPr>
            <w:color w:val="000000" w:themeColor="text1"/>
            <w:sz w:val="24"/>
            <w:szCs w:val="24"/>
          </w:rPr>
          <w:delText>[</w:delText>
        </w:r>
        <w:r w:rsidR="00784977" w:rsidRPr="00784977" w:rsidDel="00176C19">
          <w:rPr>
            <w:color w:val="000000" w:themeColor="text1"/>
            <w:sz w:val="24"/>
            <w:szCs w:val="24"/>
            <w:highlight w:val="yellow"/>
          </w:rPr>
          <w:delText xml:space="preserve">note: we should discuss that this is not black and white and that there are thus more modifiers in </w:delText>
        </w:r>
        <w:r w:rsidR="00784977" w:rsidRPr="00784977" w:rsidDel="00176C19">
          <w:rPr>
            <w:i/>
            <w:iCs/>
            <w:color w:val="000000" w:themeColor="text1"/>
            <w:sz w:val="24"/>
            <w:szCs w:val="24"/>
            <w:highlight w:val="yellow"/>
          </w:rPr>
          <w:delText>C. elegans</w:delText>
        </w:r>
        <w:r w:rsidR="00784977" w:rsidRPr="00784977" w:rsidDel="00176C19">
          <w:rPr>
            <w:color w:val="000000" w:themeColor="text1"/>
            <w:sz w:val="24"/>
            <w:szCs w:val="24"/>
            <w:highlight w:val="yellow"/>
          </w:rPr>
          <w:delText xml:space="preserve"> that remain to be discovered</w:delText>
        </w:r>
        <w:r w:rsidR="00784977" w:rsidDel="00176C19">
          <w:rPr>
            <w:color w:val="000000" w:themeColor="text1"/>
            <w:sz w:val="24"/>
            <w:szCs w:val="24"/>
          </w:rPr>
          <w:delText xml:space="preserve">]. </w:delText>
        </w:r>
        <w:r w:rsidR="00B570CB" w:rsidDel="00176C19">
          <w:rPr>
            <w:color w:val="000000" w:themeColor="text1"/>
            <w:sz w:val="24"/>
            <w:szCs w:val="24"/>
          </w:rPr>
          <w:delText>T</w:delText>
        </w:r>
        <w:r w:rsidR="006A09A6" w:rsidRPr="00DC7B80" w:rsidDel="00176C19">
          <w:rPr>
            <w:color w:val="000000" w:themeColor="text1"/>
            <w:sz w:val="24"/>
            <w:szCs w:val="24"/>
          </w:rPr>
          <w:delText xml:space="preserve">hese results suggest that putative loss-of-function variation in the </w:delText>
        </w:r>
        <w:r w:rsidR="006A09A6" w:rsidRPr="00DC7B80" w:rsidDel="00176C19">
          <w:rPr>
            <w:i/>
            <w:color w:val="000000" w:themeColor="text1"/>
            <w:sz w:val="24"/>
            <w:szCs w:val="24"/>
          </w:rPr>
          <w:delText>glct-3</w:delText>
        </w:r>
        <w:r w:rsidR="006A09A6" w:rsidRPr="00DC7B80" w:rsidDel="00176C19">
          <w:rPr>
            <w:color w:val="000000" w:themeColor="text1"/>
            <w:sz w:val="24"/>
            <w:szCs w:val="24"/>
          </w:rPr>
          <w:delText xml:space="preserve"> gene is associated with </w:delText>
        </w:r>
      </w:del>
      <w:r w:rsidR="006A09A6" w:rsidRPr="00DC7B80">
        <w:rPr>
          <w:color w:val="000000" w:themeColor="text1"/>
          <w:sz w:val="24"/>
          <w:szCs w:val="24"/>
        </w:rPr>
        <w:t>resistance to propionate.</w:t>
      </w:r>
    </w:p>
    <w:p w14:paraId="559940F7" w14:textId="7AE98AEE" w:rsidR="006A09A6" w:rsidRDefault="006A09A6" w:rsidP="006A09A6">
      <w:pPr>
        <w:spacing w:line="480" w:lineRule="auto"/>
        <w:ind w:firstLine="720"/>
        <w:jc w:val="both"/>
        <w:rPr>
          <w:ins w:id="159" w:author="Microsoft Office User" w:date="2020-01-01T14:35:00Z"/>
          <w:color w:val="000000" w:themeColor="text1"/>
          <w:sz w:val="24"/>
          <w:szCs w:val="24"/>
        </w:rPr>
      </w:pPr>
      <w:r w:rsidRPr="007B0E12">
        <w:rPr>
          <w:color w:val="000000" w:themeColor="text1"/>
          <w:sz w:val="24"/>
          <w:szCs w:val="24"/>
        </w:rPr>
        <w:t xml:space="preserve">To </w:t>
      </w:r>
      <w:r w:rsidR="007B0E12" w:rsidRPr="007B0E12">
        <w:rPr>
          <w:color w:val="000000" w:themeColor="text1"/>
          <w:sz w:val="24"/>
          <w:szCs w:val="24"/>
        </w:rPr>
        <w:t xml:space="preserve">test whether variation in the </w:t>
      </w:r>
      <w:r w:rsidR="007B0E12" w:rsidRPr="007B0E12">
        <w:rPr>
          <w:i/>
          <w:iCs/>
          <w:color w:val="000000" w:themeColor="text1"/>
          <w:sz w:val="24"/>
          <w:szCs w:val="24"/>
        </w:rPr>
        <w:t>glct-3</w:t>
      </w:r>
      <w:r w:rsidR="007B0E12" w:rsidRPr="007B0E12">
        <w:rPr>
          <w:color w:val="000000" w:themeColor="text1"/>
          <w:sz w:val="24"/>
          <w:szCs w:val="24"/>
        </w:rPr>
        <w:t xml:space="preserve"> </w:t>
      </w:r>
      <w:r w:rsidR="00176C19">
        <w:rPr>
          <w:color w:val="000000" w:themeColor="text1"/>
          <w:sz w:val="24"/>
          <w:szCs w:val="24"/>
        </w:rPr>
        <w:t xml:space="preserve">is </w:t>
      </w:r>
      <w:del w:id="160" w:author="Walhout, Marian" w:date="2020-01-03T07:28:00Z">
        <w:r w:rsidR="00176C19" w:rsidDel="00C47E7F">
          <w:rPr>
            <w:color w:val="000000" w:themeColor="text1"/>
            <w:sz w:val="24"/>
            <w:szCs w:val="24"/>
          </w:rPr>
          <w:delText xml:space="preserve">the </w:delText>
        </w:r>
      </w:del>
      <w:r w:rsidR="00176C19">
        <w:rPr>
          <w:color w:val="000000" w:themeColor="text1"/>
          <w:sz w:val="24"/>
          <w:szCs w:val="24"/>
        </w:rPr>
        <w:t xml:space="preserve">causal </w:t>
      </w:r>
      <w:del w:id="161" w:author="Walhout, Marian" w:date="2020-01-03T07:28:00Z">
        <w:r w:rsidR="00176C19" w:rsidDel="00C47E7F">
          <w:rPr>
            <w:color w:val="000000" w:themeColor="text1"/>
            <w:sz w:val="24"/>
            <w:szCs w:val="24"/>
          </w:rPr>
          <w:delText>gene underlying</w:delText>
        </w:r>
      </w:del>
      <w:ins w:id="162" w:author="Walhout, Marian" w:date="2020-01-03T07:28:00Z">
        <w:r w:rsidR="00C47E7F">
          <w:rPr>
            <w:color w:val="000000" w:themeColor="text1"/>
            <w:sz w:val="24"/>
            <w:szCs w:val="24"/>
          </w:rPr>
          <w:t>for</w:t>
        </w:r>
      </w:ins>
      <w:r w:rsidR="00176C19">
        <w:rPr>
          <w:color w:val="000000" w:themeColor="text1"/>
          <w:sz w:val="24"/>
          <w:szCs w:val="24"/>
        </w:rPr>
        <w:t xml:space="preserve"> t</w:t>
      </w:r>
      <w:r w:rsidR="007B0E12" w:rsidRPr="007B0E12">
        <w:rPr>
          <w:color w:val="000000" w:themeColor="text1"/>
          <w:sz w:val="24"/>
          <w:szCs w:val="24"/>
        </w:rPr>
        <w:t>he difference in propionate sensitivity</w:t>
      </w:r>
      <w:r w:rsidRPr="007B0E12">
        <w:rPr>
          <w:color w:val="000000" w:themeColor="text1"/>
          <w:sz w:val="24"/>
          <w:szCs w:val="24"/>
        </w:rPr>
        <w:t xml:space="preserve">, we generated two independent </w:t>
      </w:r>
      <w:r w:rsidRPr="007B0E12">
        <w:rPr>
          <w:i/>
          <w:color w:val="000000" w:themeColor="text1"/>
          <w:sz w:val="24"/>
          <w:szCs w:val="24"/>
        </w:rPr>
        <w:t>glct-3</w:t>
      </w:r>
      <w:r w:rsidRPr="007B0E12">
        <w:rPr>
          <w:color w:val="000000" w:themeColor="text1"/>
          <w:sz w:val="24"/>
          <w:szCs w:val="24"/>
        </w:rPr>
        <w:t xml:space="preserve"> alleles in the</w:t>
      </w:r>
      <w:r w:rsidR="007B0E12" w:rsidRPr="007B0E12">
        <w:rPr>
          <w:color w:val="000000" w:themeColor="text1"/>
          <w:sz w:val="24"/>
          <w:szCs w:val="24"/>
        </w:rPr>
        <w:t xml:space="preserve"> propionate sensitive</w:t>
      </w:r>
      <w:r w:rsidRPr="007B0E12">
        <w:rPr>
          <w:color w:val="000000" w:themeColor="text1"/>
          <w:sz w:val="24"/>
          <w:szCs w:val="24"/>
        </w:rPr>
        <w:t xml:space="preserve"> BRC20067 </w:t>
      </w:r>
      <w:r w:rsidR="00784977">
        <w:rPr>
          <w:color w:val="000000" w:themeColor="text1"/>
          <w:sz w:val="24"/>
          <w:szCs w:val="24"/>
        </w:rPr>
        <w:t>strain</w:t>
      </w:r>
      <w:r w:rsidRPr="007B0E12">
        <w:rPr>
          <w:color w:val="000000" w:themeColor="text1"/>
          <w:sz w:val="24"/>
          <w:szCs w:val="24"/>
        </w:rPr>
        <w:t xml:space="preserve"> using CRISPR-Cas9 genome editing</w:t>
      </w:r>
      <w:r w:rsidR="007B0E12" w:rsidRPr="007B0E12">
        <w:rPr>
          <w:color w:val="000000" w:themeColor="text1"/>
        </w:rPr>
        <w:t xml:space="preserve"> </w:t>
      </w:r>
      <w:r w:rsidR="009758EE">
        <w:rPr>
          <w:color w:val="000000" w:themeColor="text1"/>
        </w:rPr>
        <w:t>{Kim, 2014 #3034}</w:t>
      </w:r>
      <w:r w:rsidRPr="007B0E12">
        <w:rPr>
          <w:color w:val="000000" w:themeColor="text1"/>
          <w:sz w:val="24"/>
          <w:szCs w:val="24"/>
        </w:rPr>
        <w:t xml:space="preserve">. The </w:t>
      </w:r>
      <w:r w:rsidRPr="007B0E12">
        <w:rPr>
          <w:i/>
          <w:color w:val="000000" w:themeColor="text1"/>
          <w:sz w:val="24"/>
          <w:szCs w:val="24"/>
        </w:rPr>
        <w:t>ww62</w:t>
      </w:r>
      <w:r w:rsidRPr="007B0E12">
        <w:rPr>
          <w:color w:val="000000" w:themeColor="text1"/>
          <w:sz w:val="24"/>
          <w:szCs w:val="24"/>
        </w:rPr>
        <w:t xml:space="preserve"> allele has a one base pair deletion at position 57 in the first exon that causes a frameshift in the </w:t>
      </w:r>
      <w:r w:rsidRPr="00784977">
        <w:rPr>
          <w:color w:val="000000" w:themeColor="text1"/>
          <w:sz w:val="24"/>
          <w:szCs w:val="24"/>
        </w:rPr>
        <w:t>reading frame</w:t>
      </w:r>
      <w:r w:rsidR="007B0E12" w:rsidRPr="00784977">
        <w:rPr>
          <w:color w:val="000000" w:themeColor="text1"/>
          <w:sz w:val="24"/>
          <w:szCs w:val="24"/>
        </w:rPr>
        <w:t xml:space="preserve"> leading to </w:t>
      </w:r>
      <w:r w:rsidR="00784977" w:rsidRPr="00784977">
        <w:rPr>
          <w:color w:val="000000" w:themeColor="text1"/>
          <w:sz w:val="24"/>
          <w:szCs w:val="24"/>
        </w:rPr>
        <w:t>an early stop codon</w:t>
      </w:r>
      <w:r w:rsidRPr="00784977">
        <w:rPr>
          <w:color w:val="000000" w:themeColor="text1"/>
          <w:sz w:val="24"/>
          <w:szCs w:val="24"/>
        </w:rPr>
        <w:t>, and</w:t>
      </w:r>
      <w:r w:rsidRPr="007B0E12">
        <w:rPr>
          <w:color w:val="000000" w:themeColor="text1"/>
          <w:sz w:val="24"/>
          <w:szCs w:val="24"/>
        </w:rPr>
        <w:t xml:space="preserve"> the </w:t>
      </w:r>
      <w:r w:rsidRPr="007B0E12">
        <w:rPr>
          <w:i/>
          <w:color w:val="000000" w:themeColor="text1"/>
          <w:sz w:val="24"/>
          <w:szCs w:val="24"/>
        </w:rPr>
        <w:t>ww63</w:t>
      </w:r>
      <w:r w:rsidRPr="007B0E12">
        <w:rPr>
          <w:color w:val="000000" w:themeColor="text1"/>
          <w:sz w:val="24"/>
          <w:szCs w:val="24"/>
        </w:rPr>
        <w:t xml:space="preserve"> allele contains the </w:t>
      </w:r>
      <w:r w:rsidR="00176C19">
        <w:rPr>
          <w:color w:val="000000" w:themeColor="text1"/>
          <w:sz w:val="24"/>
          <w:szCs w:val="24"/>
        </w:rPr>
        <w:t xml:space="preserve">same </w:t>
      </w:r>
      <w:del w:id="163" w:author="Walhout, Marian" w:date="2020-01-03T07:29:00Z">
        <w:r w:rsidR="00176C19" w:rsidDel="00C47E7F">
          <w:rPr>
            <w:color w:val="000000" w:themeColor="text1"/>
            <w:sz w:val="24"/>
            <w:szCs w:val="24"/>
          </w:rPr>
          <w:delText xml:space="preserve">natural </w:delText>
        </w:r>
      </w:del>
      <w:r w:rsidRPr="007B0E12">
        <w:rPr>
          <w:color w:val="000000" w:themeColor="text1"/>
          <w:sz w:val="24"/>
          <w:szCs w:val="24"/>
        </w:rPr>
        <w:t xml:space="preserve">Gly16* variant </w:t>
      </w:r>
      <w:r w:rsidR="00BF2CFD">
        <w:rPr>
          <w:color w:val="000000" w:themeColor="text1"/>
          <w:sz w:val="24"/>
          <w:szCs w:val="24"/>
        </w:rPr>
        <w:t xml:space="preserve">found </w:t>
      </w:r>
      <w:r w:rsidRPr="007B0E12">
        <w:rPr>
          <w:color w:val="000000" w:themeColor="text1"/>
          <w:sz w:val="24"/>
          <w:szCs w:val="24"/>
        </w:rPr>
        <w:t xml:space="preserve">in DL238. </w:t>
      </w:r>
      <w:ins w:id="164" w:author="Microsoft Office User" w:date="2020-01-01T14:11:00Z">
        <w:del w:id="165" w:author="Walhout, Marian" w:date="2020-01-03T07:29:00Z">
          <w:r w:rsidR="00BF2CFD" w:rsidDel="00C47E7F">
            <w:rPr>
              <w:color w:val="000000" w:themeColor="text1"/>
              <w:sz w:val="24"/>
              <w:szCs w:val="24"/>
            </w:rPr>
            <w:delText>Using the same developmental arrest assays after exposure to expogenous propionate, w</w:delText>
          </w:r>
        </w:del>
      </w:ins>
      <w:ins w:id="166" w:author="Walhout, Marian" w:date="2020-01-03T07:29:00Z">
        <w:r w:rsidR="00C47E7F">
          <w:rPr>
            <w:color w:val="000000" w:themeColor="text1"/>
            <w:sz w:val="24"/>
            <w:szCs w:val="24"/>
          </w:rPr>
          <w:t>W</w:t>
        </w:r>
      </w:ins>
      <w:del w:id="167" w:author="Microsoft Office User" w:date="2020-01-01T14:11:00Z">
        <w:r w:rsidRPr="007B0E12" w:rsidDel="00BF2CFD">
          <w:rPr>
            <w:color w:val="000000" w:themeColor="text1"/>
            <w:sz w:val="24"/>
            <w:szCs w:val="24"/>
          </w:rPr>
          <w:delText>W</w:delText>
        </w:r>
      </w:del>
      <w:r w:rsidRPr="007B0E12">
        <w:rPr>
          <w:color w:val="000000" w:themeColor="text1"/>
          <w:sz w:val="24"/>
          <w:szCs w:val="24"/>
        </w:rPr>
        <w:t xml:space="preserve">e </w:t>
      </w:r>
      <w:commentRangeStart w:id="168"/>
      <w:del w:id="169" w:author="Microsoft Office User" w:date="2020-01-01T14:11:00Z">
        <w:r w:rsidRPr="007B0E12" w:rsidDel="00BF2CFD">
          <w:rPr>
            <w:color w:val="000000" w:themeColor="text1"/>
            <w:sz w:val="24"/>
            <w:szCs w:val="24"/>
          </w:rPr>
          <w:delText xml:space="preserve">found </w:delText>
        </w:r>
      </w:del>
      <w:ins w:id="170" w:author="Microsoft Office User" w:date="2020-01-01T14:11:00Z">
        <w:del w:id="171" w:author="Walhout, Marian" w:date="2020-01-03T07:29:00Z">
          <w:r w:rsidR="00BF2CFD" w:rsidDel="00C47E7F">
            <w:rPr>
              <w:color w:val="000000" w:themeColor="text1"/>
              <w:sz w:val="24"/>
              <w:szCs w:val="24"/>
            </w:rPr>
            <w:delText>determined</w:delText>
          </w:r>
        </w:del>
      </w:ins>
      <w:ins w:id="172" w:author="Walhout, Marian" w:date="2020-01-03T07:29:00Z">
        <w:r w:rsidR="00C47E7F">
          <w:rPr>
            <w:color w:val="000000" w:themeColor="text1"/>
            <w:sz w:val="24"/>
            <w:szCs w:val="24"/>
          </w:rPr>
          <w:t>found</w:t>
        </w:r>
        <w:commentRangeEnd w:id="168"/>
        <w:r w:rsidR="00C47E7F">
          <w:rPr>
            <w:rStyle w:val="CommentReference"/>
          </w:rPr>
          <w:commentReference w:id="168"/>
        </w:r>
      </w:ins>
      <w:ins w:id="173" w:author="Microsoft Office User" w:date="2020-01-01T14:11:00Z">
        <w:r w:rsidR="00BF2CFD" w:rsidRPr="007B0E12">
          <w:rPr>
            <w:color w:val="000000" w:themeColor="text1"/>
            <w:sz w:val="24"/>
            <w:szCs w:val="24"/>
          </w:rPr>
          <w:t xml:space="preserve"> </w:t>
        </w:r>
      </w:ins>
      <w:r w:rsidRPr="007B0E12">
        <w:rPr>
          <w:color w:val="000000" w:themeColor="text1"/>
          <w:sz w:val="24"/>
          <w:szCs w:val="24"/>
        </w:rPr>
        <w:t xml:space="preserve">that both the </w:t>
      </w:r>
      <w:r w:rsidRPr="007B0E12">
        <w:rPr>
          <w:i/>
          <w:color w:val="000000" w:themeColor="text1"/>
          <w:sz w:val="24"/>
          <w:szCs w:val="24"/>
        </w:rPr>
        <w:t>ww62</w:t>
      </w:r>
      <w:r w:rsidRPr="007B0E12">
        <w:rPr>
          <w:color w:val="000000" w:themeColor="text1"/>
          <w:sz w:val="24"/>
          <w:szCs w:val="24"/>
        </w:rPr>
        <w:t xml:space="preserve"> and </w:t>
      </w:r>
      <w:del w:id="174" w:author="Microsoft Office User" w:date="2020-01-01T14:12:00Z">
        <w:r w:rsidRPr="007B0E12" w:rsidDel="00BF2CFD">
          <w:rPr>
            <w:color w:val="000000" w:themeColor="text1"/>
            <w:sz w:val="24"/>
            <w:szCs w:val="24"/>
          </w:rPr>
          <w:delText xml:space="preserve">the </w:delText>
        </w:r>
      </w:del>
      <w:r w:rsidRPr="007B0E12">
        <w:rPr>
          <w:i/>
          <w:color w:val="000000" w:themeColor="text1"/>
          <w:sz w:val="24"/>
          <w:szCs w:val="24"/>
        </w:rPr>
        <w:t xml:space="preserve">ww63 </w:t>
      </w:r>
      <w:r w:rsidRPr="007B0E12">
        <w:rPr>
          <w:color w:val="000000" w:themeColor="text1"/>
          <w:sz w:val="24"/>
          <w:szCs w:val="24"/>
        </w:rPr>
        <w:t>allele</w:t>
      </w:r>
      <w:ins w:id="175" w:author="Microsoft Office User" w:date="2020-01-01T14:12:00Z">
        <w:del w:id="176" w:author="Walhout, Marian" w:date="2020-01-03T07:30:00Z">
          <w:r w:rsidR="00BF2CFD" w:rsidDel="007075EB">
            <w:rPr>
              <w:color w:val="000000" w:themeColor="text1"/>
              <w:sz w:val="24"/>
              <w:szCs w:val="24"/>
            </w:rPr>
            <w:delText>s</w:delText>
          </w:r>
        </w:del>
      </w:ins>
      <w:r w:rsidRPr="007B0E12">
        <w:rPr>
          <w:color w:val="000000" w:themeColor="text1"/>
          <w:sz w:val="24"/>
          <w:szCs w:val="24"/>
        </w:rPr>
        <w:t xml:space="preserve"> conferred resistance to propionate (</w:t>
      </w:r>
      <w:r w:rsidRPr="007B0E12">
        <w:rPr>
          <w:b/>
          <w:color w:val="000000" w:themeColor="text1"/>
          <w:sz w:val="24"/>
          <w:szCs w:val="24"/>
        </w:rPr>
        <w:t xml:space="preserve">Figure </w:t>
      </w:r>
      <w:r w:rsidR="005B4629" w:rsidRPr="007B0E12">
        <w:rPr>
          <w:b/>
          <w:color w:val="000000" w:themeColor="text1"/>
          <w:sz w:val="24"/>
          <w:szCs w:val="24"/>
        </w:rPr>
        <w:t>4</w:t>
      </w:r>
      <w:r w:rsidR="005B4629">
        <w:rPr>
          <w:rFonts w:hint="eastAsia"/>
          <w:b/>
          <w:color w:val="000000" w:themeColor="text1"/>
          <w:sz w:val="24"/>
          <w:szCs w:val="24"/>
        </w:rPr>
        <w:t>B</w:t>
      </w:r>
      <w:r w:rsidRPr="007B0E12">
        <w:rPr>
          <w:color w:val="000000" w:themeColor="text1"/>
          <w:sz w:val="24"/>
          <w:szCs w:val="24"/>
        </w:rPr>
        <w:t>)</w:t>
      </w:r>
      <w:commentRangeStart w:id="177"/>
      <w:r w:rsidR="00784977">
        <w:rPr>
          <w:color w:val="000000" w:themeColor="text1"/>
          <w:sz w:val="24"/>
          <w:szCs w:val="24"/>
        </w:rPr>
        <w:t>[</w:t>
      </w:r>
      <w:r w:rsidR="00784977" w:rsidRPr="00784977">
        <w:rPr>
          <w:color w:val="000000" w:themeColor="text1"/>
          <w:sz w:val="24"/>
          <w:szCs w:val="24"/>
          <w:highlight w:val="yellow"/>
        </w:rPr>
        <w:t xml:space="preserve">the alleles are not indicated in the </w:t>
      </w:r>
      <w:commentRangeStart w:id="178"/>
      <w:r w:rsidR="00784977" w:rsidRPr="00784977">
        <w:rPr>
          <w:color w:val="000000" w:themeColor="text1"/>
          <w:sz w:val="24"/>
          <w:szCs w:val="24"/>
          <w:highlight w:val="yellow"/>
        </w:rPr>
        <w:t>figure</w:t>
      </w:r>
      <w:commentRangeEnd w:id="178"/>
      <w:r w:rsidR="007075EB">
        <w:rPr>
          <w:rStyle w:val="CommentReference"/>
        </w:rPr>
        <w:commentReference w:id="178"/>
      </w:r>
      <w:r w:rsidR="00784977">
        <w:rPr>
          <w:color w:val="000000" w:themeColor="text1"/>
          <w:sz w:val="24"/>
          <w:szCs w:val="24"/>
        </w:rPr>
        <w:t>]</w:t>
      </w:r>
      <w:commentRangeEnd w:id="177"/>
      <w:r w:rsidR="00BF2CFD">
        <w:rPr>
          <w:rStyle w:val="CommentReference"/>
        </w:rPr>
        <w:commentReference w:id="177"/>
      </w:r>
      <w:r w:rsidRPr="007B0E12">
        <w:rPr>
          <w:color w:val="000000" w:themeColor="text1"/>
          <w:sz w:val="24"/>
          <w:szCs w:val="24"/>
        </w:rPr>
        <w:t xml:space="preserve">, </w:t>
      </w:r>
      <w:r w:rsidR="007B0E12">
        <w:rPr>
          <w:color w:val="000000" w:themeColor="text1"/>
          <w:sz w:val="24"/>
          <w:szCs w:val="24"/>
        </w:rPr>
        <w:t>demonstrating</w:t>
      </w:r>
      <w:r w:rsidRPr="007B0E12">
        <w:rPr>
          <w:color w:val="000000" w:themeColor="text1"/>
          <w:sz w:val="24"/>
          <w:szCs w:val="24"/>
        </w:rPr>
        <w:t xml:space="preserve"> that the loss of </w:t>
      </w:r>
      <w:r w:rsidRPr="007B0E12">
        <w:rPr>
          <w:i/>
          <w:color w:val="000000" w:themeColor="text1"/>
          <w:sz w:val="24"/>
          <w:szCs w:val="24"/>
        </w:rPr>
        <w:t xml:space="preserve">glct-3 </w:t>
      </w:r>
      <w:r w:rsidRPr="007B0E12">
        <w:rPr>
          <w:color w:val="000000" w:themeColor="text1"/>
          <w:sz w:val="24"/>
          <w:szCs w:val="24"/>
        </w:rPr>
        <w:t xml:space="preserve">function confers resistance to propionate. </w:t>
      </w:r>
      <w:commentRangeStart w:id="179"/>
      <w:r w:rsidR="00784977">
        <w:rPr>
          <w:color w:val="000000" w:themeColor="text1"/>
          <w:sz w:val="24"/>
          <w:szCs w:val="24"/>
        </w:rPr>
        <w:t>[</w:t>
      </w:r>
      <w:r w:rsidR="00784977" w:rsidRPr="00784977">
        <w:rPr>
          <w:color w:val="000000" w:themeColor="text1"/>
          <w:sz w:val="24"/>
          <w:szCs w:val="24"/>
          <w:highlight w:val="yellow"/>
        </w:rPr>
        <w:t xml:space="preserve">for discussion: how much of the overall heritability is explained by </w:t>
      </w:r>
      <w:r w:rsidR="00784977" w:rsidRPr="00784977">
        <w:rPr>
          <w:i/>
          <w:iCs/>
          <w:color w:val="000000" w:themeColor="text1"/>
          <w:sz w:val="24"/>
          <w:szCs w:val="24"/>
          <w:highlight w:val="yellow"/>
        </w:rPr>
        <w:t>glct-3</w:t>
      </w:r>
      <w:r w:rsidR="00784977" w:rsidRPr="00784977">
        <w:rPr>
          <w:color w:val="000000" w:themeColor="text1"/>
          <w:sz w:val="24"/>
          <w:szCs w:val="24"/>
          <w:highlight w:val="yellow"/>
        </w:rPr>
        <w:t xml:space="preserve"> variation?</w:t>
      </w:r>
      <w:r w:rsidR="00784977">
        <w:rPr>
          <w:color w:val="000000" w:themeColor="text1"/>
          <w:sz w:val="24"/>
          <w:szCs w:val="24"/>
        </w:rPr>
        <w:t>]</w:t>
      </w:r>
      <w:commentRangeEnd w:id="179"/>
      <w:r w:rsidR="00AC551F">
        <w:rPr>
          <w:rStyle w:val="CommentReference"/>
        </w:rPr>
        <w:commentReference w:id="179"/>
      </w:r>
      <w:r w:rsidR="00784977">
        <w:rPr>
          <w:color w:val="000000" w:themeColor="text1"/>
          <w:sz w:val="24"/>
          <w:szCs w:val="24"/>
        </w:rPr>
        <w:t>.</w:t>
      </w:r>
    </w:p>
    <w:p w14:paraId="78CA70C4" w14:textId="77777777" w:rsidR="005F60D9" w:rsidRDefault="005F60D9" w:rsidP="006A09A6">
      <w:pPr>
        <w:spacing w:line="480" w:lineRule="auto"/>
        <w:ind w:firstLine="720"/>
        <w:jc w:val="both"/>
        <w:rPr>
          <w:ins w:id="180" w:author="Microsoft Office User" w:date="2020-01-01T14:24:00Z"/>
          <w:color w:val="000000" w:themeColor="text1"/>
          <w:sz w:val="24"/>
          <w:szCs w:val="24"/>
        </w:rPr>
      </w:pPr>
    </w:p>
    <w:p w14:paraId="4AB96DA7" w14:textId="297D9B46" w:rsidR="005F60D9" w:rsidRPr="00B47B64" w:rsidRDefault="005F60D9" w:rsidP="005F60D9">
      <w:pPr>
        <w:spacing w:line="480" w:lineRule="auto"/>
        <w:jc w:val="both"/>
        <w:rPr>
          <w:b/>
          <w:color w:val="000000" w:themeColor="text1"/>
          <w:sz w:val="24"/>
          <w:szCs w:val="24"/>
          <w:highlight w:val="white"/>
        </w:rPr>
      </w:pPr>
      <w:del w:id="181" w:author="Walhout, Marian" w:date="2020-01-03T13:38:00Z">
        <w:r w:rsidDel="00691972">
          <w:rPr>
            <w:b/>
            <w:color w:val="000000" w:themeColor="text1"/>
            <w:sz w:val="24"/>
            <w:szCs w:val="24"/>
            <w:highlight w:val="white"/>
          </w:rPr>
          <w:delText>Copy-number of the</w:delText>
        </w:r>
        <w:r w:rsidRPr="005921CE" w:rsidDel="00691972">
          <w:rPr>
            <w:b/>
            <w:color w:val="000000" w:themeColor="text1"/>
            <w:sz w:val="24"/>
            <w:szCs w:val="24"/>
            <w:highlight w:val="white"/>
          </w:rPr>
          <w:delText xml:space="preserve"> </w:delText>
        </w:r>
      </w:del>
      <w:proofErr w:type="spellStart"/>
      <w:r w:rsidRPr="005921CE">
        <w:rPr>
          <w:b/>
          <w:i/>
          <w:color w:val="000000" w:themeColor="text1"/>
          <w:sz w:val="24"/>
          <w:szCs w:val="24"/>
          <w:highlight w:val="white"/>
        </w:rPr>
        <w:t>glct</w:t>
      </w:r>
      <w:proofErr w:type="spellEnd"/>
      <w:r w:rsidRPr="005921CE">
        <w:rPr>
          <w:b/>
          <w:color w:val="000000" w:themeColor="text1"/>
          <w:sz w:val="24"/>
          <w:szCs w:val="24"/>
          <w:highlight w:val="white"/>
        </w:rPr>
        <w:t xml:space="preserve"> </w:t>
      </w:r>
      <w:r>
        <w:rPr>
          <w:b/>
          <w:color w:val="000000" w:themeColor="text1"/>
          <w:sz w:val="24"/>
          <w:szCs w:val="24"/>
          <w:highlight w:val="white"/>
        </w:rPr>
        <w:t>g</w:t>
      </w:r>
      <w:r w:rsidRPr="005921CE">
        <w:rPr>
          <w:b/>
          <w:color w:val="000000" w:themeColor="text1"/>
          <w:sz w:val="24"/>
          <w:szCs w:val="24"/>
          <w:highlight w:val="white"/>
        </w:rPr>
        <w:t xml:space="preserve">ene </w:t>
      </w:r>
      <w:r>
        <w:rPr>
          <w:b/>
          <w:color w:val="000000" w:themeColor="text1"/>
          <w:sz w:val="24"/>
          <w:szCs w:val="24"/>
          <w:highlight w:val="white"/>
        </w:rPr>
        <w:t>f</w:t>
      </w:r>
      <w:r w:rsidRPr="005921CE">
        <w:rPr>
          <w:b/>
          <w:color w:val="000000" w:themeColor="text1"/>
          <w:sz w:val="24"/>
          <w:szCs w:val="24"/>
          <w:highlight w:val="white"/>
        </w:rPr>
        <w:t xml:space="preserve">amily </w:t>
      </w:r>
      <w:ins w:id="182" w:author="Walhout, Marian" w:date="2020-01-03T13:38:00Z">
        <w:r w:rsidR="00691972">
          <w:rPr>
            <w:b/>
            <w:color w:val="000000" w:themeColor="text1"/>
            <w:sz w:val="24"/>
            <w:szCs w:val="24"/>
            <w:highlight w:val="white"/>
          </w:rPr>
          <w:t xml:space="preserve">copy number </w:t>
        </w:r>
      </w:ins>
      <w:r>
        <w:rPr>
          <w:b/>
          <w:color w:val="000000" w:themeColor="text1"/>
          <w:sz w:val="24"/>
          <w:szCs w:val="24"/>
          <w:highlight w:val="white"/>
        </w:rPr>
        <w:t xml:space="preserve">varies across </w:t>
      </w:r>
      <w:del w:id="183" w:author="Walhout, Marian" w:date="2020-01-03T13:38:00Z">
        <w:r w:rsidDel="00691972">
          <w:rPr>
            <w:b/>
            <w:color w:val="000000" w:themeColor="text1"/>
            <w:sz w:val="24"/>
            <w:szCs w:val="24"/>
            <w:highlight w:val="white"/>
          </w:rPr>
          <w:delText>the</w:delText>
        </w:r>
        <w:r w:rsidRPr="005921CE" w:rsidDel="00691972">
          <w:rPr>
            <w:b/>
            <w:color w:val="000000" w:themeColor="text1"/>
            <w:sz w:val="24"/>
            <w:szCs w:val="24"/>
            <w:highlight w:val="white"/>
          </w:rPr>
          <w:delText xml:space="preserve"> </w:delText>
        </w:r>
      </w:del>
      <w:r w:rsidRPr="005921CE">
        <w:rPr>
          <w:b/>
          <w:i/>
          <w:color w:val="000000" w:themeColor="text1"/>
          <w:sz w:val="24"/>
          <w:szCs w:val="24"/>
          <w:highlight w:val="white"/>
        </w:rPr>
        <w:t>C. elegans</w:t>
      </w:r>
      <w:r>
        <w:rPr>
          <w:b/>
          <w:i/>
          <w:color w:val="000000" w:themeColor="text1"/>
          <w:sz w:val="24"/>
          <w:szCs w:val="24"/>
          <w:highlight w:val="white"/>
        </w:rPr>
        <w:t xml:space="preserve"> </w:t>
      </w:r>
      <w:r>
        <w:rPr>
          <w:b/>
          <w:color w:val="000000" w:themeColor="text1"/>
          <w:sz w:val="24"/>
          <w:szCs w:val="24"/>
          <w:highlight w:val="white"/>
        </w:rPr>
        <w:t>species</w:t>
      </w:r>
    </w:p>
    <w:p w14:paraId="46B06D72" w14:textId="5106FE57" w:rsidR="005F60D9" w:rsidRPr="00FE2A6E" w:rsidRDefault="005F60D9" w:rsidP="005F60D9">
      <w:pPr>
        <w:spacing w:line="480" w:lineRule="auto"/>
        <w:jc w:val="both"/>
        <w:rPr>
          <w:color w:val="000000" w:themeColor="text1"/>
          <w:sz w:val="24"/>
          <w:szCs w:val="24"/>
        </w:rPr>
      </w:pPr>
      <w:r w:rsidRPr="00FE2A6E">
        <w:rPr>
          <w:color w:val="000000" w:themeColor="text1"/>
          <w:sz w:val="24"/>
          <w:szCs w:val="24"/>
          <w:highlight w:val="white"/>
        </w:rPr>
        <w:lastRenderedPageBreak/>
        <w:t xml:space="preserve">To further explore the evolutionary history of the </w:t>
      </w:r>
      <w:r w:rsidRPr="00FE2A6E">
        <w:rPr>
          <w:i/>
          <w:color w:val="000000" w:themeColor="text1"/>
          <w:sz w:val="24"/>
          <w:szCs w:val="24"/>
          <w:highlight w:val="white"/>
        </w:rPr>
        <w:t>glct-3</w:t>
      </w:r>
      <w:r w:rsidRPr="00FE2A6E">
        <w:rPr>
          <w:color w:val="000000" w:themeColor="text1"/>
          <w:sz w:val="24"/>
          <w:szCs w:val="24"/>
          <w:highlight w:val="white"/>
        </w:rPr>
        <w:t xml:space="preserve"> gene, we </w:t>
      </w:r>
      <w:r>
        <w:rPr>
          <w:color w:val="000000" w:themeColor="text1"/>
          <w:sz w:val="24"/>
          <w:szCs w:val="24"/>
          <w:highlight w:val="white"/>
        </w:rPr>
        <w:t xml:space="preserve">examined </w:t>
      </w:r>
      <w:r w:rsidRPr="00FE2A6E">
        <w:rPr>
          <w:color w:val="000000" w:themeColor="text1"/>
          <w:sz w:val="24"/>
          <w:szCs w:val="24"/>
          <w:highlight w:val="white"/>
        </w:rPr>
        <w:t xml:space="preserve">the conservation of </w:t>
      </w:r>
      <w:r w:rsidRPr="00FE2A6E">
        <w:rPr>
          <w:i/>
          <w:iCs/>
          <w:color w:val="000000" w:themeColor="text1"/>
          <w:sz w:val="24"/>
          <w:szCs w:val="24"/>
          <w:highlight w:val="white"/>
        </w:rPr>
        <w:t>glct-3</w:t>
      </w:r>
      <w:r w:rsidRPr="00FE2A6E">
        <w:rPr>
          <w:color w:val="000000" w:themeColor="text1"/>
          <w:sz w:val="24"/>
          <w:szCs w:val="24"/>
          <w:highlight w:val="white"/>
        </w:rPr>
        <w:t xml:space="preserve"> paralogs </w:t>
      </w:r>
      <w:r>
        <w:rPr>
          <w:color w:val="000000" w:themeColor="text1"/>
          <w:sz w:val="24"/>
          <w:szCs w:val="24"/>
          <w:highlight w:val="white"/>
        </w:rPr>
        <w:t>and their</w:t>
      </w:r>
      <w:r w:rsidRPr="00FE2A6E">
        <w:rPr>
          <w:color w:val="000000" w:themeColor="text1"/>
          <w:sz w:val="24"/>
          <w:szCs w:val="24"/>
          <w:highlight w:val="white"/>
        </w:rPr>
        <w:t xml:space="preserve"> orthologs. </w:t>
      </w:r>
      <w:r w:rsidRPr="00FE2A6E">
        <w:rPr>
          <w:color w:val="000000" w:themeColor="text1"/>
          <w:sz w:val="24"/>
          <w:szCs w:val="24"/>
        </w:rPr>
        <w:t xml:space="preserve">The </w:t>
      </w:r>
      <w:r w:rsidRPr="00FE2A6E">
        <w:rPr>
          <w:i/>
          <w:color w:val="000000" w:themeColor="text1"/>
          <w:sz w:val="24"/>
          <w:szCs w:val="24"/>
        </w:rPr>
        <w:t>glct-3</w:t>
      </w:r>
      <w:r w:rsidRPr="00FE2A6E">
        <w:rPr>
          <w:color w:val="000000" w:themeColor="text1"/>
          <w:sz w:val="24"/>
          <w:szCs w:val="24"/>
        </w:rPr>
        <w:t xml:space="preserve"> gene encodes a </w:t>
      </w:r>
      <w:proofErr w:type="spellStart"/>
      <w:r w:rsidRPr="00FE2A6E">
        <w:rPr>
          <w:color w:val="000000" w:themeColor="text1"/>
          <w:sz w:val="24"/>
          <w:szCs w:val="24"/>
        </w:rPr>
        <w:t>glucuronosyl</w:t>
      </w:r>
      <w:proofErr w:type="spellEnd"/>
      <w:r w:rsidRPr="00FE2A6E">
        <w:rPr>
          <w:color w:val="000000" w:themeColor="text1"/>
          <w:sz w:val="24"/>
          <w:szCs w:val="24"/>
        </w:rPr>
        <w:t xml:space="preserve"> transferase-like protein and has six paralogs in </w:t>
      </w:r>
      <w:r w:rsidRPr="00FE2A6E">
        <w:rPr>
          <w:i/>
          <w:color w:val="000000" w:themeColor="text1"/>
          <w:sz w:val="24"/>
          <w:szCs w:val="24"/>
        </w:rPr>
        <w:t>C. elegans</w:t>
      </w:r>
      <w:r w:rsidRPr="00FE2A6E">
        <w:rPr>
          <w:color w:val="000000" w:themeColor="text1"/>
          <w:sz w:val="24"/>
          <w:szCs w:val="24"/>
        </w:rPr>
        <w:t xml:space="preserve">, including five closely related </w:t>
      </w:r>
      <w:r>
        <w:rPr>
          <w:color w:val="000000" w:themeColor="text1"/>
          <w:sz w:val="24"/>
          <w:szCs w:val="24"/>
        </w:rPr>
        <w:t>genes</w:t>
      </w:r>
      <w:r w:rsidRPr="00FE2A6E">
        <w:rPr>
          <w:color w:val="000000" w:themeColor="text1"/>
          <w:sz w:val="24"/>
          <w:szCs w:val="24"/>
        </w:rPr>
        <w:t xml:space="preserve"> </w:t>
      </w:r>
      <w:r w:rsidRPr="00FE2A6E">
        <w:rPr>
          <w:i/>
          <w:color w:val="000000" w:themeColor="text1"/>
          <w:sz w:val="24"/>
          <w:szCs w:val="24"/>
        </w:rPr>
        <w:t>glct-1</w:t>
      </w:r>
      <w:r w:rsidRPr="00FE2A6E">
        <w:rPr>
          <w:color w:val="000000" w:themeColor="text1"/>
          <w:sz w:val="24"/>
          <w:szCs w:val="24"/>
        </w:rPr>
        <w:t xml:space="preserve">, </w:t>
      </w:r>
      <w:r w:rsidRPr="00FE2A6E">
        <w:rPr>
          <w:i/>
          <w:color w:val="000000" w:themeColor="text1"/>
          <w:sz w:val="24"/>
          <w:szCs w:val="24"/>
        </w:rPr>
        <w:t>glct-2</w:t>
      </w:r>
      <w:r w:rsidRPr="00FE2A6E">
        <w:rPr>
          <w:color w:val="000000" w:themeColor="text1"/>
          <w:sz w:val="24"/>
          <w:szCs w:val="24"/>
        </w:rPr>
        <w:t xml:space="preserve">, </w:t>
      </w:r>
      <w:r w:rsidRPr="00FE2A6E">
        <w:rPr>
          <w:i/>
          <w:color w:val="000000" w:themeColor="text1"/>
          <w:sz w:val="24"/>
          <w:szCs w:val="24"/>
        </w:rPr>
        <w:t>glct-4</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and </w:t>
      </w:r>
      <w:r w:rsidRPr="00FE2A6E">
        <w:rPr>
          <w:i/>
          <w:color w:val="000000" w:themeColor="text1"/>
          <w:sz w:val="24"/>
          <w:szCs w:val="24"/>
        </w:rPr>
        <w:t>glct-6</w:t>
      </w:r>
      <w:r w:rsidRPr="00FE2A6E">
        <w:rPr>
          <w:color w:val="000000" w:themeColor="text1"/>
          <w:sz w:val="24"/>
          <w:szCs w:val="24"/>
        </w:rPr>
        <w:t xml:space="preserve">, and one distantly related paralog </w:t>
      </w:r>
      <w:r w:rsidRPr="00FE2A6E">
        <w:rPr>
          <w:i/>
          <w:color w:val="000000" w:themeColor="text1"/>
          <w:sz w:val="24"/>
          <w:szCs w:val="24"/>
        </w:rPr>
        <w:t>sqv</w:t>
      </w:r>
      <w:r w:rsidRPr="00157378">
        <w:rPr>
          <w:i/>
          <w:color w:val="000000" w:themeColor="text1"/>
          <w:sz w:val="24"/>
          <w:szCs w:val="24"/>
        </w:rPr>
        <w:t>-8</w:t>
      </w:r>
      <w:r w:rsidRPr="00157378">
        <w:rPr>
          <w:color w:val="000000" w:themeColor="text1"/>
          <w:sz w:val="24"/>
          <w:szCs w:val="24"/>
        </w:rPr>
        <w:t>, which we will not discuss further</w:t>
      </w:r>
      <w:r w:rsidRPr="00FE2A6E">
        <w:rPr>
          <w:color w:val="000000" w:themeColor="text1"/>
          <w:sz w:val="24"/>
          <w:szCs w:val="24"/>
        </w:rPr>
        <w:t xml:space="preserve"> (</w:t>
      </w:r>
      <w:r w:rsidRPr="00FE2A6E">
        <w:rPr>
          <w:b/>
          <w:color w:val="000000" w:themeColor="text1"/>
          <w:sz w:val="24"/>
          <w:szCs w:val="24"/>
        </w:rPr>
        <w:t>Figure 5A</w:t>
      </w:r>
      <w:r>
        <w:rPr>
          <w:color w:val="000000" w:themeColor="text1"/>
          <w:sz w:val="24"/>
          <w:szCs w:val="24"/>
        </w:rPr>
        <w:t>)</w:t>
      </w:r>
      <w:r w:rsidRPr="00FE2A6E">
        <w:rPr>
          <w:color w:val="000000" w:themeColor="text1"/>
          <w:sz w:val="24"/>
          <w:szCs w:val="24"/>
        </w:rPr>
        <w:t xml:space="preserve">. </w:t>
      </w:r>
      <w:r>
        <w:rPr>
          <w:color w:val="000000" w:themeColor="text1"/>
          <w:sz w:val="24"/>
          <w:szCs w:val="24"/>
        </w:rPr>
        <w:t xml:space="preserve">Five </w:t>
      </w:r>
      <w:proofErr w:type="spellStart"/>
      <w:r w:rsidRPr="00027829">
        <w:rPr>
          <w:i/>
          <w:iCs/>
          <w:color w:val="000000" w:themeColor="text1"/>
          <w:sz w:val="24"/>
          <w:szCs w:val="24"/>
        </w:rPr>
        <w:t>glct</w:t>
      </w:r>
      <w:proofErr w:type="spellEnd"/>
      <w:r>
        <w:rPr>
          <w:color w:val="000000" w:themeColor="text1"/>
          <w:sz w:val="24"/>
          <w:szCs w:val="24"/>
        </w:rPr>
        <w:t xml:space="preserve"> genes (1-5) </w:t>
      </w:r>
      <w:r w:rsidRPr="00FE2A6E">
        <w:rPr>
          <w:color w:val="000000" w:themeColor="text1"/>
          <w:sz w:val="24"/>
          <w:szCs w:val="24"/>
        </w:rPr>
        <w:t xml:space="preserve">are located </w:t>
      </w:r>
      <w:r>
        <w:rPr>
          <w:color w:val="000000" w:themeColor="text1"/>
          <w:sz w:val="24"/>
          <w:szCs w:val="24"/>
        </w:rPr>
        <w:t>on an</w:t>
      </w:r>
      <w:r w:rsidRPr="00FE2A6E">
        <w:rPr>
          <w:color w:val="000000" w:themeColor="text1"/>
          <w:sz w:val="24"/>
          <w:szCs w:val="24"/>
        </w:rPr>
        <w:t xml:space="preserve"> 80 kb </w:t>
      </w:r>
      <w:r>
        <w:rPr>
          <w:color w:val="000000" w:themeColor="text1"/>
          <w:sz w:val="24"/>
          <w:szCs w:val="24"/>
        </w:rPr>
        <w:t>region</w:t>
      </w:r>
      <w:r w:rsidRPr="00FE2A6E">
        <w:rPr>
          <w:color w:val="000000" w:themeColor="text1"/>
          <w:sz w:val="24"/>
          <w:szCs w:val="24"/>
        </w:rPr>
        <w:t xml:space="preserve"> on </w:t>
      </w:r>
      <w:commentRangeStart w:id="184"/>
      <w:r w:rsidRPr="00FE2A6E">
        <w:rPr>
          <w:color w:val="000000" w:themeColor="text1"/>
          <w:sz w:val="24"/>
          <w:szCs w:val="24"/>
        </w:rPr>
        <w:t xml:space="preserve">chromosome </w:t>
      </w:r>
      <w:commentRangeEnd w:id="184"/>
      <w:r w:rsidR="00F5640C">
        <w:rPr>
          <w:rStyle w:val="CommentReference"/>
        </w:rPr>
        <w:commentReference w:id="184"/>
      </w:r>
      <w:r w:rsidRPr="00FE2A6E">
        <w:rPr>
          <w:color w:val="000000" w:themeColor="text1"/>
          <w:sz w:val="24"/>
          <w:szCs w:val="24"/>
        </w:rPr>
        <w:t xml:space="preserve">I, </w:t>
      </w:r>
      <w:r>
        <w:rPr>
          <w:color w:val="000000" w:themeColor="text1"/>
          <w:sz w:val="24"/>
          <w:szCs w:val="24"/>
        </w:rPr>
        <w:t>and</w:t>
      </w:r>
      <w:r w:rsidRPr="00FE2A6E">
        <w:rPr>
          <w:color w:val="000000" w:themeColor="text1"/>
          <w:sz w:val="24"/>
          <w:szCs w:val="24"/>
        </w:rPr>
        <w:t xml:space="preserve"> </w:t>
      </w:r>
      <w:r w:rsidRPr="00FE2A6E">
        <w:rPr>
          <w:i/>
          <w:color w:val="000000" w:themeColor="text1"/>
          <w:sz w:val="24"/>
          <w:szCs w:val="24"/>
        </w:rPr>
        <w:t>glct-6</w:t>
      </w:r>
      <w:r w:rsidRPr="00FE2A6E">
        <w:rPr>
          <w:color w:val="000000" w:themeColor="text1"/>
          <w:sz w:val="24"/>
          <w:szCs w:val="24"/>
        </w:rPr>
        <w:t xml:space="preserve"> is located on chromosome IV. The close proximity of five of the six paralogs </w:t>
      </w:r>
      <w:r>
        <w:rPr>
          <w:color w:val="000000" w:themeColor="text1"/>
          <w:sz w:val="24"/>
          <w:szCs w:val="24"/>
        </w:rPr>
        <w:t>suggests</w:t>
      </w:r>
      <w:r w:rsidRPr="00FE2A6E">
        <w:rPr>
          <w:color w:val="000000" w:themeColor="text1"/>
          <w:sz w:val="24"/>
          <w:szCs w:val="24"/>
        </w:rPr>
        <w:t xml:space="preserve"> that these genes are the products of gene duplication events</w:t>
      </w:r>
      <w:r>
        <w:rPr>
          <w:color w:val="000000" w:themeColor="text1"/>
          <w:sz w:val="24"/>
          <w:szCs w:val="24"/>
        </w:rPr>
        <w:t xml:space="preserve">, as observed for other gene families in </w:t>
      </w:r>
      <w:r>
        <w:rPr>
          <w:i/>
          <w:color w:val="000000" w:themeColor="text1"/>
          <w:sz w:val="24"/>
          <w:szCs w:val="24"/>
        </w:rPr>
        <w:t>C. elegans</w:t>
      </w:r>
      <w:r>
        <w:rPr>
          <w:color w:val="000000" w:themeColor="text1"/>
        </w:rPr>
        <w:t xml:space="preserve"> </w:t>
      </w:r>
      <w:r w:rsidR="00F5640C">
        <w:rPr>
          <w:color w:val="000000" w:themeColor="text1"/>
        </w:rPr>
        <w:t>{Lee, 2019 #3640}</w:t>
      </w:r>
      <w:r w:rsidRPr="00FE2A6E">
        <w:rPr>
          <w:color w:val="000000" w:themeColor="text1"/>
          <w:sz w:val="24"/>
          <w:szCs w:val="24"/>
        </w:rPr>
        <w:t xml:space="preserve">. </w:t>
      </w:r>
      <w:r>
        <w:rPr>
          <w:color w:val="000000" w:themeColor="text1"/>
          <w:sz w:val="24"/>
          <w:szCs w:val="24"/>
        </w:rPr>
        <w:t>W</w:t>
      </w:r>
      <w:r w:rsidRPr="00FE2A6E">
        <w:rPr>
          <w:color w:val="000000" w:themeColor="text1"/>
          <w:sz w:val="24"/>
          <w:szCs w:val="24"/>
        </w:rPr>
        <w:t>e observe</w:t>
      </w:r>
      <w:r>
        <w:rPr>
          <w:color w:val="000000" w:themeColor="text1"/>
          <w:sz w:val="24"/>
          <w:szCs w:val="24"/>
        </w:rPr>
        <w:t>d</w:t>
      </w:r>
      <w:r w:rsidRPr="00FE2A6E">
        <w:rPr>
          <w:color w:val="000000" w:themeColor="text1"/>
          <w:sz w:val="24"/>
          <w:szCs w:val="24"/>
        </w:rPr>
        <w:t xml:space="preserve"> elevated levels of variation in the genomic region that contains </w:t>
      </w:r>
      <w:r w:rsidRPr="00FE2A6E">
        <w:rPr>
          <w:i/>
          <w:color w:val="000000" w:themeColor="text1"/>
          <w:sz w:val="24"/>
          <w:szCs w:val="24"/>
        </w:rPr>
        <w:t>glct-1</w:t>
      </w:r>
      <w:r w:rsidRPr="00FE2A6E">
        <w:rPr>
          <w:color w:val="000000" w:themeColor="text1"/>
          <w:sz w:val="24"/>
          <w:szCs w:val="24"/>
        </w:rPr>
        <w:t xml:space="preserve"> t</w:t>
      </w:r>
      <w:r>
        <w:rPr>
          <w:color w:val="000000" w:themeColor="text1"/>
          <w:sz w:val="24"/>
          <w:szCs w:val="24"/>
        </w:rPr>
        <w:t>hrough</w:t>
      </w:r>
      <w:r w:rsidRPr="00FE2A6E">
        <w:rPr>
          <w:color w:val="000000" w:themeColor="text1"/>
          <w:sz w:val="24"/>
          <w:szCs w:val="24"/>
        </w:rPr>
        <w:t xml:space="preserve"> </w:t>
      </w:r>
      <w:r w:rsidRPr="00FE2A6E">
        <w:rPr>
          <w:i/>
          <w:color w:val="000000" w:themeColor="text1"/>
          <w:sz w:val="24"/>
          <w:szCs w:val="24"/>
        </w:rPr>
        <w:t>glct-5</w:t>
      </w:r>
      <w:r w:rsidRPr="00FE2A6E">
        <w:rPr>
          <w:color w:val="000000" w:themeColor="text1"/>
          <w:sz w:val="24"/>
          <w:szCs w:val="24"/>
        </w:rPr>
        <w:t xml:space="preserve"> </w:t>
      </w:r>
      <w:commentRangeStart w:id="185"/>
      <w:r w:rsidRPr="00FE2A6E">
        <w:rPr>
          <w:color w:val="000000" w:themeColor="text1"/>
          <w:sz w:val="24"/>
          <w:szCs w:val="24"/>
        </w:rPr>
        <w:t>(</w:t>
      </w:r>
      <w:r w:rsidRPr="00FE2A6E">
        <w:rPr>
          <w:b/>
          <w:color w:val="000000" w:themeColor="text1"/>
          <w:sz w:val="24"/>
          <w:szCs w:val="24"/>
        </w:rPr>
        <w:t>Figure 5B-C</w:t>
      </w:r>
      <w:r w:rsidRPr="00FE2A6E">
        <w:rPr>
          <w:color w:val="000000" w:themeColor="text1"/>
          <w:sz w:val="24"/>
          <w:szCs w:val="24"/>
        </w:rPr>
        <w:t>)</w:t>
      </w:r>
      <w:commentRangeEnd w:id="185"/>
      <w:r>
        <w:rPr>
          <w:rStyle w:val="CommentReference"/>
        </w:rPr>
        <w:commentReference w:id="185"/>
      </w:r>
      <w:r w:rsidRPr="00FE2A6E">
        <w:rPr>
          <w:color w:val="000000" w:themeColor="text1"/>
          <w:sz w:val="24"/>
          <w:szCs w:val="24"/>
        </w:rPr>
        <w:t>, which support</w:t>
      </w:r>
      <w:r>
        <w:rPr>
          <w:color w:val="000000" w:themeColor="text1"/>
          <w:sz w:val="24"/>
          <w:szCs w:val="24"/>
        </w:rPr>
        <w:t>s</w:t>
      </w:r>
      <w:r w:rsidRPr="00FE2A6E">
        <w:rPr>
          <w:color w:val="000000" w:themeColor="text1"/>
          <w:sz w:val="24"/>
          <w:szCs w:val="24"/>
        </w:rPr>
        <w:t xml:space="preserve"> the hypothesis that these sequences duplicated at some point in the </w:t>
      </w:r>
      <w:r w:rsidRPr="00FE2A6E">
        <w:rPr>
          <w:i/>
          <w:color w:val="000000" w:themeColor="text1"/>
          <w:sz w:val="24"/>
          <w:szCs w:val="24"/>
        </w:rPr>
        <w:t>C. elegans</w:t>
      </w:r>
      <w:r w:rsidRPr="00FE2A6E">
        <w:rPr>
          <w:color w:val="000000" w:themeColor="text1"/>
          <w:sz w:val="24"/>
          <w:szCs w:val="24"/>
        </w:rPr>
        <w:t xml:space="preserve"> lineage and then diverged.</w:t>
      </w:r>
      <w:r>
        <w:rPr>
          <w:color w:val="000000" w:themeColor="text1"/>
          <w:sz w:val="24"/>
          <w:szCs w:val="24"/>
        </w:rPr>
        <w:t xml:space="preserve"> </w:t>
      </w:r>
    </w:p>
    <w:p w14:paraId="796376B7" w14:textId="15CDE3D5" w:rsidR="005F60D9" w:rsidRPr="00027829" w:rsidRDefault="005F60D9" w:rsidP="005F60D9">
      <w:pPr>
        <w:spacing w:line="480" w:lineRule="auto"/>
        <w:jc w:val="both"/>
        <w:rPr>
          <w:color w:val="000000" w:themeColor="text1"/>
          <w:sz w:val="24"/>
          <w:szCs w:val="24"/>
        </w:rPr>
      </w:pPr>
      <w:r w:rsidRPr="00027829">
        <w:rPr>
          <w:color w:val="000000" w:themeColor="text1"/>
          <w:sz w:val="24"/>
          <w:szCs w:val="24"/>
        </w:rPr>
        <w:tab/>
        <w:t xml:space="preserve">Next, we explored the conservation of the </w:t>
      </w:r>
      <w:proofErr w:type="spellStart"/>
      <w:r w:rsidRPr="00027829">
        <w:rPr>
          <w:i/>
          <w:color w:val="000000" w:themeColor="text1"/>
          <w:sz w:val="24"/>
          <w:szCs w:val="24"/>
        </w:rPr>
        <w:t>glct</w:t>
      </w:r>
      <w:proofErr w:type="spellEnd"/>
      <w:r w:rsidRPr="00027829">
        <w:rPr>
          <w:i/>
          <w:color w:val="000000" w:themeColor="text1"/>
          <w:sz w:val="24"/>
          <w:szCs w:val="24"/>
        </w:rPr>
        <w:t xml:space="preserve"> </w:t>
      </w:r>
      <w:r w:rsidRPr="00027829">
        <w:rPr>
          <w:color w:val="000000" w:themeColor="text1"/>
          <w:sz w:val="24"/>
          <w:szCs w:val="24"/>
        </w:rPr>
        <w:t xml:space="preserve">gene family across 20 species of </w:t>
      </w:r>
      <w:r w:rsidRPr="00027829">
        <w:rPr>
          <w:i/>
          <w:color w:val="000000" w:themeColor="text1"/>
          <w:sz w:val="24"/>
          <w:szCs w:val="24"/>
        </w:rPr>
        <w:t>Caenorhabditis</w:t>
      </w:r>
      <w:r w:rsidRPr="00027829">
        <w:rPr>
          <w:color w:val="000000" w:themeColor="text1"/>
          <w:sz w:val="24"/>
          <w:szCs w:val="24"/>
        </w:rPr>
        <w:t xml:space="preserve"> nematodes, including </w:t>
      </w:r>
      <w:r>
        <w:rPr>
          <w:color w:val="000000" w:themeColor="text1"/>
          <w:sz w:val="24"/>
          <w:szCs w:val="24"/>
        </w:rPr>
        <w:t>ten</w:t>
      </w:r>
      <w:r w:rsidRPr="00027829">
        <w:rPr>
          <w:color w:val="000000" w:themeColor="text1"/>
          <w:sz w:val="24"/>
          <w:szCs w:val="24"/>
        </w:rPr>
        <w:t xml:space="preserve"> for which the genome assembly was recently released</w:t>
      </w:r>
      <w:r w:rsidRPr="00027829">
        <w:rPr>
          <w:color w:val="000000" w:themeColor="text1"/>
        </w:rPr>
        <w:t xml:space="preserve"> (</w:t>
      </w:r>
      <w:r w:rsidRPr="00123639">
        <w:rPr>
          <w:color w:val="000000" w:themeColor="text1"/>
          <w:highlight w:val="yellow"/>
        </w:rPr>
        <w:t>REF</w:t>
      </w:r>
      <w:r w:rsidRPr="00027829">
        <w:rPr>
          <w:color w:val="000000" w:themeColor="text1"/>
        </w:rPr>
        <w:t>)</w:t>
      </w:r>
      <w:r w:rsidRPr="00027829">
        <w:rPr>
          <w:color w:val="000000" w:themeColor="text1"/>
          <w:sz w:val="24"/>
          <w:szCs w:val="24"/>
        </w:rPr>
        <w:t xml:space="preserve">. We found that </w:t>
      </w:r>
      <w:r>
        <w:rPr>
          <w:color w:val="000000" w:themeColor="text1"/>
          <w:sz w:val="24"/>
          <w:szCs w:val="24"/>
        </w:rPr>
        <w:t>nine</w:t>
      </w:r>
      <w:r w:rsidRPr="00027829">
        <w:rPr>
          <w:color w:val="000000" w:themeColor="text1"/>
          <w:sz w:val="24"/>
          <w:szCs w:val="24"/>
        </w:rPr>
        <w:t xml:space="preserve"> species contained only one </w:t>
      </w:r>
      <w:r w:rsidRPr="00027829">
        <w:rPr>
          <w:i/>
          <w:color w:val="000000" w:themeColor="text1"/>
          <w:sz w:val="24"/>
          <w:szCs w:val="24"/>
        </w:rPr>
        <w:t xml:space="preserve">glct-3 </w:t>
      </w:r>
      <w:r w:rsidRPr="00027829">
        <w:rPr>
          <w:color w:val="000000" w:themeColor="text1"/>
          <w:sz w:val="24"/>
          <w:szCs w:val="24"/>
        </w:rPr>
        <w:t xml:space="preserve">ortholog, </w:t>
      </w:r>
      <w:r>
        <w:rPr>
          <w:color w:val="000000" w:themeColor="text1"/>
          <w:sz w:val="24"/>
          <w:szCs w:val="24"/>
        </w:rPr>
        <w:t>five</w:t>
      </w:r>
      <w:r w:rsidRPr="00027829">
        <w:rPr>
          <w:color w:val="000000" w:themeColor="text1"/>
          <w:sz w:val="24"/>
          <w:szCs w:val="24"/>
        </w:rPr>
        <w:t xml:space="preserve"> contain two </w:t>
      </w:r>
      <w:r w:rsidRPr="00027829">
        <w:rPr>
          <w:i/>
          <w:color w:val="000000" w:themeColor="text1"/>
          <w:sz w:val="24"/>
          <w:szCs w:val="24"/>
        </w:rPr>
        <w:t xml:space="preserve">glct-3 </w:t>
      </w:r>
      <w:r w:rsidRPr="00027829">
        <w:rPr>
          <w:color w:val="000000" w:themeColor="text1"/>
          <w:sz w:val="24"/>
          <w:szCs w:val="24"/>
        </w:rPr>
        <w:t xml:space="preserve">orthologs, </w:t>
      </w:r>
      <w:r>
        <w:rPr>
          <w:color w:val="000000" w:themeColor="text1"/>
          <w:sz w:val="24"/>
          <w:szCs w:val="24"/>
        </w:rPr>
        <w:t xml:space="preserve">three </w:t>
      </w:r>
      <w:r w:rsidRPr="00027829">
        <w:rPr>
          <w:color w:val="000000" w:themeColor="text1"/>
          <w:sz w:val="24"/>
          <w:szCs w:val="24"/>
        </w:rPr>
        <w:t xml:space="preserve">contain three </w:t>
      </w:r>
      <w:r w:rsidRPr="00027829">
        <w:rPr>
          <w:i/>
          <w:color w:val="000000" w:themeColor="text1"/>
          <w:sz w:val="24"/>
          <w:szCs w:val="24"/>
        </w:rPr>
        <w:t xml:space="preserve">glct-3 </w:t>
      </w:r>
      <w:r w:rsidRPr="00027829">
        <w:rPr>
          <w:color w:val="000000" w:themeColor="text1"/>
          <w:sz w:val="24"/>
          <w:szCs w:val="24"/>
        </w:rPr>
        <w:t xml:space="preserve">orthologs, and </w:t>
      </w:r>
      <w:r>
        <w:rPr>
          <w:color w:val="000000" w:themeColor="text1"/>
          <w:sz w:val="24"/>
          <w:szCs w:val="24"/>
        </w:rPr>
        <w:t>one</w:t>
      </w:r>
      <w:r w:rsidRPr="00027829">
        <w:rPr>
          <w:color w:val="000000" w:themeColor="text1"/>
          <w:sz w:val="24"/>
          <w:szCs w:val="24"/>
        </w:rPr>
        <w:t xml:space="preserve"> species each contain four, five, or six </w:t>
      </w:r>
      <w:r w:rsidRPr="00027829">
        <w:rPr>
          <w:i/>
          <w:color w:val="000000" w:themeColor="text1"/>
          <w:sz w:val="24"/>
          <w:szCs w:val="24"/>
        </w:rPr>
        <w:t>glct-3</w:t>
      </w:r>
      <w:r w:rsidRPr="00027829">
        <w:rPr>
          <w:color w:val="000000" w:themeColor="text1"/>
          <w:sz w:val="24"/>
          <w:szCs w:val="24"/>
        </w:rPr>
        <w:t xml:space="preserve"> orthologs (</w:t>
      </w:r>
      <w:r w:rsidRPr="00027829">
        <w:rPr>
          <w:b/>
          <w:color w:val="000000" w:themeColor="text1"/>
          <w:sz w:val="24"/>
          <w:szCs w:val="24"/>
        </w:rPr>
        <w:t xml:space="preserve">Figure </w:t>
      </w:r>
      <w:commentRangeStart w:id="186"/>
      <w:r w:rsidRPr="00157763">
        <w:rPr>
          <w:b/>
          <w:color w:val="000000" w:themeColor="text1"/>
          <w:sz w:val="24"/>
          <w:szCs w:val="24"/>
          <w:highlight w:val="yellow"/>
        </w:rPr>
        <w:t>SX</w:t>
      </w:r>
      <w:commentRangeEnd w:id="186"/>
      <w:r>
        <w:rPr>
          <w:rStyle w:val="CommentReference"/>
        </w:rPr>
        <w:commentReference w:id="186"/>
      </w:r>
      <w:r w:rsidRPr="00027829">
        <w:rPr>
          <w:color w:val="000000" w:themeColor="text1"/>
          <w:sz w:val="24"/>
          <w:szCs w:val="24"/>
        </w:rPr>
        <w:t xml:space="preserve">). The prevalence of low-copy numbers of </w:t>
      </w:r>
      <w:proofErr w:type="spellStart"/>
      <w:r w:rsidRPr="00027829">
        <w:rPr>
          <w:i/>
          <w:color w:val="000000" w:themeColor="text1"/>
          <w:sz w:val="24"/>
          <w:szCs w:val="24"/>
        </w:rPr>
        <w:t>glct</w:t>
      </w:r>
      <w:proofErr w:type="spellEnd"/>
      <w:r w:rsidRPr="00027829">
        <w:rPr>
          <w:color w:val="000000" w:themeColor="text1"/>
          <w:sz w:val="24"/>
          <w:szCs w:val="24"/>
        </w:rPr>
        <w:t xml:space="preserve"> genes among a majority of </w:t>
      </w:r>
      <w:r w:rsidRPr="00027829">
        <w:rPr>
          <w:i/>
          <w:color w:val="000000" w:themeColor="text1"/>
          <w:sz w:val="24"/>
          <w:szCs w:val="24"/>
        </w:rPr>
        <w:t xml:space="preserve">Caenorhabditis </w:t>
      </w:r>
      <w:r w:rsidRPr="00027829">
        <w:rPr>
          <w:color w:val="000000" w:themeColor="text1"/>
          <w:sz w:val="24"/>
          <w:szCs w:val="24"/>
        </w:rPr>
        <w:t xml:space="preserve">species suggests that the ancestral copy number state is </w:t>
      </w:r>
      <w:r>
        <w:rPr>
          <w:color w:val="000000" w:themeColor="text1"/>
          <w:sz w:val="24"/>
          <w:szCs w:val="24"/>
        </w:rPr>
        <w:t>fewer</w:t>
      </w:r>
      <w:r w:rsidRPr="00027829">
        <w:rPr>
          <w:color w:val="000000" w:themeColor="text1"/>
          <w:sz w:val="24"/>
          <w:szCs w:val="24"/>
        </w:rPr>
        <w:t xml:space="preserve"> than the six copies found in the </w:t>
      </w:r>
      <w:r w:rsidRPr="00027829">
        <w:rPr>
          <w:i/>
          <w:color w:val="000000" w:themeColor="text1"/>
          <w:sz w:val="24"/>
          <w:szCs w:val="24"/>
        </w:rPr>
        <w:t>C. elegans</w:t>
      </w:r>
      <w:r w:rsidRPr="00027829">
        <w:rPr>
          <w:color w:val="000000" w:themeColor="text1"/>
          <w:sz w:val="24"/>
          <w:szCs w:val="24"/>
        </w:rPr>
        <w:t xml:space="preserve"> genome. This </w:t>
      </w:r>
      <w:r>
        <w:rPr>
          <w:color w:val="000000" w:themeColor="text1"/>
          <w:sz w:val="24"/>
          <w:szCs w:val="24"/>
        </w:rPr>
        <w:t>hypothesis</w:t>
      </w:r>
      <w:r w:rsidRPr="00027829">
        <w:rPr>
          <w:color w:val="000000" w:themeColor="text1"/>
          <w:sz w:val="24"/>
          <w:szCs w:val="24"/>
        </w:rPr>
        <w:t xml:space="preserve"> is supported by the presence of one and two </w:t>
      </w:r>
      <w:r w:rsidRPr="00027829">
        <w:rPr>
          <w:i/>
          <w:color w:val="000000" w:themeColor="text1"/>
          <w:sz w:val="24"/>
          <w:szCs w:val="24"/>
        </w:rPr>
        <w:t>glct-3</w:t>
      </w:r>
      <w:r w:rsidRPr="00027829">
        <w:rPr>
          <w:color w:val="000000" w:themeColor="text1"/>
          <w:sz w:val="24"/>
          <w:szCs w:val="24"/>
        </w:rPr>
        <w:t xml:space="preserve"> orthologs in the outgroup species </w:t>
      </w:r>
      <w:proofErr w:type="spellStart"/>
      <w:r w:rsidRPr="00027829">
        <w:rPr>
          <w:i/>
          <w:color w:val="000000" w:themeColor="text1"/>
          <w:sz w:val="24"/>
          <w:szCs w:val="24"/>
        </w:rPr>
        <w:t>Heterorhabditis</w:t>
      </w:r>
      <w:proofErr w:type="spellEnd"/>
      <w:r w:rsidRPr="00027829">
        <w:rPr>
          <w:i/>
          <w:color w:val="000000" w:themeColor="text1"/>
          <w:sz w:val="24"/>
          <w:szCs w:val="24"/>
        </w:rPr>
        <w:t xml:space="preserve"> </w:t>
      </w:r>
      <w:proofErr w:type="spellStart"/>
      <w:r w:rsidRPr="00027829">
        <w:rPr>
          <w:i/>
          <w:color w:val="000000" w:themeColor="text1"/>
          <w:sz w:val="24"/>
          <w:szCs w:val="24"/>
        </w:rPr>
        <w:t>bacteriophora</w:t>
      </w:r>
      <w:proofErr w:type="spellEnd"/>
      <w:r w:rsidRPr="00027829">
        <w:rPr>
          <w:color w:val="000000" w:themeColor="text1"/>
          <w:sz w:val="24"/>
          <w:szCs w:val="24"/>
        </w:rPr>
        <w:t xml:space="preserve"> and </w:t>
      </w:r>
      <w:proofErr w:type="spellStart"/>
      <w:r w:rsidRPr="00027829">
        <w:rPr>
          <w:i/>
          <w:color w:val="000000" w:themeColor="text1"/>
          <w:sz w:val="24"/>
          <w:szCs w:val="24"/>
        </w:rPr>
        <w:t>Oscheius</w:t>
      </w:r>
      <w:proofErr w:type="spellEnd"/>
      <w:r w:rsidRPr="00027829">
        <w:rPr>
          <w:i/>
          <w:color w:val="000000" w:themeColor="text1"/>
          <w:sz w:val="24"/>
          <w:szCs w:val="24"/>
        </w:rPr>
        <w:t xml:space="preserve"> </w:t>
      </w:r>
      <w:proofErr w:type="spellStart"/>
      <w:r w:rsidRPr="00027829">
        <w:rPr>
          <w:i/>
          <w:color w:val="000000" w:themeColor="text1"/>
          <w:sz w:val="24"/>
          <w:szCs w:val="24"/>
        </w:rPr>
        <w:t>tipulae</w:t>
      </w:r>
      <w:proofErr w:type="spellEnd"/>
      <w:r w:rsidRPr="00027829">
        <w:rPr>
          <w:color w:val="000000" w:themeColor="text1"/>
          <w:sz w:val="24"/>
          <w:szCs w:val="24"/>
        </w:rPr>
        <w:t xml:space="preserve">, </w:t>
      </w:r>
      <w:commentRangeStart w:id="187"/>
      <w:r w:rsidRPr="00027829">
        <w:rPr>
          <w:color w:val="000000" w:themeColor="text1"/>
          <w:sz w:val="24"/>
          <w:szCs w:val="24"/>
        </w:rPr>
        <w:t>respectively</w:t>
      </w:r>
      <w:commentRangeEnd w:id="187"/>
      <w:r>
        <w:rPr>
          <w:rStyle w:val="CommentReference"/>
        </w:rPr>
        <w:commentReference w:id="187"/>
      </w:r>
      <w:r w:rsidRPr="00027829">
        <w:rPr>
          <w:color w:val="000000" w:themeColor="text1"/>
          <w:sz w:val="24"/>
          <w:szCs w:val="24"/>
        </w:rPr>
        <w:t xml:space="preserve">. </w:t>
      </w:r>
      <w:r>
        <w:rPr>
          <w:color w:val="000000" w:themeColor="text1"/>
          <w:sz w:val="24"/>
          <w:szCs w:val="24"/>
        </w:rPr>
        <w:t>Because</w:t>
      </w:r>
      <w:r w:rsidRPr="00027829">
        <w:rPr>
          <w:color w:val="000000" w:themeColor="text1"/>
          <w:sz w:val="24"/>
          <w:szCs w:val="24"/>
        </w:rPr>
        <w:t xml:space="preserve"> the GLCT-6 protein </w:t>
      </w:r>
      <w:r>
        <w:rPr>
          <w:color w:val="000000" w:themeColor="text1"/>
          <w:sz w:val="24"/>
          <w:szCs w:val="24"/>
        </w:rPr>
        <w:t xml:space="preserve">and DNA </w:t>
      </w:r>
      <w:r w:rsidRPr="00027829">
        <w:rPr>
          <w:color w:val="000000" w:themeColor="text1"/>
          <w:sz w:val="24"/>
          <w:szCs w:val="24"/>
        </w:rPr>
        <w:t>sequence</w:t>
      </w:r>
      <w:r>
        <w:rPr>
          <w:color w:val="000000" w:themeColor="text1"/>
          <w:sz w:val="24"/>
          <w:szCs w:val="24"/>
        </w:rPr>
        <w:t>s</w:t>
      </w:r>
      <w:r w:rsidRPr="00027829">
        <w:rPr>
          <w:color w:val="000000" w:themeColor="text1"/>
          <w:sz w:val="24"/>
          <w:szCs w:val="24"/>
        </w:rPr>
        <w:t xml:space="preserve"> more closely resemble orthologous </w:t>
      </w:r>
      <w:r>
        <w:rPr>
          <w:color w:val="000000" w:themeColor="text1"/>
          <w:sz w:val="24"/>
          <w:szCs w:val="24"/>
        </w:rPr>
        <w:t xml:space="preserve">sequences among </w:t>
      </w:r>
      <w:r>
        <w:rPr>
          <w:i/>
          <w:color w:val="000000" w:themeColor="text1"/>
          <w:sz w:val="24"/>
          <w:szCs w:val="24"/>
        </w:rPr>
        <w:t xml:space="preserve">Caenorhabditis </w:t>
      </w:r>
      <w:r>
        <w:rPr>
          <w:color w:val="000000" w:themeColor="text1"/>
          <w:sz w:val="24"/>
          <w:szCs w:val="24"/>
        </w:rPr>
        <w:t>species</w:t>
      </w:r>
      <w:r w:rsidRPr="00027829">
        <w:rPr>
          <w:color w:val="000000" w:themeColor="text1"/>
          <w:sz w:val="24"/>
          <w:szCs w:val="24"/>
        </w:rPr>
        <w:t xml:space="preserve"> than its paralogs in </w:t>
      </w:r>
      <w:r w:rsidRPr="00027829">
        <w:rPr>
          <w:i/>
          <w:color w:val="000000" w:themeColor="text1"/>
          <w:sz w:val="24"/>
          <w:szCs w:val="24"/>
        </w:rPr>
        <w:t>C. elegans</w:t>
      </w:r>
      <w:r>
        <w:rPr>
          <w:i/>
          <w:color w:val="000000" w:themeColor="text1"/>
          <w:sz w:val="24"/>
          <w:szCs w:val="24"/>
        </w:rPr>
        <w:t xml:space="preserve"> </w:t>
      </w:r>
      <w:r>
        <w:rPr>
          <w:color w:val="000000" w:themeColor="text1"/>
          <w:sz w:val="24"/>
          <w:szCs w:val="24"/>
        </w:rPr>
        <w:t>(</w:t>
      </w:r>
      <w:r w:rsidRPr="00027829">
        <w:rPr>
          <w:b/>
          <w:color w:val="000000" w:themeColor="text1"/>
          <w:sz w:val="24"/>
          <w:szCs w:val="24"/>
        </w:rPr>
        <w:t xml:space="preserve">Figure </w:t>
      </w:r>
      <w:r w:rsidRPr="00157763">
        <w:rPr>
          <w:b/>
          <w:color w:val="000000" w:themeColor="text1"/>
          <w:sz w:val="24"/>
          <w:szCs w:val="24"/>
          <w:highlight w:val="yellow"/>
        </w:rPr>
        <w:t>SX</w:t>
      </w:r>
      <w:r>
        <w:rPr>
          <w:color w:val="000000" w:themeColor="text1"/>
          <w:sz w:val="24"/>
          <w:szCs w:val="24"/>
        </w:rPr>
        <w:t xml:space="preserve">), this gene is </w:t>
      </w:r>
      <w:r w:rsidRPr="00027829">
        <w:rPr>
          <w:color w:val="000000" w:themeColor="text1"/>
          <w:sz w:val="24"/>
          <w:szCs w:val="24"/>
        </w:rPr>
        <w:t>likely the ancestral state of this gene family.</w:t>
      </w:r>
    </w:p>
    <w:p w14:paraId="391D91B0" w14:textId="5122DB0D" w:rsidR="00B32E60" w:rsidRPr="00027829" w:rsidRDefault="005F60D9" w:rsidP="00B32E60">
      <w:pPr>
        <w:spacing w:line="480" w:lineRule="auto"/>
        <w:jc w:val="both"/>
        <w:rPr>
          <w:color w:val="000000" w:themeColor="text1"/>
          <w:sz w:val="24"/>
          <w:szCs w:val="24"/>
        </w:rPr>
      </w:pPr>
      <w:r>
        <w:rPr>
          <w:color w:val="000000" w:themeColor="text1"/>
          <w:sz w:val="24"/>
          <w:szCs w:val="24"/>
        </w:rPr>
        <w:lastRenderedPageBreak/>
        <w:tab/>
      </w:r>
      <w:r w:rsidR="000C357E">
        <w:rPr>
          <w:color w:val="000000" w:themeColor="text1"/>
          <w:sz w:val="24"/>
          <w:szCs w:val="24"/>
        </w:rPr>
        <w:t xml:space="preserve">To understand how variation in </w:t>
      </w:r>
      <w:r w:rsidR="000C357E">
        <w:rPr>
          <w:i/>
          <w:color w:val="000000" w:themeColor="text1"/>
          <w:sz w:val="24"/>
          <w:szCs w:val="24"/>
        </w:rPr>
        <w:t xml:space="preserve">glct-3 </w:t>
      </w:r>
      <w:r w:rsidR="000C357E">
        <w:rPr>
          <w:color w:val="000000" w:themeColor="text1"/>
          <w:sz w:val="24"/>
          <w:szCs w:val="24"/>
        </w:rPr>
        <w:t xml:space="preserve">might have arisen in the </w:t>
      </w:r>
      <w:r w:rsidR="000C357E">
        <w:rPr>
          <w:i/>
          <w:color w:val="000000" w:themeColor="text1"/>
          <w:sz w:val="24"/>
          <w:szCs w:val="24"/>
        </w:rPr>
        <w:t xml:space="preserve">C. elegans </w:t>
      </w:r>
      <w:r w:rsidR="000C357E">
        <w:rPr>
          <w:color w:val="000000" w:themeColor="text1"/>
          <w:sz w:val="24"/>
          <w:szCs w:val="24"/>
        </w:rPr>
        <w:t xml:space="preserve">species, we investigated the frequency of this allele across the population and the strains that harbor strongly deleterious variants. </w:t>
      </w:r>
      <w:r w:rsidR="0013109E">
        <w:rPr>
          <w:color w:val="000000" w:themeColor="text1"/>
          <w:sz w:val="24"/>
          <w:szCs w:val="24"/>
        </w:rPr>
        <w:t xml:space="preserve">More than </w:t>
      </w:r>
      <w:r w:rsidR="006A09A6" w:rsidRPr="006C2B59">
        <w:rPr>
          <w:color w:val="000000" w:themeColor="text1"/>
          <w:sz w:val="24"/>
          <w:szCs w:val="24"/>
        </w:rPr>
        <w:t xml:space="preserve">330 wild </w:t>
      </w:r>
      <w:r w:rsidR="006A09A6" w:rsidRPr="006C2B59">
        <w:rPr>
          <w:i/>
          <w:color w:val="000000" w:themeColor="text1"/>
          <w:sz w:val="24"/>
          <w:szCs w:val="24"/>
        </w:rPr>
        <w:t>C. elegans</w:t>
      </w:r>
      <w:r w:rsidR="006A09A6" w:rsidRPr="006C2B59">
        <w:rPr>
          <w:color w:val="000000" w:themeColor="text1"/>
          <w:sz w:val="24"/>
          <w:szCs w:val="24"/>
        </w:rPr>
        <w:t xml:space="preserve"> </w:t>
      </w:r>
      <w:r w:rsidR="0013109E">
        <w:rPr>
          <w:color w:val="000000" w:themeColor="text1"/>
          <w:sz w:val="24"/>
          <w:szCs w:val="24"/>
        </w:rPr>
        <w:t>strains are</w:t>
      </w:r>
      <w:r w:rsidR="0013109E" w:rsidRPr="006C2B59">
        <w:rPr>
          <w:color w:val="000000" w:themeColor="text1"/>
          <w:sz w:val="24"/>
          <w:szCs w:val="24"/>
        </w:rPr>
        <w:t xml:space="preserve"> </w:t>
      </w:r>
      <w:r w:rsidR="006A09A6" w:rsidRPr="006C2B59">
        <w:rPr>
          <w:color w:val="000000" w:themeColor="text1"/>
          <w:sz w:val="24"/>
          <w:szCs w:val="24"/>
        </w:rPr>
        <w:t xml:space="preserve">currently available </w:t>
      </w:r>
      <w:r w:rsidR="0022165D" w:rsidRPr="006C2B59">
        <w:rPr>
          <w:color w:val="000000" w:themeColor="text1"/>
          <w:sz w:val="24"/>
          <w:szCs w:val="24"/>
        </w:rPr>
        <w:t xml:space="preserve">in </w:t>
      </w:r>
      <w:proofErr w:type="spellStart"/>
      <w:r w:rsidR="006A09A6" w:rsidRPr="006C2B59">
        <w:rPr>
          <w:color w:val="000000" w:themeColor="text1"/>
          <w:sz w:val="24"/>
          <w:szCs w:val="24"/>
        </w:rPr>
        <w:t>CeNDR</w:t>
      </w:r>
      <w:proofErr w:type="spellEnd"/>
      <w:r w:rsidR="0022165D" w:rsidRPr="006C2B59">
        <w:rPr>
          <w:color w:val="000000" w:themeColor="text1"/>
        </w:rPr>
        <w:t xml:space="preserve"> </w:t>
      </w:r>
      <w:r w:rsidR="0022165D" w:rsidRPr="006C2B59">
        <w:rPr>
          <w:color w:val="000000" w:themeColor="text1"/>
          <w:sz w:val="24"/>
          <w:szCs w:val="24"/>
        </w:rPr>
        <w:t>{Cook, 2017 #3365}</w:t>
      </w:r>
      <w:r w:rsidR="006A09A6" w:rsidRPr="006C2B59">
        <w:rPr>
          <w:color w:val="000000" w:themeColor="text1"/>
          <w:sz w:val="24"/>
          <w:szCs w:val="24"/>
        </w:rPr>
        <w:t xml:space="preserve">, 42 </w:t>
      </w:r>
      <w:r w:rsidR="0022165D" w:rsidRPr="006C2B59">
        <w:rPr>
          <w:color w:val="000000" w:themeColor="text1"/>
          <w:sz w:val="24"/>
          <w:szCs w:val="24"/>
        </w:rPr>
        <w:t xml:space="preserve">of </w:t>
      </w:r>
      <w:r w:rsidR="0013109E">
        <w:rPr>
          <w:color w:val="000000" w:themeColor="text1"/>
          <w:sz w:val="24"/>
          <w:szCs w:val="24"/>
        </w:rPr>
        <w:t>these strains</w:t>
      </w:r>
      <w:r w:rsidR="0013109E" w:rsidRPr="006C2B59">
        <w:rPr>
          <w:color w:val="000000" w:themeColor="text1"/>
          <w:sz w:val="24"/>
          <w:szCs w:val="24"/>
        </w:rPr>
        <w:t xml:space="preserve"> </w:t>
      </w:r>
      <w:r w:rsidR="006A09A6" w:rsidRPr="006C2B59">
        <w:rPr>
          <w:color w:val="000000" w:themeColor="text1"/>
          <w:sz w:val="24"/>
          <w:szCs w:val="24"/>
        </w:rPr>
        <w:t>contain the</w:t>
      </w:r>
      <w:r w:rsidR="0022165D" w:rsidRPr="006C2B59">
        <w:rPr>
          <w:color w:val="000000" w:themeColor="text1"/>
          <w:sz w:val="24"/>
          <w:szCs w:val="24"/>
        </w:rPr>
        <w:t xml:space="preserve"> </w:t>
      </w:r>
      <w:r w:rsidR="006A09A6" w:rsidRPr="006C2B59">
        <w:rPr>
          <w:color w:val="000000" w:themeColor="text1"/>
          <w:sz w:val="24"/>
          <w:szCs w:val="24"/>
        </w:rPr>
        <w:t>Gly16* variant</w:t>
      </w:r>
      <w:r w:rsidR="0022165D" w:rsidRPr="006C2B59">
        <w:rPr>
          <w:color w:val="000000" w:themeColor="text1"/>
          <w:sz w:val="24"/>
          <w:szCs w:val="24"/>
        </w:rPr>
        <w:t xml:space="preserve"> in </w:t>
      </w:r>
      <w:r w:rsidR="0022165D" w:rsidRPr="006C2B59">
        <w:rPr>
          <w:i/>
          <w:iCs/>
          <w:color w:val="000000" w:themeColor="text1"/>
          <w:sz w:val="24"/>
          <w:szCs w:val="24"/>
        </w:rPr>
        <w:t>glct-3</w:t>
      </w:r>
      <w:r w:rsidR="006A09A6" w:rsidRPr="006C2B59">
        <w:rPr>
          <w:color w:val="000000" w:themeColor="text1"/>
          <w:sz w:val="24"/>
          <w:szCs w:val="24"/>
        </w:rPr>
        <w:t xml:space="preserve">. </w:t>
      </w:r>
      <w:r w:rsidR="000C357E">
        <w:rPr>
          <w:color w:val="000000" w:themeColor="text1"/>
          <w:sz w:val="24"/>
          <w:szCs w:val="24"/>
        </w:rPr>
        <w:t>The</w:t>
      </w:r>
      <w:r w:rsidR="000C357E" w:rsidRPr="006C2B59">
        <w:rPr>
          <w:color w:val="000000" w:themeColor="text1"/>
          <w:sz w:val="24"/>
          <w:szCs w:val="24"/>
        </w:rPr>
        <w:t xml:space="preserve"> </w:t>
      </w:r>
      <w:r w:rsidR="006A09A6" w:rsidRPr="006C2B59">
        <w:rPr>
          <w:color w:val="000000" w:themeColor="text1"/>
          <w:sz w:val="24"/>
          <w:szCs w:val="24"/>
        </w:rPr>
        <w:t xml:space="preserve">majority of strains that contain the </w:t>
      </w:r>
      <w:r w:rsidR="006C2B59" w:rsidRPr="006C2B59">
        <w:rPr>
          <w:color w:val="000000" w:themeColor="text1"/>
          <w:sz w:val="24"/>
          <w:szCs w:val="24"/>
        </w:rPr>
        <w:t>Gly16* variant</w:t>
      </w:r>
      <w:r w:rsidR="006A09A6" w:rsidRPr="006C2B59">
        <w:rPr>
          <w:color w:val="000000" w:themeColor="text1"/>
          <w:sz w:val="24"/>
          <w:szCs w:val="24"/>
        </w:rPr>
        <w:t xml:space="preserve"> (33/42) were isolated on the </w:t>
      </w:r>
      <w:proofErr w:type="gramStart"/>
      <w:r w:rsidR="006A09A6" w:rsidRPr="006C2B59">
        <w:rPr>
          <w:color w:val="000000" w:themeColor="text1"/>
          <w:sz w:val="24"/>
          <w:szCs w:val="24"/>
        </w:rPr>
        <w:t>Hawaiian islands</w:t>
      </w:r>
      <w:proofErr w:type="gramEnd"/>
      <w:r w:rsidR="006A09A6" w:rsidRPr="006C2B59">
        <w:rPr>
          <w:color w:val="000000" w:themeColor="text1"/>
          <w:sz w:val="24"/>
          <w:szCs w:val="24"/>
        </w:rPr>
        <w:t xml:space="preserve"> (</w:t>
      </w:r>
      <w:r w:rsidR="006A09A6" w:rsidRPr="006C2B59">
        <w:rPr>
          <w:b/>
          <w:color w:val="000000" w:themeColor="text1"/>
          <w:sz w:val="24"/>
          <w:szCs w:val="24"/>
        </w:rPr>
        <w:t xml:space="preserve">Figure </w:t>
      </w:r>
      <w:r w:rsidR="005B4629" w:rsidRPr="006C2B59">
        <w:rPr>
          <w:b/>
          <w:color w:val="000000" w:themeColor="text1"/>
          <w:sz w:val="24"/>
          <w:szCs w:val="24"/>
        </w:rPr>
        <w:t>4</w:t>
      </w:r>
      <w:r w:rsidR="005B4629">
        <w:rPr>
          <w:rFonts w:hint="eastAsia"/>
          <w:b/>
          <w:color w:val="000000" w:themeColor="text1"/>
          <w:sz w:val="24"/>
          <w:szCs w:val="24"/>
        </w:rPr>
        <w:t>C</w:t>
      </w:r>
      <w:r w:rsidR="006A09A6" w:rsidRPr="006C2B59">
        <w:rPr>
          <w:color w:val="000000" w:themeColor="text1"/>
          <w:sz w:val="24"/>
          <w:szCs w:val="24"/>
        </w:rPr>
        <w:t xml:space="preserve">), which are known to harbor the most genetically divergent </w:t>
      </w:r>
      <w:r w:rsidR="006A09A6" w:rsidRPr="006C2B59">
        <w:rPr>
          <w:i/>
          <w:color w:val="000000" w:themeColor="text1"/>
          <w:sz w:val="24"/>
          <w:szCs w:val="24"/>
        </w:rPr>
        <w:t>C. elegans</w:t>
      </w:r>
      <w:r w:rsidR="006A09A6" w:rsidRPr="006C2B59">
        <w:rPr>
          <w:color w:val="000000" w:themeColor="text1"/>
          <w:sz w:val="24"/>
          <w:szCs w:val="24"/>
        </w:rPr>
        <w:t xml:space="preserve"> individuals</w:t>
      </w:r>
      <w:r w:rsidR="006C2B59">
        <w:rPr>
          <w:color w:val="000000" w:themeColor="text1"/>
        </w:rPr>
        <w:t xml:space="preserve"> </w:t>
      </w:r>
      <w:r w:rsidR="00F5640C">
        <w:rPr>
          <w:color w:val="000000" w:themeColor="text1"/>
        </w:rPr>
        <w:t>{Crombie, 2019 #3633}</w:t>
      </w:r>
      <w:ins w:id="188" w:author="Walhout, Marian" w:date="2020-01-03T13:46:00Z">
        <w:r w:rsidR="00F5640C">
          <w:rPr>
            <w:color w:val="000000" w:themeColor="text1"/>
          </w:rPr>
          <w:t>.</w:t>
        </w:r>
      </w:ins>
      <w:r w:rsidR="006A09A6" w:rsidRPr="006C2B59">
        <w:rPr>
          <w:color w:val="000000" w:themeColor="text1"/>
          <w:sz w:val="24"/>
          <w:szCs w:val="24"/>
        </w:rPr>
        <w:t xml:space="preserve"> An additional three </w:t>
      </w:r>
      <w:r w:rsidR="006C2B59">
        <w:rPr>
          <w:color w:val="000000" w:themeColor="text1"/>
          <w:sz w:val="24"/>
          <w:szCs w:val="24"/>
        </w:rPr>
        <w:t>strains</w:t>
      </w:r>
      <w:r w:rsidR="006A09A6" w:rsidRPr="006C2B59">
        <w:rPr>
          <w:color w:val="000000" w:themeColor="text1"/>
          <w:sz w:val="24"/>
          <w:szCs w:val="24"/>
        </w:rPr>
        <w:t xml:space="preserve"> </w:t>
      </w:r>
      <w:r w:rsidR="006C2B59">
        <w:rPr>
          <w:color w:val="000000" w:themeColor="text1"/>
          <w:sz w:val="24"/>
          <w:szCs w:val="24"/>
        </w:rPr>
        <w:t xml:space="preserve">also </w:t>
      </w:r>
      <w:r w:rsidR="006A09A6" w:rsidRPr="006C2B59">
        <w:rPr>
          <w:color w:val="000000" w:themeColor="text1"/>
          <w:sz w:val="24"/>
          <w:szCs w:val="24"/>
        </w:rPr>
        <w:t xml:space="preserve">have variants that are predicted to cause a loss of </w:t>
      </w:r>
      <w:r w:rsidR="006A09A6" w:rsidRPr="006C2B59">
        <w:rPr>
          <w:i/>
          <w:color w:val="000000" w:themeColor="text1"/>
          <w:sz w:val="24"/>
          <w:szCs w:val="24"/>
        </w:rPr>
        <w:t>glct-3</w:t>
      </w:r>
      <w:r w:rsidR="006A09A6" w:rsidRPr="006C2B59">
        <w:rPr>
          <w:color w:val="000000" w:themeColor="text1"/>
          <w:sz w:val="24"/>
          <w:szCs w:val="24"/>
        </w:rPr>
        <w:t xml:space="preserve"> function (ECA733, JU1395, and ECA723). In agreement with the geographic distribution of the Gly16* allele</w:t>
      </w:r>
      <w:r w:rsidR="005B2497">
        <w:rPr>
          <w:color w:val="000000" w:themeColor="text1"/>
          <w:sz w:val="24"/>
          <w:szCs w:val="24"/>
        </w:rPr>
        <w:t xml:space="preserve">, strains that harbor this allele are among the set of highly </w:t>
      </w:r>
      <w:r w:rsidR="006A09A6" w:rsidRPr="006C2B59">
        <w:rPr>
          <w:color w:val="000000" w:themeColor="text1"/>
          <w:sz w:val="24"/>
          <w:szCs w:val="24"/>
        </w:rPr>
        <w:t xml:space="preserve">genetically divergent </w:t>
      </w:r>
      <w:r w:rsidR="006A09A6" w:rsidRPr="006C2B59">
        <w:rPr>
          <w:i/>
          <w:color w:val="000000" w:themeColor="text1"/>
          <w:sz w:val="24"/>
          <w:szCs w:val="24"/>
        </w:rPr>
        <w:t>C. elegans</w:t>
      </w:r>
      <w:r w:rsidR="006A09A6" w:rsidRPr="006C2B59">
        <w:rPr>
          <w:color w:val="000000" w:themeColor="text1"/>
          <w:sz w:val="24"/>
          <w:szCs w:val="24"/>
        </w:rPr>
        <w:t xml:space="preserve"> strains (</w:t>
      </w:r>
      <w:r w:rsidR="006A09A6" w:rsidRPr="006C2B59">
        <w:rPr>
          <w:b/>
          <w:color w:val="000000" w:themeColor="text1"/>
          <w:sz w:val="24"/>
          <w:szCs w:val="24"/>
        </w:rPr>
        <w:t xml:space="preserve">Figure </w:t>
      </w:r>
      <w:r w:rsidR="00A8710B" w:rsidRPr="006C2B59">
        <w:rPr>
          <w:b/>
          <w:color w:val="000000" w:themeColor="text1"/>
          <w:sz w:val="24"/>
          <w:szCs w:val="24"/>
        </w:rPr>
        <w:t>4</w:t>
      </w:r>
      <w:r w:rsidR="00A8710B">
        <w:rPr>
          <w:rFonts w:hint="eastAsia"/>
          <w:b/>
          <w:color w:val="000000" w:themeColor="text1"/>
          <w:sz w:val="24"/>
          <w:szCs w:val="24"/>
        </w:rPr>
        <w:t>D</w:t>
      </w:r>
      <w:r w:rsidR="006A09A6" w:rsidRPr="006C2B59">
        <w:rPr>
          <w:color w:val="000000" w:themeColor="text1"/>
          <w:sz w:val="24"/>
          <w:szCs w:val="24"/>
        </w:rPr>
        <w:t xml:space="preserve">). </w:t>
      </w:r>
      <w:r w:rsidR="000C357E">
        <w:rPr>
          <w:color w:val="000000" w:themeColor="text1"/>
          <w:sz w:val="24"/>
          <w:szCs w:val="24"/>
        </w:rPr>
        <w:t xml:space="preserve">However, not all of the genetically divergent strains harbor variation in </w:t>
      </w:r>
      <w:r w:rsidR="000C357E">
        <w:rPr>
          <w:i/>
          <w:color w:val="000000" w:themeColor="text1"/>
          <w:sz w:val="24"/>
          <w:szCs w:val="24"/>
        </w:rPr>
        <w:t>glct-3</w:t>
      </w:r>
      <w:r w:rsidR="000C357E">
        <w:rPr>
          <w:color w:val="000000" w:themeColor="text1"/>
          <w:sz w:val="24"/>
          <w:szCs w:val="24"/>
        </w:rPr>
        <w:t xml:space="preserve">. This result suggests that the </w:t>
      </w:r>
      <w:r w:rsidR="00B32E60">
        <w:rPr>
          <w:color w:val="000000" w:themeColor="text1"/>
          <w:sz w:val="24"/>
          <w:szCs w:val="24"/>
        </w:rPr>
        <w:t>ancestral</w:t>
      </w:r>
      <w:r w:rsidR="000C357E">
        <w:rPr>
          <w:color w:val="000000" w:themeColor="text1"/>
          <w:sz w:val="24"/>
          <w:szCs w:val="24"/>
        </w:rPr>
        <w:t xml:space="preserve"> </w:t>
      </w:r>
      <w:r w:rsidR="000C357E">
        <w:rPr>
          <w:i/>
          <w:color w:val="000000" w:themeColor="text1"/>
          <w:sz w:val="24"/>
          <w:szCs w:val="24"/>
        </w:rPr>
        <w:t xml:space="preserve">C. elegans </w:t>
      </w:r>
      <w:r w:rsidR="00B32E60">
        <w:rPr>
          <w:color w:val="000000" w:themeColor="text1"/>
          <w:sz w:val="24"/>
          <w:szCs w:val="24"/>
        </w:rPr>
        <w:t>state</w:t>
      </w:r>
      <w:r w:rsidR="000C357E">
        <w:rPr>
          <w:color w:val="000000" w:themeColor="text1"/>
          <w:sz w:val="24"/>
          <w:szCs w:val="24"/>
        </w:rPr>
        <w:t xml:space="preserve"> </w:t>
      </w:r>
      <w:r w:rsidR="00504277">
        <w:rPr>
          <w:color w:val="000000" w:themeColor="text1"/>
          <w:sz w:val="24"/>
          <w:szCs w:val="24"/>
        </w:rPr>
        <w:t xml:space="preserve">had an expanded </w:t>
      </w:r>
      <w:proofErr w:type="spellStart"/>
      <w:r w:rsidR="00504277">
        <w:rPr>
          <w:i/>
          <w:color w:val="000000" w:themeColor="text1"/>
          <w:sz w:val="24"/>
          <w:szCs w:val="24"/>
        </w:rPr>
        <w:t>glct</w:t>
      </w:r>
      <w:proofErr w:type="spellEnd"/>
      <w:r w:rsidR="00504277">
        <w:rPr>
          <w:i/>
          <w:color w:val="000000" w:themeColor="text1"/>
          <w:sz w:val="24"/>
          <w:szCs w:val="24"/>
        </w:rPr>
        <w:t xml:space="preserve"> </w:t>
      </w:r>
      <w:r w:rsidR="00504277">
        <w:rPr>
          <w:color w:val="000000" w:themeColor="text1"/>
          <w:sz w:val="24"/>
          <w:szCs w:val="24"/>
        </w:rPr>
        <w:t xml:space="preserve">gene family but the number of </w:t>
      </w:r>
      <w:proofErr w:type="spellStart"/>
      <w:r w:rsidR="00504277">
        <w:rPr>
          <w:i/>
          <w:color w:val="000000" w:themeColor="text1"/>
          <w:sz w:val="24"/>
          <w:szCs w:val="24"/>
        </w:rPr>
        <w:t>glct</w:t>
      </w:r>
      <w:proofErr w:type="spellEnd"/>
      <w:r w:rsidR="00504277">
        <w:rPr>
          <w:i/>
          <w:color w:val="000000" w:themeColor="text1"/>
          <w:sz w:val="24"/>
          <w:szCs w:val="24"/>
        </w:rPr>
        <w:t xml:space="preserve"> </w:t>
      </w:r>
      <w:r w:rsidR="00504277">
        <w:rPr>
          <w:color w:val="000000" w:themeColor="text1"/>
          <w:sz w:val="24"/>
          <w:szCs w:val="24"/>
        </w:rPr>
        <w:t xml:space="preserve">genes varies across </w:t>
      </w:r>
      <w:r w:rsidR="00B32E60">
        <w:rPr>
          <w:color w:val="000000" w:themeColor="text1"/>
          <w:sz w:val="24"/>
          <w:szCs w:val="24"/>
        </w:rPr>
        <w:t>this</w:t>
      </w:r>
      <w:r w:rsidR="00504277">
        <w:rPr>
          <w:color w:val="000000" w:themeColor="text1"/>
          <w:sz w:val="24"/>
          <w:szCs w:val="24"/>
        </w:rPr>
        <w:t xml:space="preserve"> species. </w:t>
      </w:r>
      <w:r w:rsidR="00B32E60" w:rsidRPr="00027829">
        <w:rPr>
          <w:color w:val="000000" w:themeColor="text1"/>
          <w:sz w:val="24"/>
          <w:szCs w:val="24"/>
        </w:rPr>
        <w:t xml:space="preserve">Furthermore, the pattern of polymorphism in the six </w:t>
      </w:r>
      <w:r w:rsidR="00B32E60" w:rsidRPr="00027829">
        <w:rPr>
          <w:i/>
          <w:color w:val="000000" w:themeColor="text1"/>
          <w:sz w:val="24"/>
          <w:szCs w:val="24"/>
        </w:rPr>
        <w:t xml:space="preserve">C. elegans </w:t>
      </w:r>
      <w:proofErr w:type="spellStart"/>
      <w:r w:rsidR="00B32E60" w:rsidRPr="00027829">
        <w:rPr>
          <w:i/>
          <w:color w:val="000000" w:themeColor="text1"/>
          <w:sz w:val="24"/>
          <w:szCs w:val="24"/>
        </w:rPr>
        <w:t>glct</w:t>
      </w:r>
      <w:proofErr w:type="spellEnd"/>
      <w:r w:rsidR="00B32E60" w:rsidRPr="00027829">
        <w:rPr>
          <w:color w:val="000000" w:themeColor="text1"/>
          <w:sz w:val="24"/>
          <w:szCs w:val="24"/>
        </w:rPr>
        <w:t xml:space="preserve"> paralogs suggests that after the initial duplication event, the function of the </w:t>
      </w:r>
      <w:r w:rsidR="00B32E60" w:rsidRPr="00027829">
        <w:rPr>
          <w:i/>
          <w:color w:val="000000" w:themeColor="text1"/>
          <w:sz w:val="24"/>
          <w:szCs w:val="24"/>
        </w:rPr>
        <w:t>glct-6</w:t>
      </w:r>
      <w:r w:rsidR="00B32E60" w:rsidRPr="00027829">
        <w:rPr>
          <w:color w:val="000000" w:themeColor="text1"/>
          <w:sz w:val="24"/>
          <w:szCs w:val="24"/>
        </w:rPr>
        <w:t xml:space="preserve"> gene was retained, which is indicated by the absence of deleterious variants in this gene among wild isolates</w:t>
      </w:r>
      <w:r w:rsidR="00B32E60">
        <w:rPr>
          <w:color w:val="000000" w:themeColor="text1"/>
          <w:sz w:val="24"/>
          <w:szCs w:val="24"/>
        </w:rPr>
        <w:t xml:space="preserve"> </w:t>
      </w:r>
      <w:r w:rsidR="006B6BCA">
        <w:rPr>
          <w:color w:val="000000" w:themeColor="text1"/>
          <w:sz w:val="24"/>
          <w:szCs w:val="24"/>
        </w:rPr>
        <w:t>{Cook, 2017 #3365}</w:t>
      </w:r>
      <w:ins w:id="189" w:author="Walhout, Marian" w:date="2020-01-03T13:48:00Z">
        <w:r w:rsidR="006B6BCA">
          <w:rPr>
            <w:color w:val="000000" w:themeColor="text1"/>
            <w:sz w:val="24"/>
            <w:szCs w:val="24"/>
          </w:rPr>
          <w:t>.</w:t>
        </w:r>
      </w:ins>
      <w:r w:rsidR="00B32E60" w:rsidRPr="00027829">
        <w:rPr>
          <w:color w:val="000000" w:themeColor="text1"/>
          <w:sz w:val="24"/>
          <w:szCs w:val="24"/>
        </w:rPr>
        <w:t xml:space="preserve"> Similarly, </w:t>
      </w:r>
      <w:r w:rsidR="00B32E60" w:rsidRPr="00027829">
        <w:rPr>
          <w:i/>
          <w:color w:val="000000" w:themeColor="text1"/>
          <w:sz w:val="24"/>
          <w:szCs w:val="24"/>
        </w:rPr>
        <w:t>glct-4</w:t>
      </w:r>
      <w:r w:rsidR="00B32E60" w:rsidRPr="00027829">
        <w:rPr>
          <w:color w:val="000000" w:themeColor="text1"/>
          <w:sz w:val="24"/>
          <w:szCs w:val="24"/>
        </w:rPr>
        <w:t xml:space="preserve"> has no variation that is predicted to </w:t>
      </w:r>
      <w:r w:rsidR="00FE3D3C">
        <w:rPr>
          <w:color w:val="000000" w:themeColor="text1"/>
          <w:sz w:val="24"/>
          <w:szCs w:val="24"/>
        </w:rPr>
        <w:t>be deleterious</w:t>
      </w:r>
      <w:r w:rsidR="00B32E60" w:rsidRPr="00027829">
        <w:rPr>
          <w:color w:val="000000" w:themeColor="text1"/>
          <w:sz w:val="24"/>
          <w:szCs w:val="24"/>
        </w:rPr>
        <w:t xml:space="preserve">. By contrast, </w:t>
      </w:r>
      <w:r w:rsidR="00B32E60" w:rsidRPr="00027829">
        <w:rPr>
          <w:i/>
          <w:color w:val="000000" w:themeColor="text1"/>
          <w:sz w:val="24"/>
          <w:szCs w:val="24"/>
        </w:rPr>
        <w:t>glct-1</w:t>
      </w:r>
      <w:r w:rsidR="00B32E60" w:rsidRPr="00027829">
        <w:rPr>
          <w:color w:val="000000" w:themeColor="text1"/>
          <w:sz w:val="24"/>
          <w:szCs w:val="24"/>
        </w:rPr>
        <w:t xml:space="preserve">, </w:t>
      </w:r>
      <w:r w:rsidR="00B32E60" w:rsidRPr="00027829">
        <w:rPr>
          <w:i/>
          <w:color w:val="000000" w:themeColor="text1"/>
          <w:sz w:val="24"/>
          <w:szCs w:val="24"/>
        </w:rPr>
        <w:t>glct-2</w:t>
      </w:r>
      <w:r w:rsidR="00B32E60" w:rsidRPr="00027829">
        <w:rPr>
          <w:color w:val="000000" w:themeColor="text1"/>
          <w:sz w:val="24"/>
          <w:szCs w:val="24"/>
        </w:rPr>
        <w:t xml:space="preserve">, </w:t>
      </w:r>
      <w:r w:rsidR="00B32E60" w:rsidRPr="00027829">
        <w:rPr>
          <w:i/>
          <w:color w:val="000000" w:themeColor="text1"/>
          <w:sz w:val="24"/>
          <w:szCs w:val="24"/>
        </w:rPr>
        <w:t>glct-3</w:t>
      </w:r>
      <w:r w:rsidR="00B32E60" w:rsidRPr="00027829">
        <w:rPr>
          <w:color w:val="000000" w:themeColor="text1"/>
          <w:sz w:val="24"/>
          <w:szCs w:val="24"/>
        </w:rPr>
        <w:t xml:space="preserve">, and </w:t>
      </w:r>
      <w:r w:rsidR="00B32E60" w:rsidRPr="00027829">
        <w:rPr>
          <w:i/>
          <w:color w:val="000000" w:themeColor="text1"/>
          <w:sz w:val="24"/>
          <w:szCs w:val="24"/>
        </w:rPr>
        <w:t>glct-5</w:t>
      </w:r>
      <w:r w:rsidR="00B32E60" w:rsidRPr="00027829">
        <w:rPr>
          <w:color w:val="000000" w:themeColor="text1"/>
          <w:sz w:val="24"/>
          <w:szCs w:val="24"/>
        </w:rPr>
        <w:t xml:space="preserve"> contain variants predicted to have a </w:t>
      </w:r>
      <w:proofErr w:type="gramStart"/>
      <w:r w:rsidR="00B32E60" w:rsidRPr="00027829">
        <w:rPr>
          <w:color w:val="000000" w:themeColor="text1"/>
          <w:sz w:val="24"/>
          <w:szCs w:val="24"/>
        </w:rPr>
        <w:t>large effect</w:t>
      </w:r>
      <w:r w:rsidR="00FE3D3C">
        <w:rPr>
          <w:color w:val="000000" w:themeColor="text1"/>
          <w:sz w:val="24"/>
          <w:szCs w:val="24"/>
        </w:rPr>
        <w:t>s</w:t>
      </w:r>
      <w:proofErr w:type="gramEnd"/>
      <w:r w:rsidR="00B32E60" w:rsidRPr="00027829">
        <w:rPr>
          <w:color w:val="000000" w:themeColor="text1"/>
          <w:sz w:val="24"/>
          <w:szCs w:val="24"/>
        </w:rPr>
        <w:t xml:space="preserve"> on gene function. Among the 330 </w:t>
      </w:r>
      <w:r w:rsidR="00B32E60" w:rsidRPr="00AB29C7">
        <w:rPr>
          <w:i/>
          <w:iCs/>
          <w:color w:val="000000" w:themeColor="text1"/>
          <w:sz w:val="24"/>
          <w:szCs w:val="24"/>
        </w:rPr>
        <w:t>C. elegans</w:t>
      </w:r>
      <w:r w:rsidR="00B32E60" w:rsidRPr="00027829">
        <w:rPr>
          <w:color w:val="000000" w:themeColor="text1"/>
          <w:sz w:val="24"/>
          <w:szCs w:val="24"/>
        </w:rPr>
        <w:t xml:space="preserve"> strains, 24 have variation that is predicted to remove the function of two or more of these four genes, with two strains that have predicted loss-of-function alleles in all four genes. Taken together, these results suggest that the copy number of </w:t>
      </w:r>
      <w:proofErr w:type="spellStart"/>
      <w:r w:rsidR="00B32E60" w:rsidRPr="00027829">
        <w:rPr>
          <w:i/>
          <w:color w:val="000000" w:themeColor="text1"/>
          <w:sz w:val="24"/>
          <w:szCs w:val="24"/>
        </w:rPr>
        <w:t>glct</w:t>
      </w:r>
      <w:proofErr w:type="spellEnd"/>
      <w:r w:rsidR="00B32E60" w:rsidRPr="00027829">
        <w:rPr>
          <w:color w:val="000000" w:themeColor="text1"/>
          <w:sz w:val="24"/>
          <w:szCs w:val="24"/>
        </w:rPr>
        <w:t xml:space="preserve"> genes might affect fitness in the wild.</w:t>
      </w:r>
    </w:p>
    <w:p w14:paraId="50C61C36" w14:textId="77777777" w:rsidR="00FE3D3C" w:rsidRDefault="00FE3D3C" w:rsidP="008120F4">
      <w:pPr>
        <w:spacing w:line="480" w:lineRule="auto"/>
        <w:jc w:val="both"/>
        <w:rPr>
          <w:ins w:id="190" w:author="Microsoft Office User" w:date="2020-01-01T14:44:00Z"/>
          <w:b/>
          <w:color w:val="000000" w:themeColor="text1"/>
          <w:sz w:val="24"/>
          <w:szCs w:val="24"/>
          <w:highlight w:val="white"/>
        </w:rPr>
      </w:pPr>
    </w:p>
    <w:p w14:paraId="5DDD1FFB" w14:textId="3B4B20FE" w:rsidR="00EB2894" w:rsidRPr="00265584" w:rsidRDefault="007E7967" w:rsidP="008120F4">
      <w:pPr>
        <w:spacing w:line="480" w:lineRule="auto"/>
        <w:jc w:val="both"/>
        <w:rPr>
          <w:b/>
          <w:color w:val="000000" w:themeColor="text1"/>
          <w:sz w:val="24"/>
          <w:szCs w:val="24"/>
          <w:highlight w:val="white"/>
        </w:rPr>
      </w:pPr>
      <w:r w:rsidRPr="004B471F">
        <w:rPr>
          <w:b/>
          <w:color w:val="000000" w:themeColor="text1"/>
          <w:sz w:val="24"/>
          <w:szCs w:val="24"/>
          <w:highlight w:val="white"/>
        </w:rPr>
        <w:lastRenderedPageBreak/>
        <w:t>DISCUSSION</w:t>
      </w:r>
    </w:p>
    <w:p w14:paraId="6F5892AC" w14:textId="77777777" w:rsidR="00265584" w:rsidRDefault="00265584" w:rsidP="008120F4">
      <w:pPr>
        <w:spacing w:line="480" w:lineRule="auto"/>
        <w:jc w:val="both"/>
        <w:rPr>
          <w:color w:val="0070C0"/>
          <w:sz w:val="24"/>
          <w:szCs w:val="24"/>
          <w:highlight w:val="white"/>
        </w:rPr>
      </w:pPr>
    </w:p>
    <w:p w14:paraId="1113E13F" w14:textId="4C3D865E" w:rsidR="00EB2894" w:rsidRPr="00265584" w:rsidRDefault="00EB2894" w:rsidP="008120F4">
      <w:pPr>
        <w:spacing w:line="480" w:lineRule="auto"/>
        <w:jc w:val="both"/>
        <w:rPr>
          <w:color w:val="000000" w:themeColor="text1"/>
          <w:sz w:val="24"/>
          <w:szCs w:val="24"/>
          <w:highlight w:val="white"/>
        </w:rPr>
      </w:pPr>
      <w:r w:rsidRPr="00265584">
        <w:rPr>
          <w:color w:val="000000" w:themeColor="text1"/>
          <w:sz w:val="24"/>
          <w:szCs w:val="24"/>
          <w:highlight w:val="white"/>
        </w:rPr>
        <w:t>Points for Discussion</w:t>
      </w:r>
    </w:p>
    <w:p w14:paraId="4C4B07E2" w14:textId="347E8EC1"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Our findings</w:t>
      </w:r>
    </w:p>
    <w:p w14:paraId="76375A87" w14:textId="665E1C3C" w:rsidR="00EB289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The strongest QTL was not the right one – statistics does not always rule</w:t>
      </w:r>
      <w:r w:rsidR="00113A84">
        <w:rPr>
          <w:color w:val="000000" w:themeColor="text1"/>
          <w:sz w:val="24"/>
          <w:szCs w:val="24"/>
          <w:highlight w:val="white"/>
        </w:rPr>
        <w:t>, but LD told us it might not be the right gene. Need to pay attention to LD and validate all QTL</w:t>
      </w:r>
    </w:p>
    <w:p w14:paraId="36457F5E" w14:textId="3F037E6A" w:rsidR="00113A84" w:rsidRPr="004B5F09" w:rsidRDefault="00113A84" w:rsidP="00113A8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How much does glct-3 explain heritability of propionate sensitivity</w:t>
      </w:r>
    </w:p>
    <w:p w14:paraId="5FEBE03C" w14:textId="0D07FE1B" w:rsidR="00EB289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GLCTs and their function and anything related to human disease</w:t>
      </w:r>
      <w:r w:rsidR="00113A84">
        <w:rPr>
          <w:color w:val="000000" w:themeColor="text1"/>
          <w:sz w:val="24"/>
          <w:szCs w:val="24"/>
          <w:highlight w:val="white"/>
        </w:rPr>
        <w:t>, copy number changes underlie mechanism to deal with propionate poisoning, varies in nature because local microbiome might vary in composition (B12-producing bugs)</w:t>
      </w:r>
    </w:p>
    <w:p w14:paraId="06AC15FF" w14:textId="29D3F3C2" w:rsidR="00113A84" w:rsidRPr="00265584" w:rsidRDefault="00113A84" w:rsidP="00EB2894">
      <w:pPr>
        <w:pStyle w:val="ListParagraph"/>
        <w:numPr>
          <w:ilvl w:val="0"/>
          <w:numId w:val="1"/>
        </w:numPr>
        <w:spacing w:line="480" w:lineRule="auto"/>
        <w:jc w:val="both"/>
        <w:rPr>
          <w:color w:val="000000" w:themeColor="text1"/>
          <w:sz w:val="24"/>
          <w:szCs w:val="24"/>
          <w:highlight w:val="white"/>
        </w:rPr>
      </w:pPr>
      <w:r>
        <w:rPr>
          <w:color w:val="000000" w:themeColor="text1"/>
          <w:sz w:val="24"/>
          <w:szCs w:val="24"/>
          <w:highlight w:val="white"/>
        </w:rPr>
        <w:t xml:space="preserve">Evolution of metabolic regulators through copy number changes not through evolution of novel functions, suggests that flux is </w:t>
      </w:r>
      <w:proofErr w:type="gramStart"/>
      <w:r>
        <w:rPr>
          <w:color w:val="000000" w:themeColor="text1"/>
          <w:sz w:val="24"/>
          <w:szCs w:val="24"/>
          <w:highlight w:val="white"/>
        </w:rPr>
        <w:t>important</w:t>
      </w:r>
      <w:proofErr w:type="gramEnd"/>
      <w:r>
        <w:rPr>
          <w:color w:val="000000" w:themeColor="text1"/>
          <w:sz w:val="24"/>
          <w:szCs w:val="24"/>
          <w:highlight w:val="white"/>
        </w:rPr>
        <w:t xml:space="preserve"> and that metabolism is most easily altered by changing flux than by making new shunts (make sense?)</w:t>
      </w:r>
    </w:p>
    <w:p w14:paraId="79EA556D" w14:textId="3F68D9F6" w:rsidR="00EB2894" w:rsidRPr="00265584" w:rsidRDefault="00EB2894" w:rsidP="00EB2894">
      <w:pPr>
        <w:pStyle w:val="ListParagraph"/>
        <w:numPr>
          <w:ilvl w:val="0"/>
          <w:numId w:val="1"/>
        </w:numPr>
        <w:spacing w:line="480" w:lineRule="auto"/>
        <w:jc w:val="both"/>
        <w:rPr>
          <w:color w:val="000000" w:themeColor="text1"/>
          <w:sz w:val="24"/>
          <w:szCs w:val="24"/>
          <w:highlight w:val="white"/>
        </w:rPr>
      </w:pPr>
      <w:r w:rsidRPr="00265584">
        <w:rPr>
          <w:color w:val="000000" w:themeColor="text1"/>
          <w:sz w:val="24"/>
          <w:szCs w:val="24"/>
          <w:highlight w:val="white"/>
        </w:rPr>
        <w:t xml:space="preserve">End with how awesome </w:t>
      </w:r>
      <w:r w:rsidRPr="00265584">
        <w:rPr>
          <w:i/>
          <w:iCs/>
          <w:color w:val="000000" w:themeColor="text1"/>
          <w:sz w:val="24"/>
          <w:szCs w:val="24"/>
          <w:highlight w:val="white"/>
        </w:rPr>
        <w:t>C. elegans</w:t>
      </w:r>
      <w:r w:rsidRPr="00265584">
        <w:rPr>
          <w:color w:val="000000" w:themeColor="text1"/>
          <w:sz w:val="24"/>
          <w:szCs w:val="24"/>
          <w:highlight w:val="white"/>
        </w:rPr>
        <w:t xml:space="preserve"> is as model to study IEM and their modifiers</w:t>
      </w:r>
    </w:p>
    <w:p w14:paraId="10FC491B" w14:textId="08712F49" w:rsidR="00DF063F" w:rsidRDefault="00DF063F" w:rsidP="008120F4">
      <w:pPr>
        <w:spacing w:line="480" w:lineRule="auto"/>
        <w:jc w:val="both"/>
        <w:rPr>
          <w:b/>
          <w:color w:val="0070C0"/>
          <w:sz w:val="24"/>
          <w:szCs w:val="24"/>
        </w:rPr>
      </w:pPr>
    </w:p>
    <w:p w14:paraId="792FBB30" w14:textId="5A2B4220" w:rsidR="007E7967"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MATERIALS AND METHODS</w:t>
      </w:r>
    </w:p>
    <w:p w14:paraId="4894A5E8" w14:textId="77777777" w:rsidR="007E7967" w:rsidRPr="003F7022" w:rsidRDefault="007E7967" w:rsidP="008120F4">
      <w:pPr>
        <w:spacing w:line="480" w:lineRule="auto"/>
        <w:jc w:val="both"/>
        <w:rPr>
          <w:b/>
          <w:color w:val="0070C0"/>
          <w:sz w:val="24"/>
          <w:szCs w:val="24"/>
          <w:highlight w:val="white"/>
        </w:rPr>
      </w:pPr>
    </w:p>
    <w:p w14:paraId="398D3FB7" w14:textId="77777777" w:rsidR="00DF063F" w:rsidRPr="007E7967" w:rsidRDefault="00DF063F" w:rsidP="008120F4">
      <w:pPr>
        <w:spacing w:line="480" w:lineRule="auto"/>
        <w:jc w:val="both"/>
        <w:rPr>
          <w:b/>
          <w:color w:val="000000" w:themeColor="text1"/>
          <w:sz w:val="24"/>
          <w:szCs w:val="24"/>
          <w:highlight w:val="white"/>
        </w:rPr>
      </w:pPr>
      <w:r w:rsidRPr="007E7967">
        <w:rPr>
          <w:b/>
          <w:color w:val="000000" w:themeColor="text1"/>
          <w:sz w:val="24"/>
          <w:szCs w:val="24"/>
          <w:highlight w:val="white"/>
        </w:rPr>
        <w:t>Strains</w:t>
      </w:r>
    </w:p>
    <w:p w14:paraId="69D8D3DC" w14:textId="3D32A4E7" w:rsidR="00DF063F"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All the wild strains were obtained from </w:t>
      </w:r>
      <w:proofErr w:type="spellStart"/>
      <w:r w:rsidRPr="009179F7">
        <w:rPr>
          <w:color w:val="000000" w:themeColor="text1"/>
          <w:sz w:val="24"/>
          <w:szCs w:val="24"/>
          <w:highlight w:val="white"/>
        </w:rPr>
        <w:t>CeNDR</w:t>
      </w:r>
      <w:proofErr w:type="spellEnd"/>
      <w:r w:rsidRPr="009179F7">
        <w:rPr>
          <w:color w:val="000000" w:themeColor="text1"/>
          <w:sz w:val="24"/>
          <w:szCs w:val="24"/>
          <w:highlight w:val="white"/>
        </w:rPr>
        <w:t xml:space="preserve"> (</w:t>
      </w:r>
      <w:r w:rsidR="00157763" w:rsidRPr="009179F7">
        <w:rPr>
          <w:b/>
          <w:bCs/>
          <w:color w:val="000000" w:themeColor="text1"/>
          <w:sz w:val="24"/>
          <w:szCs w:val="24"/>
          <w:highlight w:val="yellow"/>
        </w:rPr>
        <w:t>Table S</w:t>
      </w:r>
      <w:proofErr w:type="gramStart"/>
      <w:r w:rsidR="00157763" w:rsidRPr="009179F7">
        <w:rPr>
          <w:b/>
          <w:bCs/>
          <w:color w:val="000000" w:themeColor="text1"/>
          <w:sz w:val="24"/>
          <w:szCs w:val="24"/>
          <w:highlight w:val="yellow"/>
        </w:rPr>
        <w:t>1</w:t>
      </w:r>
      <w:r w:rsidRPr="009179F7">
        <w:rPr>
          <w:color w:val="000000" w:themeColor="text1"/>
          <w:sz w:val="24"/>
          <w:szCs w:val="24"/>
          <w:highlight w:val="white"/>
        </w:rPr>
        <w:t>)</w:t>
      </w:r>
      <w:r w:rsidR="003470E2" w:rsidRPr="009179F7">
        <w:rPr>
          <w:color w:val="000000" w:themeColor="text1"/>
          <w:sz w:val="24"/>
          <w:szCs w:val="24"/>
          <w:highlight w:val="white"/>
        </w:rPr>
        <w:t>{</w:t>
      </w:r>
      <w:proofErr w:type="gramEnd"/>
      <w:r w:rsidR="003470E2" w:rsidRPr="009179F7">
        <w:rPr>
          <w:color w:val="000000" w:themeColor="text1"/>
          <w:sz w:val="24"/>
          <w:szCs w:val="24"/>
          <w:highlight w:val="white"/>
        </w:rPr>
        <w:t>Cook, 2017 #3365</w:t>
      </w:r>
      <w:r w:rsidRPr="009179F7">
        <w:rPr>
          <w:color w:val="000000" w:themeColor="text1"/>
          <w:sz w:val="24"/>
          <w:szCs w:val="24"/>
          <w:highlight w:val="white"/>
        </w:rPr>
        <w:t xml:space="preserve"> and maintained at 20°C on</w:t>
      </w:r>
      <w:r w:rsidR="00F02B46" w:rsidRPr="009179F7">
        <w:rPr>
          <w:color w:val="000000" w:themeColor="text1"/>
          <w:sz w:val="24"/>
          <w:szCs w:val="24"/>
          <w:highlight w:val="white"/>
        </w:rPr>
        <w:t xml:space="preserve"> nematode growth medium</w:t>
      </w:r>
      <w:r w:rsidRPr="009179F7">
        <w:rPr>
          <w:color w:val="000000" w:themeColor="text1"/>
          <w:sz w:val="24"/>
          <w:szCs w:val="24"/>
          <w:highlight w:val="white"/>
        </w:rPr>
        <w:t xml:space="preserve"> </w:t>
      </w:r>
      <w:r w:rsidR="00F02B46" w:rsidRPr="009179F7">
        <w:rPr>
          <w:color w:val="000000" w:themeColor="text1"/>
          <w:sz w:val="24"/>
          <w:szCs w:val="24"/>
          <w:highlight w:val="white"/>
        </w:rPr>
        <w:t>(</w:t>
      </w:r>
      <w:r w:rsidRPr="009179F7">
        <w:rPr>
          <w:color w:val="000000" w:themeColor="text1"/>
          <w:sz w:val="24"/>
          <w:szCs w:val="24"/>
          <w:highlight w:val="white"/>
        </w:rPr>
        <w:t>NGM</w:t>
      </w:r>
      <w:r w:rsidR="00F02B46" w:rsidRPr="007075EB">
        <w:rPr>
          <w:rStyle w:val="CommentReference"/>
          <w:color w:val="000000" w:themeColor="text1"/>
        </w:rPr>
        <w:t xml:space="preserve">) </w:t>
      </w:r>
      <w:r w:rsidR="009179F7">
        <w:rPr>
          <w:rStyle w:val="CommentReference"/>
          <w:color w:val="000000" w:themeColor="text1"/>
          <w:sz w:val="24"/>
          <w:szCs w:val="24"/>
        </w:rPr>
        <w:t>p</w:t>
      </w:r>
      <w:r w:rsidR="009179F7" w:rsidRPr="009179F7">
        <w:rPr>
          <w:color w:val="000000" w:themeColor="text1"/>
          <w:sz w:val="24"/>
          <w:szCs w:val="24"/>
          <w:highlight w:val="white"/>
        </w:rPr>
        <w:t>lates</w:t>
      </w:r>
      <w:r w:rsidR="009179F7" w:rsidRPr="007E7967">
        <w:rPr>
          <w:color w:val="000000" w:themeColor="text1"/>
          <w:sz w:val="24"/>
          <w:szCs w:val="24"/>
          <w:highlight w:val="white"/>
        </w:rPr>
        <w:t xml:space="preserve"> </w:t>
      </w:r>
      <w:r w:rsidRPr="007E7967">
        <w:rPr>
          <w:color w:val="000000" w:themeColor="text1"/>
          <w:sz w:val="24"/>
          <w:szCs w:val="24"/>
          <w:highlight w:val="white"/>
        </w:rPr>
        <w:t xml:space="preserve">on a diet of </w:t>
      </w:r>
      <w:r w:rsidRPr="007E7967">
        <w:rPr>
          <w:i/>
          <w:color w:val="000000" w:themeColor="text1"/>
          <w:sz w:val="24"/>
          <w:szCs w:val="24"/>
          <w:highlight w:val="white"/>
        </w:rPr>
        <w:t>E. coli</w:t>
      </w:r>
      <w:r w:rsidRPr="007E7967">
        <w:rPr>
          <w:color w:val="000000" w:themeColor="text1"/>
          <w:sz w:val="24"/>
          <w:szCs w:val="24"/>
          <w:highlight w:val="white"/>
        </w:rPr>
        <w:t xml:space="preserve"> OP50. </w:t>
      </w:r>
      <w:r w:rsidR="00CD0CF7" w:rsidRPr="007E7967">
        <w:rPr>
          <w:color w:val="000000" w:themeColor="text1"/>
          <w:sz w:val="24"/>
          <w:szCs w:val="24"/>
          <w:highlight w:val="white"/>
        </w:rPr>
        <w:t>Near isogenic lines (NILs) were generated using a procedure described previously</w:t>
      </w:r>
      <w:r w:rsidR="00CD0CF7">
        <w:rPr>
          <w:color w:val="000000" w:themeColor="text1"/>
          <w:sz w:val="24"/>
          <w:szCs w:val="24"/>
          <w:highlight w:val="white"/>
        </w:rPr>
        <w:t xml:space="preserve"> </w:t>
      </w:r>
      <w:r w:rsidR="00CD0CF7">
        <w:rPr>
          <w:color w:val="000000" w:themeColor="text1"/>
          <w:sz w:val="24"/>
          <w:szCs w:val="24"/>
        </w:rPr>
        <w:t>{Evans, 2018 #3548}</w:t>
      </w:r>
      <w:r w:rsidR="00CD0CF7" w:rsidRPr="007E7967">
        <w:rPr>
          <w:color w:val="000000" w:themeColor="text1"/>
          <w:sz w:val="24"/>
          <w:szCs w:val="24"/>
          <w:highlight w:val="white"/>
        </w:rPr>
        <w:t xml:space="preserve"> by crossing BRC20067 and DL238. Each NIL strain</w:t>
      </w:r>
      <w:r w:rsidR="00CD0CF7">
        <w:rPr>
          <w:color w:val="000000" w:themeColor="text1"/>
          <w:sz w:val="24"/>
          <w:szCs w:val="24"/>
          <w:highlight w:val="white"/>
        </w:rPr>
        <w:t xml:space="preserve"> harbors </w:t>
      </w:r>
      <w:r w:rsidR="009179F7">
        <w:rPr>
          <w:color w:val="000000" w:themeColor="text1"/>
          <w:sz w:val="24"/>
          <w:szCs w:val="24"/>
          <w:highlight w:val="white"/>
        </w:rPr>
        <w:t xml:space="preserve">recombination </w:t>
      </w:r>
      <w:r w:rsidR="009179F7">
        <w:rPr>
          <w:color w:val="000000" w:themeColor="text1"/>
          <w:sz w:val="24"/>
          <w:szCs w:val="24"/>
          <w:highlight w:val="white"/>
        </w:rPr>
        <w:lastRenderedPageBreak/>
        <w:t xml:space="preserve">breakpoints </w:t>
      </w:r>
      <w:r w:rsidR="00CD0CF7" w:rsidRPr="007E7967">
        <w:rPr>
          <w:color w:val="000000" w:themeColor="text1"/>
          <w:sz w:val="24"/>
          <w:szCs w:val="24"/>
          <w:highlight w:val="white"/>
        </w:rPr>
        <w:t>at different location</w:t>
      </w:r>
      <w:r w:rsidR="00CD0CF7">
        <w:rPr>
          <w:color w:val="000000" w:themeColor="text1"/>
          <w:sz w:val="24"/>
          <w:szCs w:val="24"/>
          <w:highlight w:val="white"/>
        </w:rPr>
        <w:t>s</w:t>
      </w:r>
      <w:r w:rsidR="00CD0CF7" w:rsidRPr="007E7967">
        <w:rPr>
          <w:color w:val="000000" w:themeColor="text1"/>
          <w:sz w:val="24"/>
          <w:szCs w:val="24"/>
          <w:highlight w:val="white"/>
        </w:rPr>
        <w:t xml:space="preserve"> of </w:t>
      </w:r>
      <w:proofErr w:type="spellStart"/>
      <w:r w:rsidR="00CD0CF7" w:rsidRPr="007E7967">
        <w:rPr>
          <w:color w:val="000000" w:themeColor="text1"/>
          <w:sz w:val="24"/>
          <w:szCs w:val="24"/>
          <w:highlight w:val="white"/>
        </w:rPr>
        <w:t>Chr</w:t>
      </w:r>
      <w:r w:rsidR="006E041C">
        <w:rPr>
          <w:color w:val="000000" w:themeColor="text1"/>
          <w:sz w:val="24"/>
          <w:szCs w:val="24"/>
          <w:highlight w:val="white"/>
        </w:rPr>
        <w:t>V</w:t>
      </w:r>
      <w:proofErr w:type="spellEnd"/>
      <w:r w:rsidR="006E041C">
        <w:rPr>
          <w:rFonts w:ascii="MS Gothic" w:eastAsia="MS Gothic" w:hAnsi="MS Gothic" w:cs="MS Gothic"/>
          <w:color w:val="000000" w:themeColor="text1"/>
          <w:sz w:val="24"/>
          <w:szCs w:val="24"/>
          <w:highlight w:val="white"/>
        </w:rPr>
        <w:t xml:space="preserve"> </w:t>
      </w:r>
      <w:r w:rsidR="00CD0CF7">
        <w:rPr>
          <w:color w:val="000000" w:themeColor="text1"/>
          <w:sz w:val="24"/>
          <w:szCs w:val="24"/>
          <w:highlight w:val="white"/>
        </w:rPr>
        <w:t>generated by crossing two single recombinant strains</w:t>
      </w:r>
      <w:r w:rsidR="00CD0CF7" w:rsidRPr="007E7967">
        <w:rPr>
          <w:color w:val="000000" w:themeColor="text1"/>
          <w:sz w:val="24"/>
          <w:szCs w:val="24"/>
          <w:highlight w:val="white"/>
        </w:rPr>
        <w:t>, followed by six times backcrossing with BRC20067 to change the other five chromosomes into the BRC20067 background.</w:t>
      </w:r>
    </w:p>
    <w:p w14:paraId="54D4AD09" w14:textId="77777777" w:rsidR="00CD0CF7" w:rsidRPr="003F7022" w:rsidRDefault="00CD0CF7" w:rsidP="008120F4">
      <w:pPr>
        <w:spacing w:line="480" w:lineRule="auto"/>
        <w:jc w:val="both"/>
        <w:rPr>
          <w:color w:val="0070C0"/>
          <w:sz w:val="24"/>
          <w:szCs w:val="24"/>
          <w:highlight w:val="white"/>
        </w:rPr>
      </w:pPr>
    </w:p>
    <w:p w14:paraId="3E447CA8" w14:textId="157B22AF" w:rsidR="00DF063F" w:rsidRPr="007E7967" w:rsidRDefault="007E7967" w:rsidP="008120F4">
      <w:pPr>
        <w:spacing w:line="480" w:lineRule="auto"/>
        <w:jc w:val="both"/>
        <w:rPr>
          <w:b/>
          <w:color w:val="000000" w:themeColor="text1"/>
          <w:sz w:val="24"/>
          <w:szCs w:val="24"/>
          <w:highlight w:val="white"/>
        </w:rPr>
      </w:pPr>
      <w:r w:rsidRPr="007E7967">
        <w:rPr>
          <w:b/>
          <w:color w:val="000000" w:themeColor="text1"/>
          <w:sz w:val="24"/>
          <w:szCs w:val="24"/>
          <w:highlight w:val="white"/>
        </w:rPr>
        <w:t>Propionate</w:t>
      </w:r>
      <w:r w:rsidR="00DF063F" w:rsidRPr="007E7967">
        <w:rPr>
          <w:b/>
          <w:color w:val="000000" w:themeColor="text1"/>
          <w:sz w:val="24"/>
          <w:szCs w:val="24"/>
          <w:highlight w:val="white"/>
        </w:rPr>
        <w:t xml:space="preserve"> </w:t>
      </w:r>
      <w:r w:rsidR="0097064C">
        <w:rPr>
          <w:b/>
          <w:color w:val="000000" w:themeColor="text1"/>
          <w:sz w:val="24"/>
          <w:szCs w:val="24"/>
          <w:highlight w:val="white"/>
        </w:rPr>
        <w:t>s</w:t>
      </w:r>
      <w:r w:rsidR="0097064C" w:rsidRPr="007E7967">
        <w:rPr>
          <w:b/>
          <w:color w:val="000000" w:themeColor="text1"/>
          <w:sz w:val="24"/>
          <w:szCs w:val="24"/>
          <w:highlight w:val="white"/>
        </w:rPr>
        <w:t xml:space="preserve">ensitivity </w:t>
      </w:r>
      <w:r w:rsidR="0097064C">
        <w:rPr>
          <w:b/>
          <w:color w:val="000000" w:themeColor="text1"/>
          <w:sz w:val="24"/>
          <w:szCs w:val="24"/>
          <w:highlight w:val="white"/>
        </w:rPr>
        <w:t>a</w:t>
      </w:r>
      <w:r w:rsidR="0097064C" w:rsidRPr="007E7967">
        <w:rPr>
          <w:b/>
          <w:color w:val="000000" w:themeColor="text1"/>
          <w:sz w:val="24"/>
          <w:szCs w:val="24"/>
          <w:highlight w:val="white"/>
        </w:rPr>
        <w:t>ssay</w:t>
      </w:r>
      <w:r w:rsidR="0097064C">
        <w:rPr>
          <w:b/>
          <w:color w:val="000000" w:themeColor="text1"/>
          <w:sz w:val="24"/>
          <w:szCs w:val="24"/>
          <w:highlight w:val="white"/>
        </w:rPr>
        <w:t>s</w:t>
      </w:r>
    </w:p>
    <w:p w14:paraId="646F1BC9" w14:textId="2BA744EF" w:rsidR="00DF063F" w:rsidRPr="007E7967" w:rsidRDefault="00DF063F" w:rsidP="008120F4">
      <w:pPr>
        <w:spacing w:line="480" w:lineRule="auto"/>
        <w:jc w:val="both"/>
        <w:rPr>
          <w:color w:val="000000" w:themeColor="text1"/>
          <w:sz w:val="24"/>
          <w:szCs w:val="24"/>
          <w:highlight w:val="white"/>
        </w:rPr>
      </w:pPr>
      <w:r w:rsidRPr="007E7967">
        <w:rPr>
          <w:color w:val="000000" w:themeColor="text1"/>
          <w:sz w:val="24"/>
          <w:szCs w:val="24"/>
          <w:highlight w:val="white"/>
        </w:rPr>
        <w:t xml:space="preserve">A 2 M propionic acid stock solution was prepared in a chemical hood. For 40 ml solution, 6 ml propionic acid (sigma, #402907), 13.5 ml 5 </w:t>
      </w:r>
      <w:r w:rsidR="00CD0CF7">
        <w:rPr>
          <w:color w:val="000000" w:themeColor="text1"/>
          <w:sz w:val="24"/>
          <w:szCs w:val="24"/>
          <w:highlight w:val="white"/>
        </w:rPr>
        <w:t>M</w:t>
      </w:r>
      <w:r w:rsidRPr="007E7967">
        <w:rPr>
          <w:color w:val="000000" w:themeColor="text1"/>
          <w:sz w:val="24"/>
          <w:szCs w:val="24"/>
          <w:highlight w:val="white"/>
        </w:rPr>
        <w:t xml:space="preserve"> </w:t>
      </w:r>
      <w:del w:id="191" w:author="Microsoft Office User" w:date="2020-01-01T14:50:00Z">
        <w:r w:rsidRPr="007E7967" w:rsidDel="009179F7">
          <w:rPr>
            <w:color w:val="000000" w:themeColor="text1"/>
            <w:sz w:val="24"/>
            <w:szCs w:val="24"/>
            <w:highlight w:val="white"/>
          </w:rPr>
          <w:delText>NaOH</w:delText>
        </w:r>
      </w:del>
      <w:ins w:id="192" w:author="Microsoft Office User" w:date="2020-01-01T14:50:00Z">
        <w:r w:rsidR="009179F7">
          <w:rPr>
            <w:color w:val="000000" w:themeColor="text1"/>
            <w:sz w:val="24"/>
            <w:szCs w:val="24"/>
            <w:highlight w:val="white"/>
          </w:rPr>
          <w:t xml:space="preserve">sodium </w:t>
        </w:r>
        <w:commentRangeStart w:id="193"/>
        <w:r w:rsidR="009179F7">
          <w:rPr>
            <w:color w:val="000000" w:themeColor="text1"/>
            <w:sz w:val="24"/>
            <w:szCs w:val="24"/>
            <w:highlight w:val="white"/>
          </w:rPr>
          <w:t>hydroxide</w:t>
        </w:r>
      </w:ins>
      <w:commentRangeEnd w:id="193"/>
      <w:r w:rsidR="007075EB">
        <w:rPr>
          <w:rStyle w:val="CommentReference"/>
        </w:rPr>
        <w:commentReference w:id="193"/>
      </w:r>
      <w:r w:rsidRPr="007E7967">
        <w:rPr>
          <w:color w:val="000000" w:themeColor="text1"/>
          <w:sz w:val="24"/>
          <w:szCs w:val="24"/>
          <w:highlight w:val="white"/>
        </w:rPr>
        <w:t xml:space="preserve">, and 20.5 ml </w:t>
      </w:r>
      <w:del w:id="194" w:author="Microsoft Office User" w:date="2020-01-01T14:50:00Z">
        <w:r w:rsidRPr="007E7967" w:rsidDel="009179F7">
          <w:rPr>
            <w:color w:val="000000" w:themeColor="text1"/>
            <w:sz w:val="24"/>
            <w:szCs w:val="24"/>
            <w:highlight w:val="white"/>
          </w:rPr>
          <w:delText>H</w:delText>
        </w:r>
        <w:r w:rsidRPr="007E7967" w:rsidDel="009179F7">
          <w:rPr>
            <w:color w:val="000000" w:themeColor="text1"/>
            <w:sz w:val="24"/>
            <w:szCs w:val="24"/>
            <w:highlight w:val="white"/>
            <w:vertAlign w:val="subscript"/>
          </w:rPr>
          <w:delText>2</w:delText>
        </w:r>
        <w:r w:rsidRPr="007E7967" w:rsidDel="009179F7">
          <w:rPr>
            <w:color w:val="000000" w:themeColor="text1"/>
            <w:sz w:val="24"/>
            <w:szCs w:val="24"/>
            <w:highlight w:val="white"/>
          </w:rPr>
          <w:delText xml:space="preserve">O </w:delText>
        </w:r>
      </w:del>
      <w:ins w:id="195" w:author="Microsoft Office User" w:date="2020-01-01T14:50:00Z">
        <w:r w:rsidR="009179F7">
          <w:rPr>
            <w:color w:val="000000" w:themeColor="text1"/>
            <w:sz w:val="24"/>
            <w:szCs w:val="24"/>
            <w:highlight w:val="white"/>
          </w:rPr>
          <w:t>water</w:t>
        </w:r>
        <w:r w:rsidR="009179F7" w:rsidRPr="007E7967">
          <w:rPr>
            <w:color w:val="000000" w:themeColor="text1"/>
            <w:sz w:val="24"/>
            <w:szCs w:val="24"/>
            <w:highlight w:val="white"/>
          </w:rPr>
          <w:t xml:space="preserve"> </w:t>
        </w:r>
      </w:ins>
      <w:proofErr w:type="gramStart"/>
      <w:r w:rsidRPr="007E7967">
        <w:rPr>
          <w:color w:val="000000" w:themeColor="text1"/>
          <w:sz w:val="24"/>
          <w:szCs w:val="24"/>
          <w:highlight w:val="white"/>
        </w:rPr>
        <w:t>were</w:t>
      </w:r>
      <w:proofErr w:type="gramEnd"/>
      <w:r w:rsidRPr="007E7967">
        <w:rPr>
          <w:color w:val="000000" w:themeColor="text1"/>
          <w:sz w:val="24"/>
          <w:szCs w:val="24"/>
          <w:highlight w:val="white"/>
        </w:rPr>
        <w:t xml:space="preserve"> mixed together, and the pH was adjusted to 6.0</w:t>
      </w:r>
      <w:r w:rsidR="00CD0CF7">
        <w:rPr>
          <w:color w:val="000000" w:themeColor="text1"/>
          <w:sz w:val="24"/>
          <w:szCs w:val="24"/>
          <w:highlight w:val="white"/>
        </w:rPr>
        <w:t xml:space="preserve"> with </w:t>
      </w:r>
      <w:ins w:id="196" w:author="Microsoft Office User" w:date="2020-01-01T14:50:00Z">
        <w:r w:rsidR="009179F7">
          <w:rPr>
            <w:color w:val="000000" w:themeColor="text1"/>
            <w:sz w:val="24"/>
            <w:szCs w:val="24"/>
            <w:highlight w:val="white"/>
          </w:rPr>
          <w:t>sodium hydroxide</w:t>
        </w:r>
      </w:ins>
      <w:del w:id="197" w:author="Microsoft Office User" w:date="2020-01-01T14:50:00Z">
        <w:r w:rsidR="00CD0CF7" w:rsidDel="009179F7">
          <w:rPr>
            <w:color w:val="000000" w:themeColor="text1"/>
            <w:sz w:val="24"/>
            <w:szCs w:val="24"/>
            <w:highlight w:val="white"/>
          </w:rPr>
          <w:delText>NaOH</w:delText>
        </w:r>
      </w:del>
      <w:r w:rsidRPr="007E7967">
        <w:rPr>
          <w:color w:val="000000" w:themeColor="text1"/>
          <w:sz w:val="24"/>
          <w:szCs w:val="24"/>
          <w:highlight w:val="white"/>
        </w:rPr>
        <w:t xml:space="preserve">. The solution was filter sterilized and stored at 4°C. On day 0, arrested L1 animals were placed on seeded plates with </w:t>
      </w:r>
      <w:r w:rsidR="00492C6D">
        <w:rPr>
          <w:color w:val="000000" w:themeColor="text1"/>
          <w:sz w:val="24"/>
          <w:szCs w:val="24"/>
          <w:highlight w:val="white"/>
        </w:rPr>
        <w:t>propionate</w:t>
      </w:r>
      <w:r w:rsidRPr="007E7967">
        <w:rPr>
          <w:color w:val="000000" w:themeColor="text1"/>
          <w:sz w:val="24"/>
          <w:szCs w:val="24"/>
          <w:highlight w:val="white"/>
        </w:rPr>
        <w:t xml:space="preserve"> and after incubation for two days, animals that </w:t>
      </w:r>
      <w:r w:rsidR="009179F7">
        <w:rPr>
          <w:color w:val="000000" w:themeColor="text1"/>
          <w:sz w:val="24"/>
          <w:szCs w:val="24"/>
          <w:highlight w:val="white"/>
        </w:rPr>
        <w:t xml:space="preserve">developed beyond the L1 stage were </w:t>
      </w:r>
      <w:r w:rsidRPr="007E7967">
        <w:rPr>
          <w:color w:val="000000" w:themeColor="text1"/>
          <w:sz w:val="24"/>
          <w:szCs w:val="24"/>
          <w:highlight w:val="white"/>
        </w:rPr>
        <w:t xml:space="preserve">evaluated as survivors. Propionic acid survival rate was calculated as the proportion of </w:t>
      </w:r>
      <w:r w:rsidR="009179F7">
        <w:rPr>
          <w:color w:val="000000" w:themeColor="text1"/>
          <w:sz w:val="24"/>
          <w:szCs w:val="24"/>
          <w:highlight w:val="white"/>
        </w:rPr>
        <w:t>animals that have developed beyond the L1 stage</w:t>
      </w:r>
      <w:r w:rsidR="009179F7" w:rsidRPr="007E7967">
        <w:rPr>
          <w:color w:val="000000" w:themeColor="text1"/>
          <w:sz w:val="24"/>
          <w:szCs w:val="24"/>
          <w:highlight w:val="white"/>
        </w:rPr>
        <w:t xml:space="preserve"> </w:t>
      </w:r>
      <w:r w:rsidRPr="007E7967">
        <w:rPr>
          <w:color w:val="000000" w:themeColor="text1"/>
          <w:sz w:val="24"/>
          <w:szCs w:val="24"/>
          <w:highlight w:val="white"/>
        </w:rPr>
        <w:t>over the total number of L1 animals at day 0.</w:t>
      </w:r>
      <w:r w:rsidR="00492C6D">
        <w:rPr>
          <w:color w:val="000000" w:themeColor="text1"/>
          <w:sz w:val="24"/>
          <w:szCs w:val="24"/>
          <w:highlight w:val="white"/>
        </w:rPr>
        <w:t xml:space="preserve"> </w:t>
      </w:r>
      <w:r w:rsidRPr="007E7967">
        <w:rPr>
          <w:color w:val="000000" w:themeColor="text1"/>
          <w:sz w:val="24"/>
          <w:szCs w:val="24"/>
          <w:highlight w:val="white"/>
        </w:rPr>
        <w:t xml:space="preserve">Biological triplicate experiments with three technical replicates were performed. For the panel of </w:t>
      </w:r>
      <w:r w:rsidR="0097064C">
        <w:rPr>
          <w:color w:val="000000" w:themeColor="text1"/>
          <w:sz w:val="24"/>
          <w:szCs w:val="24"/>
          <w:highlight w:val="white"/>
        </w:rPr>
        <w:t xml:space="preserve">132 </w:t>
      </w:r>
      <w:r w:rsidRPr="007E7967">
        <w:rPr>
          <w:color w:val="000000" w:themeColor="text1"/>
          <w:sz w:val="24"/>
          <w:szCs w:val="24"/>
          <w:highlight w:val="white"/>
        </w:rPr>
        <w:t>wild isolates, 100 mM propionate was used in five biological replicates, each with four technical replicates.</w:t>
      </w:r>
      <w:r w:rsidR="0097064C">
        <w:rPr>
          <w:color w:val="000000" w:themeColor="text1"/>
          <w:sz w:val="24"/>
          <w:szCs w:val="24"/>
          <w:highlight w:val="white"/>
        </w:rPr>
        <w:t xml:space="preserve"> </w:t>
      </w:r>
      <w:r w:rsidR="0097064C" w:rsidRPr="00C93DDF">
        <w:rPr>
          <w:color w:val="000000" w:themeColor="text1"/>
          <w:sz w:val="24"/>
          <w:szCs w:val="24"/>
          <w:highlight w:val="white"/>
        </w:rPr>
        <w:t>The scale of this experiment required us to split the strains into three sets. To process the data, we first took the mean of the four technical replicates and removed biological replicate outliers, which were defined by mean + 1.5 x standard deviation. Next, we corrected the strain phenotype data for biological replicate and strain set using a linear model with the formula (phenotype ~ biological replicate + strain set). After this regression analysis, we removed outlier replicates as above and took the mean of the remaining replicate residuals per strain (</w:t>
      </w:r>
      <w:r w:rsidR="0097064C" w:rsidRPr="00C93DDF">
        <w:rPr>
          <w:b/>
          <w:color w:val="000000" w:themeColor="text1"/>
          <w:sz w:val="24"/>
          <w:szCs w:val="24"/>
          <w:highlight w:val="yellow"/>
        </w:rPr>
        <w:t>Supp Data XX</w:t>
      </w:r>
      <w:r w:rsidR="0097064C" w:rsidRPr="00C93DDF">
        <w:rPr>
          <w:b/>
          <w:color w:val="000000" w:themeColor="text1"/>
          <w:sz w:val="24"/>
          <w:szCs w:val="24"/>
          <w:highlight w:val="white"/>
        </w:rPr>
        <w:t xml:space="preserve"> - input mapping phenotype</w:t>
      </w:r>
      <w:r w:rsidR="0097064C" w:rsidRPr="00C93DDF">
        <w:rPr>
          <w:color w:val="000000" w:themeColor="text1"/>
          <w:sz w:val="24"/>
          <w:szCs w:val="24"/>
          <w:highlight w:val="white"/>
        </w:rPr>
        <w:t xml:space="preserve">). The phenotype data </w:t>
      </w:r>
      <w:r w:rsidR="0097064C">
        <w:rPr>
          <w:color w:val="000000" w:themeColor="text1"/>
          <w:sz w:val="24"/>
          <w:szCs w:val="24"/>
          <w:highlight w:val="white"/>
        </w:rPr>
        <w:t>were</w:t>
      </w:r>
      <w:r w:rsidR="0097064C" w:rsidRPr="00C93DDF">
        <w:rPr>
          <w:color w:val="000000" w:themeColor="text1"/>
          <w:sz w:val="24"/>
          <w:szCs w:val="24"/>
          <w:highlight w:val="white"/>
        </w:rPr>
        <w:t xml:space="preserve"> used for association mapping</w:t>
      </w:r>
      <w:r w:rsidR="0097064C">
        <w:rPr>
          <w:color w:val="000000" w:themeColor="text1"/>
          <w:sz w:val="24"/>
          <w:szCs w:val="24"/>
          <w:highlight w:val="white"/>
        </w:rPr>
        <w:t>s</w:t>
      </w:r>
      <w:r w:rsidR="0097064C" w:rsidRPr="00C93DDF">
        <w:rPr>
          <w:color w:val="000000" w:themeColor="text1"/>
          <w:sz w:val="24"/>
          <w:szCs w:val="24"/>
          <w:highlight w:val="white"/>
        </w:rPr>
        <w:t>.</w:t>
      </w:r>
    </w:p>
    <w:p w14:paraId="259A8F85" w14:textId="77777777" w:rsidR="0097064C" w:rsidRDefault="0097064C" w:rsidP="008120F4">
      <w:pPr>
        <w:spacing w:line="480" w:lineRule="auto"/>
        <w:jc w:val="both"/>
        <w:rPr>
          <w:b/>
          <w:color w:val="000000" w:themeColor="text1"/>
          <w:sz w:val="24"/>
          <w:szCs w:val="24"/>
          <w:highlight w:val="white"/>
        </w:rPr>
      </w:pPr>
    </w:p>
    <w:p w14:paraId="17BE8CAB" w14:textId="06FE7F62" w:rsidR="00DF063F" w:rsidRPr="00177C64" w:rsidRDefault="00DF063F" w:rsidP="008120F4">
      <w:pPr>
        <w:spacing w:line="480" w:lineRule="auto"/>
        <w:jc w:val="both"/>
        <w:rPr>
          <w:b/>
          <w:color w:val="000000" w:themeColor="text1"/>
          <w:sz w:val="24"/>
          <w:szCs w:val="24"/>
          <w:highlight w:val="white"/>
        </w:rPr>
      </w:pPr>
      <w:r w:rsidRPr="00177C64">
        <w:rPr>
          <w:b/>
          <w:color w:val="000000" w:themeColor="text1"/>
          <w:sz w:val="24"/>
          <w:szCs w:val="24"/>
          <w:highlight w:val="white"/>
        </w:rPr>
        <w:t>Heritability</w:t>
      </w:r>
      <w:r w:rsidR="00177C64">
        <w:rPr>
          <w:b/>
          <w:color w:val="000000" w:themeColor="text1"/>
          <w:sz w:val="24"/>
          <w:szCs w:val="24"/>
          <w:highlight w:val="white"/>
        </w:rPr>
        <w:t xml:space="preserve"> </w:t>
      </w:r>
      <w:r w:rsidR="0097064C">
        <w:rPr>
          <w:b/>
          <w:color w:val="000000" w:themeColor="text1"/>
          <w:sz w:val="24"/>
          <w:szCs w:val="24"/>
          <w:highlight w:val="white"/>
        </w:rPr>
        <w:t>calculations</w:t>
      </w:r>
    </w:p>
    <w:p w14:paraId="04274B53" w14:textId="348A2F47" w:rsidR="00DF063F" w:rsidRPr="00177C64" w:rsidRDefault="00DF063F" w:rsidP="008120F4">
      <w:pPr>
        <w:spacing w:line="480" w:lineRule="auto"/>
        <w:jc w:val="both"/>
        <w:rPr>
          <w:color w:val="000000" w:themeColor="text1"/>
          <w:sz w:val="24"/>
          <w:szCs w:val="24"/>
        </w:rPr>
      </w:pPr>
      <w:r w:rsidRPr="00177C64">
        <w:rPr>
          <w:color w:val="000000" w:themeColor="text1"/>
          <w:sz w:val="24"/>
          <w:szCs w:val="24"/>
        </w:rPr>
        <w:t>For dose-response experiments, broad-sense heritability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estimates were calculated using the </w:t>
      </w:r>
      <w:proofErr w:type="spellStart"/>
      <w:r w:rsidRPr="00177C64">
        <w:rPr>
          <w:i/>
          <w:color w:val="000000" w:themeColor="text1"/>
          <w:sz w:val="24"/>
          <w:szCs w:val="24"/>
        </w:rPr>
        <w:t>lmer</w:t>
      </w:r>
      <w:proofErr w:type="spellEnd"/>
      <w:r w:rsidRPr="00177C64">
        <w:rPr>
          <w:color w:val="000000" w:themeColor="text1"/>
          <w:sz w:val="24"/>
          <w:szCs w:val="24"/>
        </w:rPr>
        <w:t xml:space="preserve"> function in the lme4 package with the following linear mixed-model (phenotype ~ 1 + (1|strain)).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was then calculated as the fraction of the total variance that can be explained by the random component (strain) of the mixed model. For the complete dose-response experiment, we calculated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 xml:space="preserve"> per dose. For the fine-scale dose response experiment, we subsampled three replicates twelve independent times for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H</m:t>
            </m:r>
          </m:e>
          <m:sup>
            <m:r>
              <w:rPr>
                <w:rFonts w:ascii="Cambria Math" w:eastAsia="Cambria Math" w:hAnsi="Cambria Math" w:cs="Cambria Math"/>
                <w:color w:val="000000" w:themeColor="text1"/>
                <w:sz w:val="24"/>
                <w:szCs w:val="24"/>
              </w:rPr>
              <m:t>2</m:t>
            </m:r>
          </m:sup>
        </m:sSup>
      </m:oMath>
      <w:r w:rsidRPr="00177C64">
        <w:rPr>
          <w:color w:val="000000" w:themeColor="text1"/>
          <w:sz w:val="24"/>
          <w:szCs w:val="24"/>
        </w:rPr>
        <w:t>calculations.</w:t>
      </w:r>
    </w:p>
    <w:p w14:paraId="72816267" w14:textId="77777777" w:rsidR="00DF063F" w:rsidRPr="003F7022" w:rsidRDefault="00DF063F" w:rsidP="008120F4">
      <w:pPr>
        <w:spacing w:line="480" w:lineRule="auto"/>
        <w:jc w:val="both"/>
        <w:rPr>
          <w:b/>
          <w:color w:val="0070C0"/>
          <w:sz w:val="24"/>
          <w:szCs w:val="24"/>
          <w:highlight w:val="white"/>
        </w:rPr>
      </w:pPr>
    </w:p>
    <w:p w14:paraId="68A8EC8C" w14:textId="18F47661" w:rsidR="00DF063F" w:rsidRPr="00177C64" w:rsidRDefault="00DF063F" w:rsidP="008120F4">
      <w:pPr>
        <w:spacing w:line="480" w:lineRule="auto"/>
        <w:jc w:val="both"/>
        <w:rPr>
          <w:color w:val="000000" w:themeColor="text1"/>
          <w:sz w:val="24"/>
          <w:szCs w:val="24"/>
        </w:rPr>
      </w:pPr>
      <w:r w:rsidRPr="00177C64">
        <w:rPr>
          <w:b/>
          <w:color w:val="000000" w:themeColor="text1"/>
          <w:sz w:val="24"/>
          <w:szCs w:val="24"/>
          <w:highlight w:val="white"/>
        </w:rPr>
        <w:t xml:space="preserve">Power </w:t>
      </w:r>
      <w:r w:rsidR="0097064C">
        <w:rPr>
          <w:b/>
          <w:color w:val="000000" w:themeColor="text1"/>
          <w:sz w:val="24"/>
          <w:szCs w:val="24"/>
          <w:highlight w:val="white"/>
        </w:rPr>
        <w:t>a</w:t>
      </w:r>
      <w:r w:rsidR="0097064C" w:rsidRPr="00177C64">
        <w:rPr>
          <w:b/>
          <w:color w:val="000000" w:themeColor="text1"/>
          <w:sz w:val="24"/>
          <w:szCs w:val="24"/>
          <w:highlight w:val="white"/>
        </w:rPr>
        <w:t>nalysis</w:t>
      </w:r>
    </w:p>
    <w:p w14:paraId="5C98485F" w14:textId="15563538" w:rsidR="0097064C" w:rsidRDefault="00DF063F" w:rsidP="008120F4">
      <w:pPr>
        <w:spacing w:line="480" w:lineRule="auto"/>
        <w:jc w:val="both"/>
        <w:rPr>
          <w:color w:val="000000" w:themeColor="text1"/>
          <w:sz w:val="24"/>
          <w:szCs w:val="24"/>
          <w:highlight w:val="white"/>
        </w:rPr>
      </w:pPr>
      <w:r w:rsidRPr="00177C64">
        <w:rPr>
          <w:color w:val="000000" w:themeColor="text1"/>
          <w:sz w:val="24"/>
          <w:szCs w:val="24"/>
          <w:highlight w:val="white"/>
        </w:rPr>
        <w:t xml:space="preserve">To determine the number of replicate measures we needed to collect for association mapping, we measured L1 survival </w:t>
      </w:r>
      <w:r w:rsidR="00177C64">
        <w:rPr>
          <w:color w:val="000000" w:themeColor="text1"/>
          <w:sz w:val="24"/>
          <w:szCs w:val="24"/>
          <w:highlight w:val="white"/>
        </w:rPr>
        <w:t xml:space="preserve">of the </w:t>
      </w:r>
      <w:r w:rsidR="00177C64" w:rsidRPr="00177C64">
        <w:rPr>
          <w:color w:val="000000" w:themeColor="text1"/>
          <w:sz w:val="24"/>
          <w:szCs w:val="24"/>
          <w:highlight w:val="white"/>
        </w:rPr>
        <w:t xml:space="preserve">DL238 </w:t>
      </w:r>
      <w:r w:rsidR="00177C64">
        <w:rPr>
          <w:color w:val="000000" w:themeColor="text1"/>
          <w:sz w:val="24"/>
          <w:szCs w:val="24"/>
          <w:highlight w:val="white"/>
        </w:rPr>
        <w:t xml:space="preserve">strain </w:t>
      </w:r>
      <w:r w:rsidRPr="00177C64">
        <w:rPr>
          <w:color w:val="000000" w:themeColor="text1"/>
          <w:sz w:val="24"/>
          <w:szCs w:val="24"/>
          <w:highlight w:val="white"/>
        </w:rPr>
        <w:t xml:space="preserve">after exposure to 100 mM propionic acid in 40 replicates. The 40 replicates consisted of eight technical replicates across five independent preparations of agar plates with propionate. For a range of mean differences (0.01 to 1, in increments of 0.01), we subsampled two to eight replicates for each of the five plate preparations 100 times and calculated the standard deviation of L1 survival for the subsamples. To calculate the power to detect a difference across a range of replicates and mean differences, we used the </w:t>
      </w:r>
      <w:proofErr w:type="spellStart"/>
      <w:r w:rsidRPr="00177C64">
        <w:rPr>
          <w:i/>
          <w:color w:val="000000" w:themeColor="text1"/>
          <w:sz w:val="24"/>
          <w:szCs w:val="24"/>
          <w:highlight w:val="white"/>
        </w:rPr>
        <w:t>power.t.test</w:t>
      </w:r>
      <w:proofErr w:type="spellEnd"/>
      <w:r w:rsidRPr="00177C64">
        <w:rPr>
          <w:color w:val="000000" w:themeColor="text1"/>
          <w:sz w:val="24"/>
          <w:szCs w:val="24"/>
          <w:highlight w:val="white"/>
        </w:rPr>
        <w:t xml:space="preserve"> function in the </w:t>
      </w:r>
      <w:proofErr w:type="spellStart"/>
      <w:r w:rsidRPr="00177C64">
        <w:rPr>
          <w:color w:val="000000" w:themeColor="text1"/>
          <w:sz w:val="24"/>
          <w:szCs w:val="24"/>
          <w:highlight w:val="white"/>
        </w:rPr>
        <w:t>pwr</w:t>
      </w:r>
      <w:proofErr w:type="spellEnd"/>
      <w:r w:rsidRPr="00177C64">
        <w:rPr>
          <w:color w:val="000000" w:themeColor="text1"/>
          <w:sz w:val="24"/>
          <w:szCs w:val="24"/>
          <w:highlight w:val="white"/>
        </w:rPr>
        <w:t xml:space="preserve"> R package with the following parameters - </w:t>
      </w:r>
      <w:r w:rsidRPr="00177C64">
        <w:rPr>
          <w:i/>
          <w:color w:val="000000" w:themeColor="text1"/>
          <w:sz w:val="24"/>
          <w:szCs w:val="24"/>
          <w:highlight w:val="white"/>
        </w:rPr>
        <w:t>n</w:t>
      </w:r>
      <w:r w:rsidRPr="00177C64">
        <w:rPr>
          <w:color w:val="000000" w:themeColor="text1"/>
          <w:sz w:val="24"/>
          <w:szCs w:val="24"/>
          <w:highlight w:val="white"/>
        </w:rPr>
        <w:t xml:space="preserve"> = number of subsampled replicates, </w:t>
      </w:r>
      <w:r w:rsidRPr="00177C64">
        <w:rPr>
          <w:i/>
          <w:color w:val="000000" w:themeColor="text1"/>
          <w:sz w:val="24"/>
          <w:szCs w:val="24"/>
          <w:highlight w:val="white"/>
        </w:rPr>
        <w:t>delta</w:t>
      </w:r>
      <w:r w:rsidRPr="00177C64">
        <w:rPr>
          <w:color w:val="000000" w:themeColor="text1"/>
          <w:sz w:val="24"/>
          <w:szCs w:val="24"/>
          <w:highlight w:val="white"/>
        </w:rPr>
        <w:t xml:space="preserve"> = (0.01 to 1, in increments of 0.01), </w:t>
      </w:r>
      <w:proofErr w:type="spellStart"/>
      <w:r w:rsidRPr="00177C64">
        <w:rPr>
          <w:i/>
          <w:color w:val="000000" w:themeColor="text1"/>
          <w:sz w:val="24"/>
          <w:szCs w:val="24"/>
          <w:highlight w:val="white"/>
        </w:rPr>
        <w:t>sd</w:t>
      </w:r>
      <w:proofErr w:type="spellEnd"/>
      <w:r w:rsidRPr="00177C64">
        <w:rPr>
          <w:color w:val="000000" w:themeColor="text1"/>
          <w:sz w:val="24"/>
          <w:szCs w:val="24"/>
          <w:highlight w:val="white"/>
        </w:rPr>
        <w:t xml:space="preserve"> = mean of the standard deviation subsamples, </w:t>
      </w:r>
      <w:proofErr w:type="spellStart"/>
      <w:r w:rsidRPr="00177C64">
        <w:rPr>
          <w:i/>
          <w:color w:val="000000" w:themeColor="text1"/>
          <w:sz w:val="24"/>
          <w:szCs w:val="24"/>
          <w:highlight w:val="white"/>
        </w:rPr>
        <w:t>sig</w:t>
      </w:r>
      <w:r w:rsidRPr="00177C64">
        <w:rPr>
          <w:color w:val="000000" w:themeColor="text1"/>
          <w:sz w:val="24"/>
          <w:szCs w:val="24"/>
          <w:highlight w:val="white"/>
        </w:rPr>
        <w:t>.</w:t>
      </w:r>
      <w:r w:rsidRPr="00177C64">
        <w:rPr>
          <w:i/>
          <w:color w:val="000000" w:themeColor="text1"/>
          <w:sz w:val="24"/>
          <w:szCs w:val="24"/>
          <w:highlight w:val="white"/>
        </w:rPr>
        <w:t>level</w:t>
      </w:r>
      <w:proofErr w:type="spellEnd"/>
      <w:r w:rsidRPr="00177C64">
        <w:rPr>
          <w:color w:val="000000" w:themeColor="text1"/>
          <w:sz w:val="24"/>
          <w:szCs w:val="24"/>
          <w:highlight w:val="white"/>
        </w:rPr>
        <w:t xml:space="preserve"> = 0.00001, alternative = “</w:t>
      </w:r>
      <w:proofErr w:type="spellStart"/>
      <w:r w:rsidRPr="00177C64">
        <w:rPr>
          <w:color w:val="000000" w:themeColor="text1"/>
          <w:sz w:val="24"/>
          <w:szCs w:val="24"/>
          <w:highlight w:val="white"/>
        </w:rPr>
        <w:t>two.sided</w:t>
      </w:r>
      <w:proofErr w:type="spellEnd"/>
      <w:r w:rsidRPr="00177C64">
        <w:rPr>
          <w:color w:val="000000" w:themeColor="text1"/>
          <w:sz w:val="24"/>
          <w:szCs w:val="24"/>
          <w:highlight w:val="white"/>
        </w:rPr>
        <w:t>”, type = “</w:t>
      </w:r>
      <w:proofErr w:type="spellStart"/>
      <w:r w:rsidRPr="00177C64">
        <w:rPr>
          <w:color w:val="000000" w:themeColor="text1"/>
          <w:sz w:val="24"/>
          <w:szCs w:val="24"/>
          <w:highlight w:val="white"/>
        </w:rPr>
        <w:t>two.sample</w:t>
      </w:r>
      <w:proofErr w:type="spellEnd"/>
      <w:r w:rsidRPr="00177C64">
        <w:rPr>
          <w:color w:val="000000" w:themeColor="text1"/>
          <w:sz w:val="24"/>
          <w:szCs w:val="24"/>
          <w:highlight w:val="white"/>
        </w:rPr>
        <w:t xml:space="preserve">”. With four technical </w:t>
      </w:r>
      <w:r w:rsidRPr="00177C64">
        <w:rPr>
          <w:color w:val="000000" w:themeColor="text1"/>
          <w:sz w:val="24"/>
          <w:szCs w:val="24"/>
          <w:highlight w:val="white"/>
        </w:rPr>
        <w:lastRenderedPageBreak/>
        <w:t>replicates across five independent plate preparations we were able to detect a 20% difference in means 80% of the time.</w:t>
      </w:r>
    </w:p>
    <w:p w14:paraId="48A281A0" w14:textId="77777777" w:rsidR="00044FAC" w:rsidRPr="003F7022" w:rsidRDefault="00044FAC" w:rsidP="00044FAC">
      <w:pPr>
        <w:spacing w:line="480" w:lineRule="auto"/>
        <w:jc w:val="both"/>
        <w:rPr>
          <w:color w:val="0070C0"/>
          <w:sz w:val="24"/>
          <w:szCs w:val="24"/>
          <w:highlight w:val="white"/>
        </w:rPr>
      </w:pPr>
    </w:p>
    <w:p w14:paraId="6A3A3446" w14:textId="6FBCDB0F" w:rsidR="0097064C" w:rsidRPr="00177C64" w:rsidRDefault="0097064C" w:rsidP="0097064C">
      <w:pPr>
        <w:spacing w:line="480" w:lineRule="auto"/>
        <w:jc w:val="both"/>
        <w:rPr>
          <w:b/>
          <w:color w:val="000000" w:themeColor="text1"/>
          <w:sz w:val="24"/>
          <w:szCs w:val="24"/>
          <w:highlight w:val="white"/>
        </w:rPr>
      </w:pPr>
      <w:r>
        <w:rPr>
          <w:b/>
          <w:color w:val="000000" w:themeColor="text1"/>
          <w:sz w:val="24"/>
          <w:szCs w:val="24"/>
          <w:highlight w:val="white"/>
        </w:rPr>
        <w:t>Marker-based g</w:t>
      </w:r>
      <w:r w:rsidRPr="00177C64">
        <w:rPr>
          <w:b/>
          <w:color w:val="000000" w:themeColor="text1"/>
          <w:sz w:val="24"/>
          <w:szCs w:val="24"/>
          <w:highlight w:val="white"/>
        </w:rPr>
        <w:t>enome-</w:t>
      </w:r>
      <w:r>
        <w:rPr>
          <w:b/>
          <w:color w:val="000000" w:themeColor="text1"/>
          <w:sz w:val="24"/>
          <w:szCs w:val="24"/>
          <w:highlight w:val="white"/>
        </w:rPr>
        <w:t>w</w:t>
      </w:r>
      <w:r w:rsidRPr="00177C64">
        <w:rPr>
          <w:b/>
          <w:color w:val="000000" w:themeColor="text1"/>
          <w:sz w:val="24"/>
          <w:szCs w:val="24"/>
          <w:highlight w:val="white"/>
        </w:rPr>
        <w:t xml:space="preserve">ide </w:t>
      </w:r>
      <w:r>
        <w:rPr>
          <w:b/>
          <w:color w:val="000000" w:themeColor="text1"/>
          <w:sz w:val="24"/>
          <w:szCs w:val="24"/>
          <w:highlight w:val="white"/>
        </w:rPr>
        <w:t>association m</w:t>
      </w:r>
      <w:r w:rsidRPr="00177C64">
        <w:rPr>
          <w:b/>
          <w:color w:val="000000" w:themeColor="text1"/>
          <w:sz w:val="24"/>
          <w:szCs w:val="24"/>
          <w:highlight w:val="white"/>
        </w:rPr>
        <w:t>apping</w:t>
      </w:r>
      <w:r>
        <w:rPr>
          <w:b/>
          <w:color w:val="000000" w:themeColor="text1"/>
          <w:sz w:val="24"/>
          <w:szCs w:val="24"/>
        </w:rPr>
        <w:t>s</w:t>
      </w:r>
    </w:p>
    <w:p w14:paraId="2E73C882" w14:textId="6558E3E0"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GWA mapping was performed using phenotype data from </w:t>
      </w:r>
      <w:commentRangeStart w:id="198"/>
      <w:r w:rsidRPr="008E1868">
        <w:rPr>
          <w:color w:val="000000" w:themeColor="text1"/>
          <w:sz w:val="24"/>
          <w:szCs w:val="24"/>
        </w:rPr>
        <w:t xml:space="preserve">133 </w:t>
      </w:r>
      <w:commentRangeEnd w:id="198"/>
      <w:r w:rsidR="0097064C">
        <w:rPr>
          <w:rStyle w:val="CommentReference"/>
        </w:rPr>
        <w:commentReference w:id="198"/>
      </w:r>
      <w:commentRangeStart w:id="199"/>
      <w:r w:rsidRPr="008E1868">
        <w:rPr>
          <w:i/>
          <w:color w:val="000000" w:themeColor="text1"/>
          <w:sz w:val="24"/>
          <w:szCs w:val="24"/>
        </w:rPr>
        <w:t>C</w:t>
      </w:r>
      <w:commentRangeEnd w:id="199"/>
      <w:r w:rsidR="004123B7">
        <w:rPr>
          <w:rStyle w:val="CommentReference"/>
        </w:rPr>
        <w:commentReference w:id="199"/>
      </w:r>
      <w:r w:rsidRPr="008E1868">
        <w:rPr>
          <w:i/>
          <w:color w:val="000000" w:themeColor="text1"/>
          <w:sz w:val="24"/>
          <w:szCs w:val="24"/>
        </w:rPr>
        <w:t>. elegans</w:t>
      </w:r>
      <w:r w:rsidRPr="008E1868">
        <w:rPr>
          <w:color w:val="000000" w:themeColor="text1"/>
          <w:sz w:val="24"/>
          <w:szCs w:val="24"/>
        </w:rPr>
        <w:t xml:space="preserve"> </w:t>
      </w:r>
      <w:r w:rsidR="005428AF">
        <w:rPr>
          <w:color w:val="000000" w:themeColor="text1"/>
          <w:sz w:val="24"/>
          <w:szCs w:val="24"/>
        </w:rPr>
        <w:t>wild strains</w:t>
      </w:r>
      <w:r w:rsidRPr="008E1868">
        <w:rPr>
          <w:color w:val="000000" w:themeColor="text1"/>
          <w:sz w:val="24"/>
          <w:szCs w:val="24"/>
        </w:rPr>
        <w:t>. We performed the same mapping procedure as described previously</w:t>
      </w:r>
      <w:r w:rsidR="008E1868" w:rsidRPr="008E1868">
        <w:rPr>
          <w:color w:val="000000" w:themeColor="text1"/>
          <w:sz w:val="24"/>
          <w:szCs w:val="24"/>
        </w:rPr>
        <w:t xml:space="preserve"> </w:t>
      </w:r>
      <w:r w:rsidR="003470E2">
        <w:rPr>
          <w:color w:val="000000" w:themeColor="text1"/>
          <w:sz w:val="24"/>
          <w:szCs w:val="24"/>
        </w:rPr>
        <w:t>{</w:t>
      </w:r>
      <w:proofErr w:type="spellStart"/>
      <w:r w:rsidR="003470E2">
        <w:rPr>
          <w:color w:val="000000" w:themeColor="text1"/>
          <w:sz w:val="24"/>
          <w:szCs w:val="24"/>
        </w:rPr>
        <w:t>Zdraljevic</w:t>
      </w:r>
      <w:proofErr w:type="spellEnd"/>
      <w:r w:rsidR="003470E2">
        <w:rPr>
          <w:color w:val="000000" w:themeColor="text1"/>
          <w:sz w:val="24"/>
          <w:szCs w:val="24"/>
        </w:rPr>
        <w:t>, 2019 #3600}</w:t>
      </w:r>
      <w:r w:rsidRPr="008E1868">
        <w:rPr>
          <w:color w:val="000000" w:themeColor="text1"/>
          <w:sz w:val="24"/>
          <w:szCs w:val="24"/>
        </w:rPr>
        <w:t xml:space="preserve">. </w:t>
      </w:r>
      <w:r w:rsidR="008E1868">
        <w:rPr>
          <w:color w:val="000000" w:themeColor="text1"/>
          <w:sz w:val="24"/>
          <w:szCs w:val="24"/>
        </w:rPr>
        <w:t>Briefly</w:t>
      </w:r>
      <w:r w:rsidRPr="008E1868">
        <w:rPr>
          <w:color w:val="000000" w:themeColor="text1"/>
          <w:sz w:val="24"/>
          <w:szCs w:val="24"/>
        </w:rPr>
        <w:t xml:space="preserve">, genotype data were acquired from </w:t>
      </w:r>
      <w:r w:rsidRPr="003470E2">
        <w:rPr>
          <w:color w:val="000000" w:themeColor="text1"/>
          <w:sz w:val="24"/>
          <w:szCs w:val="24"/>
        </w:rPr>
        <w:t xml:space="preserve">the latest </w:t>
      </w:r>
      <w:r w:rsidR="000E1A53" w:rsidRPr="003470E2">
        <w:rPr>
          <w:color w:val="000000" w:themeColor="text1"/>
          <w:sz w:val="24"/>
          <w:szCs w:val="24"/>
        </w:rPr>
        <w:t>variant call format (</w:t>
      </w:r>
      <w:r w:rsidRPr="003470E2">
        <w:rPr>
          <w:color w:val="000000" w:themeColor="text1"/>
          <w:sz w:val="24"/>
          <w:szCs w:val="24"/>
        </w:rPr>
        <w:t>VCF</w:t>
      </w:r>
      <w:r w:rsidR="000E1A53" w:rsidRPr="003470E2">
        <w:rPr>
          <w:color w:val="000000" w:themeColor="text1"/>
          <w:sz w:val="24"/>
          <w:szCs w:val="24"/>
        </w:rPr>
        <w:t xml:space="preserve">) </w:t>
      </w:r>
      <w:r w:rsidRPr="008E1868">
        <w:rPr>
          <w:color w:val="000000" w:themeColor="text1"/>
          <w:sz w:val="24"/>
          <w:szCs w:val="24"/>
        </w:rPr>
        <w:t xml:space="preserve">release (Release 20180527) from </w:t>
      </w:r>
      <w:proofErr w:type="spellStart"/>
      <w:r w:rsidRPr="008E1868">
        <w:rPr>
          <w:color w:val="000000" w:themeColor="text1"/>
          <w:sz w:val="24"/>
          <w:szCs w:val="24"/>
        </w:rPr>
        <w:t>CeNDR</w:t>
      </w:r>
      <w:proofErr w:type="spellEnd"/>
      <w:r w:rsidRPr="008E1868">
        <w:rPr>
          <w:color w:val="000000" w:themeColor="text1"/>
          <w:sz w:val="24"/>
          <w:szCs w:val="24"/>
        </w:rPr>
        <w:t xml:space="preserve"> that was imputed </w:t>
      </w:r>
      <w:r w:rsidR="000E1A53">
        <w:rPr>
          <w:color w:val="000000" w:themeColor="text1"/>
          <w:sz w:val="24"/>
          <w:szCs w:val="24"/>
        </w:rPr>
        <w:t xml:space="preserve">using </w:t>
      </w:r>
      <w:proofErr w:type="spellStart"/>
      <w:r w:rsidR="000E1A53">
        <w:rPr>
          <w:color w:val="000000" w:themeColor="text1"/>
          <w:sz w:val="24"/>
          <w:szCs w:val="24"/>
        </w:rPr>
        <w:t>IBDseq</w:t>
      </w:r>
      <w:proofErr w:type="spellEnd"/>
      <w:r w:rsidR="000E1A53">
        <w:rPr>
          <w:color w:val="000000" w:themeColor="text1"/>
          <w:sz w:val="24"/>
          <w:szCs w:val="24"/>
        </w:rPr>
        <w:t xml:space="preserve">, with the following parameters: </w:t>
      </w:r>
      <w:proofErr w:type="spellStart"/>
      <w:r w:rsidR="000E1A53" w:rsidRPr="000E1A53">
        <w:rPr>
          <w:color w:val="000000" w:themeColor="text1"/>
          <w:sz w:val="24"/>
          <w:szCs w:val="24"/>
        </w:rPr>
        <w:t>minalleles</w:t>
      </w:r>
      <w:proofErr w:type="spellEnd"/>
      <w:r w:rsidR="000E1A53" w:rsidRPr="000E1A53">
        <w:rPr>
          <w:color w:val="000000" w:themeColor="text1"/>
          <w:sz w:val="24"/>
          <w:szCs w:val="24"/>
        </w:rPr>
        <w:t xml:space="preserve"> </w:t>
      </w:r>
      <w:r w:rsidR="000E1A53">
        <w:rPr>
          <w:color w:val="000000" w:themeColor="text1"/>
          <w:sz w:val="24"/>
          <w:szCs w:val="24"/>
        </w:rPr>
        <w:t xml:space="preserve">= 5%, </w:t>
      </w:r>
      <w:r w:rsidR="000E1A53" w:rsidRPr="000E1A53">
        <w:rPr>
          <w:color w:val="000000" w:themeColor="text1"/>
          <w:sz w:val="24"/>
          <w:szCs w:val="24"/>
        </w:rPr>
        <w:t xml:space="preserve">r2window </w:t>
      </w:r>
      <w:r w:rsidR="000E1A53">
        <w:rPr>
          <w:color w:val="000000" w:themeColor="text1"/>
          <w:sz w:val="24"/>
          <w:szCs w:val="24"/>
        </w:rPr>
        <w:t xml:space="preserve">= 1500, </w:t>
      </w:r>
      <w:proofErr w:type="spellStart"/>
      <w:r w:rsidR="000E1A53" w:rsidRPr="000E1A53">
        <w:rPr>
          <w:color w:val="000000" w:themeColor="text1"/>
          <w:sz w:val="24"/>
          <w:szCs w:val="24"/>
        </w:rPr>
        <w:t>ibdtrim</w:t>
      </w:r>
      <w:proofErr w:type="spellEnd"/>
      <w:r w:rsidR="000E1A53" w:rsidRPr="000E1A53">
        <w:rPr>
          <w:color w:val="000000" w:themeColor="text1"/>
          <w:sz w:val="24"/>
          <w:szCs w:val="24"/>
        </w:rPr>
        <w:t xml:space="preserve"> </w:t>
      </w:r>
      <w:r w:rsidR="000E1A53">
        <w:rPr>
          <w:color w:val="000000" w:themeColor="text1"/>
          <w:sz w:val="24"/>
          <w:szCs w:val="24"/>
        </w:rPr>
        <w:t xml:space="preserve">= 0, </w:t>
      </w:r>
      <w:r w:rsidR="000E1A53" w:rsidRPr="000E1A53">
        <w:rPr>
          <w:color w:val="000000" w:themeColor="text1"/>
          <w:sz w:val="24"/>
          <w:szCs w:val="24"/>
        </w:rPr>
        <w:t xml:space="preserve">r2max </w:t>
      </w:r>
      <w:r w:rsidR="000E1A53">
        <w:rPr>
          <w:color w:val="000000" w:themeColor="text1"/>
          <w:sz w:val="24"/>
          <w:szCs w:val="24"/>
        </w:rPr>
        <w:t xml:space="preserve">= 0.8 </w:t>
      </w:r>
      <w:r w:rsidR="003470E2">
        <w:rPr>
          <w:color w:val="000000" w:themeColor="text1"/>
          <w:sz w:val="24"/>
          <w:szCs w:val="24"/>
        </w:rPr>
        <w:t>{Browning, 2013 #3601}</w:t>
      </w:r>
      <w:r w:rsidRPr="008E1868">
        <w:rPr>
          <w:color w:val="000000" w:themeColor="text1"/>
          <w:sz w:val="24"/>
          <w:szCs w:val="24"/>
        </w:rPr>
        <w:t xml:space="preserve">. We used </w:t>
      </w:r>
      <w:proofErr w:type="spellStart"/>
      <w:r w:rsidRPr="008E1868">
        <w:rPr>
          <w:color w:val="000000" w:themeColor="text1"/>
          <w:sz w:val="24"/>
          <w:szCs w:val="24"/>
        </w:rPr>
        <w:t>BCFtools</w:t>
      </w:r>
      <w:proofErr w:type="spellEnd"/>
      <w:r w:rsidRPr="008E1868">
        <w:rPr>
          <w:color w:val="000000" w:themeColor="text1"/>
          <w:sz w:val="24"/>
          <w:szCs w:val="24"/>
        </w:rPr>
        <w:t xml:space="preserve"> to filter variants that had any missing genotype calls and variants that were below 5% minor allele frequency</w:t>
      </w:r>
      <w:r w:rsidR="003470E2">
        <w:rPr>
          <w:color w:val="000000" w:themeColor="text1"/>
          <w:sz w:val="24"/>
          <w:szCs w:val="24"/>
        </w:rPr>
        <w:t xml:space="preserve"> {Li, 2011 #3602}</w:t>
      </w:r>
      <w:r w:rsidRPr="008E1868">
        <w:rPr>
          <w:color w:val="000000" w:themeColor="text1"/>
          <w:sz w:val="24"/>
          <w:szCs w:val="24"/>
        </w:rPr>
        <w:t xml:space="preserve">. We used PLINK v1.9 to LD-prune the genotypes at a threshold of </w:t>
      </w:r>
      <m:oMath>
        <m:sSup>
          <m:sSupPr>
            <m:ctrlPr>
              <w:rPr>
                <w:rFonts w:ascii="Cambria Math" w:eastAsia="Cambria Math" w:hAnsi="Cambria Math" w:cs="Cambria Math"/>
                <w:color w:val="000000" w:themeColor="text1"/>
                <w:sz w:val="24"/>
                <w:szCs w:val="24"/>
              </w:rPr>
            </m:ctrlPr>
          </m:sSupPr>
          <m:e>
            <m:r>
              <w:rPr>
                <w:rFonts w:ascii="Cambria Math" w:eastAsia="Cambria Math" w:hAnsi="Cambria Math" w:cs="Cambria Math"/>
                <w:color w:val="000000" w:themeColor="text1"/>
                <w:sz w:val="24"/>
                <w:szCs w:val="24"/>
              </w:rPr>
              <m:t>r</m:t>
            </m:r>
          </m:e>
          <m:sup>
            <m:r>
              <w:rPr>
                <w:rFonts w:ascii="Cambria Math" w:eastAsia="Cambria Math" w:hAnsi="Cambria Math" w:cs="Cambria Math"/>
                <w:color w:val="000000" w:themeColor="text1"/>
                <w:sz w:val="24"/>
                <w:szCs w:val="24"/>
              </w:rPr>
              <m:t xml:space="preserve">2 </m:t>
            </m:r>
          </m:sup>
        </m:sSup>
        <m:r>
          <w:rPr>
            <w:rFonts w:ascii="Cambria Math" w:eastAsia="Cambria Math" w:hAnsi="Cambria Math" w:cs="Cambria Math"/>
            <w:color w:val="000000" w:themeColor="text1"/>
            <w:sz w:val="24"/>
            <w:szCs w:val="24"/>
          </w:rPr>
          <m:t xml:space="preserve">&lt; </m:t>
        </m:r>
      </m:oMath>
      <w:r w:rsidRPr="008E1868">
        <w:rPr>
          <w:color w:val="000000" w:themeColor="text1"/>
          <w:sz w:val="24"/>
          <w:szCs w:val="24"/>
        </w:rPr>
        <w:t xml:space="preserve">0.8, using </w:t>
      </w:r>
      <w:r w:rsidRPr="008E1868">
        <w:rPr>
          <w:i/>
          <w:color w:val="000000" w:themeColor="text1"/>
          <w:sz w:val="24"/>
          <w:szCs w:val="24"/>
        </w:rPr>
        <w:t>--</w:t>
      </w:r>
      <w:proofErr w:type="spellStart"/>
      <w:r w:rsidRPr="008E1868">
        <w:rPr>
          <w:i/>
          <w:color w:val="000000" w:themeColor="text1"/>
          <w:sz w:val="24"/>
          <w:szCs w:val="24"/>
        </w:rPr>
        <w:t>indep</w:t>
      </w:r>
      <w:proofErr w:type="spellEnd"/>
      <w:r w:rsidRPr="008E1868">
        <w:rPr>
          <w:i/>
          <w:color w:val="000000" w:themeColor="text1"/>
          <w:sz w:val="24"/>
          <w:szCs w:val="24"/>
        </w:rPr>
        <w:t>-pairwise 50 10 0.8</w:t>
      </w:r>
      <w:r w:rsidR="003470E2">
        <w:rPr>
          <w:i/>
          <w:color w:val="000000" w:themeColor="text1"/>
          <w:sz w:val="24"/>
          <w:szCs w:val="24"/>
        </w:rPr>
        <w:t xml:space="preserve"> </w:t>
      </w:r>
      <w:r w:rsidR="003470E2">
        <w:rPr>
          <w:iCs/>
          <w:color w:val="000000" w:themeColor="text1"/>
          <w:sz w:val="24"/>
          <w:szCs w:val="24"/>
        </w:rPr>
        <w:t>{Chang, 2015 #</w:t>
      </w:r>
      <w:proofErr w:type="gramStart"/>
      <w:r w:rsidR="003470E2">
        <w:rPr>
          <w:iCs/>
          <w:color w:val="000000" w:themeColor="text1"/>
          <w:sz w:val="24"/>
          <w:szCs w:val="24"/>
        </w:rPr>
        <w:t>3603}{</w:t>
      </w:r>
      <w:proofErr w:type="gramEnd"/>
      <w:r w:rsidR="003470E2">
        <w:rPr>
          <w:iCs/>
          <w:color w:val="000000" w:themeColor="text1"/>
          <w:sz w:val="24"/>
          <w:szCs w:val="24"/>
        </w:rPr>
        <w:t>Purcell, 2007 #3604}</w:t>
      </w:r>
      <w:r w:rsidR="00B35FBE">
        <w:rPr>
          <w:iCs/>
          <w:color w:val="000000" w:themeColor="text1"/>
          <w:sz w:val="24"/>
          <w:szCs w:val="24"/>
        </w:rPr>
        <w:t>)</w:t>
      </w:r>
      <w:r w:rsidRPr="008E1868">
        <w:rPr>
          <w:i/>
          <w:color w:val="000000" w:themeColor="text1"/>
          <w:sz w:val="24"/>
          <w:szCs w:val="24"/>
        </w:rPr>
        <w:t xml:space="preserve">. </w:t>
      </w:r>
      <w:r w:rsidRPr="008E1868">
        <w:rPr>
          <w:color w:val="000000" w:themeColor="text1"/>
          <w:sz w:val="24"/>
          <w:szCs w:val="24"/>
        </w:rPr>
        <w:t xml:space="preserve">This genotype </w:t>
      </w:r>
      <w:r w:rsidR="005428AF">
        <w:rPr>
          <w:color w:val="000000" w:themeColor="text1"/>
          <w:sz w:val="24"/>
          <w:szCs w:val="24"/>
        </w:rPr>
        <w:t xml:space="preserve">data </w:t>
      </w:r>
      <w:r w:rsidRPr="008E1868">
        <w:rPr>
          <w:color w:val="000000" w:themeColor="text1"/>
          <w:sz w:val="24"/>
          <w:szCs w:val="24"/>
        </w:rPr>
        <w:t xml:space="preserve">set consisted of 59,241 markers that were used to generate the realized additive kinship matrix using the </w:t>
      </w:r>
      <w:proofErr w:type="spellStart"/>
      <w:r w:rsidRPr="008E1868">
        <w:rPr>
          <w:i/>
          <w:color w:val="000000" w:themeColor="text1"/>
          <w:sz w:val="24"/>
          <w:szCs w:val="24"/>
        </w:rPr>
        <w:t>A.mat</w:t>
      </w:r>
      <w:proofErr w:type="spellEnd"/>
      <w:r w:rsidRPr="008E1868">
        <w:rPr>
          <w:color w:val="000000" w:themeColor="text1"/>
          <w:sz w:val="24"/>
          <w:szCs w:val="24"/>
        </w:rPr>
        <w:t xml:space="preserve"> function in the </w:t>
      </w:r>
      <w:proofErr w:type="spellStart"/>
      <w:r w:rsidRPr="008E1868">
        <w:rPr>
          <w:i/>
          <w:color w:val="000000" w:themeColor="text1"/>
          <w:sz w:val="24"/>
          <w:szCs w:val="24"/>
        </w:rPr>
        <w:t>rrBLUP</w:t>
      </w:r>
      <w:proofErr w:type="spellEnd"/>
      <w:r w:rsidRPr="008E1868">
        <w:rPr>
          <w:color w:val="000000" w:themeColor="text1"/>
          <w:sz w:val="24"/>
          <w:szCs w:val="24"/>
        </w:rPr>
        <w:t xml:space="preserve"> R package</w:t>
      </w:r>
      <w:r w:rsidR="00B35FBE">
        <w:rPr>
          <w:color w:val="000000" w:themeColor="text1"/>
          <w:sz w:val="24"/>
          <w:szCs w:val="24"/>
        </w:rPr>
        <w:t xml:space="preserve"> </w:t>
      </w:r>
      <w:commentRangeStart w:id="200"/>
      <w:r w:rsidR="00B35FBE">
        <w:rPr>
          <w:color w:val="000000" w:themeColor="text1"/>
          <w:sz w:val="24"/>
          <w:szCs w:val="24"/>
        </w:rPr>
        <w:t>(</w:t>
      </w:r>
      <w:r w:rsidR="00B35FBE" w:rsidRPr="00B35FBE">
        <w:rPr>
          <w:color w:val="000000" w:themeColor="text1"/>
          <w:sz w:val="24"/>
          <w:szCs w:val="24"/>
        </w:rPr>
        <w:t>doi:10.3835/plantgenome2011.08.0024</w:t>
      </w:r>
      <w:r w:rsidR="00B35FBE">
        <w:rPr>
          <w:color w:val="000000" w:themeColor="text1"/>
          <w:sz w:val="24"/>
          <w:szCs w:val="24"/>
        </w:rPr>
        <w:t>)</w:t>
      </w:r>
      <w:r w:rsidRPr="008E1868">
        <w:rPr>
          <w:color w:val="000000" w:themeColor="text1"/>
          <w:sz w:val="24"/>
          <w:szCs w:val="24"/>
        </w:rPr>
        <w:t xml:space="preserve">. </w:t>
      </w:r>
      <w:commentRangeEnd w:id="200"/>
      <w:r w:rsidR="005428AF">
        <w:rPr>
          <w:rStyle w:val="CommentReference"/>
        </w:rPr>
        <w:commentReference w:id="200"/>
      </w:r>
      <w:r w:rsidRPr="008E1868">
        <w:rPr>
          <w:color w:val="000000" w:themeColor="text1"/>
          <w:sz w:val="24"/>
          <w:szCs w:val="24"/>
        </w:rPr>
        <w:t>These markers were also used for genome-wide mapping</w:t>
      </w:r>
      <w:r w:rsidR="00CA7364">
        <w:rPr>
          <w:color w:val="000000" w:themeColor="text1"/>
          <w:sz w:val="24"/>
          <w:szCs w:val="24"/>
        </w:rPr>
        <w:t>s</w:t>
      </w:r>
      <w:r w:rsidRPr="008E1868">
        <w:rPr>
          <w:color w:val="000000" w:themeColor="text1"/>
          <w:sz w:val="24"/>
          <w:szCs w:val="24"/>
        </w:rPr>
        <w:t xml:space="preserve">. However, because these markers still have substantial LD within this genotype set, we performed eigen decomposition of the correlation matrix of the genotype matrix using </w:t>
      </w:r>
      <w:proofErr w:type="spellStart"/>
      <w:r w:rsidRPr="008E1868">
        <w:rPr>
          <w:i/>
          <w:color w:val="000000" w:themeColor="text1"/>
          <w:sz w:val="24"/>
          <w:szCs w:val="24"/>
        </w:rPr>
        <w:t>eigs_sym</w:t>
      </w:r>
      <w:proofErr w:type="spellEnd"/>
      <w:r w:rsidRPr="008E1868">
        <w:rPr>
          <w:color w:val="000000" w:themeColor="text1"/>
          <w:sz w:val="24"/>
          <w:szCs w:val="24"/>
        </w:rPr>
        <w:t xml:space="preserve"> function in </w:t>
      </w:r>
      <w:proofErr w:type="spellStart"/>
      <w:r w:rsidRPr="008E1868">
        <w:rPr>
          <w:color w:val="000000" w:themeColor="text1"/>
          <w:sz w:val="24"/>
          <w:szCs w:val="24"/>
        </w:rPr>
        <w:t>Rspectra</w:t>
      </w:r>
      <w:proofErr w:type="spellEnd"/>
      <w:r w:rsidRPr="008E1868">
        <w:rPr>
          <w:color w:val="000000" w:themeColor="text1"/>
          <w:sz w:val="24"/>
          <w:szCs w:val="24"/>
        </w:rPr>
        <w:t xml:space="preserve"> package</w:t>
      </w:r>
      <w:r w:rsidR="004A20FE">
        <w:rPr>
          <w:color w:val="000000" w:themeColor="text1"/>
          <w:sz w:val="24"/>
          <w:szCs w:val="24"/>
        </w:rPr>
        <w:t xml:space="preserve"> {Li, 2005 #</w:t>
      </w:r>
      <w:proofErr w:type="gramStart"/>
      <w:r w:rsidR="004A20FE">
        <w:rPr>
          <w:color w:val="000000" w:themeColor="text1"/>
          <w:sz w:val="24"/>
          <w:szCs w:val="24"/>
        </w:rPr>
        <w:t>3606}</w:t>
      </w:r>
      <w:r w:rsidR="009A52B8">
        <w:rPr>
          <w:color w:val="000000" w:themeColor="text1"/>
          <w:sz w:val="24"/>
          <w:szCs w:val="24"/>
        </w:rPr>
        <w:t>(</w:t>
      </w:r>
      <w:proofErr w:type="gramEnd"/>
      <w:r w:rsidR="009A52B8">
        <w:rPr>
          <w:color w:val="000000" w:themeColor="text1"/>
          <w:sz w:val="24"/>
          <w:szCs w:val="24"/>
        </w:rPr>
        <w:t xml:space="preserve"> </w:t>
      </w:r>
      <w:r w:rsidR="009A52B8" w:rsidRPr="009A52B8">
        <w:rPr>
          <w:color w:val="000000" w:themeColor="text1"/>
          <w:sz w:val="24"/>
          <w:szCs w:val="24"/>
        </w:rPr>
        <w:t>https://github.com/yixuan/RSpectra</w:t>
      </w:r>
      <w:r w:rsidR="009A52B8">
        <w:rPr>
          <w:color w:val="000000" w:themeColor="text1"/>
          <w:sz w:val="24"/>
          <w:szCs w:val="24"/>
        </w:rPr>
        <w:t>)</w:t>
      </w:r>
      <w:r w:rsidRPr="008E1868">
        <w:rPr>
          <w:color w:val="000000" w:themeColor="text1"/>
          <w:sz w:val="24"/>
          <w:szCs w:val="24"/>
        </w:rPr>
        <w:t xml:space="preserve">. The correlation matrix was generated using the </w:t>
      </w:r>
      <w:proofErr w:type="spellStart"/>
      <w:r w:rsidRPr="008E1868">
        <w:rPr>
          <w:i/>
          <w:color w:val="000000" w:themeColor="text1"/>
          <w:sz w:val="24"/>
          <w:szCs w:val="24"/>
        </w:rPr>
        <w:t>cor</w:t>
      </w:r>
      <w:proofErr w:type="spellEnd"/>
      <w:r w:rsidRPr="008E1868">
        <w:rPr>
          <w:i/>
          <w:color w:val="000000" w:themeColor="text1"/>
          <w:sz w:val="24"/>
          <w:szCs w:val="24"/>
        </w:rPr>
        <w:t xml:space="preserve"> </w:t>
      </w:r>
      <w:r w:rsidRPr="008E1868">
        <w:rPr>
          <w:color w:val="000000" w:themeColor="text1"/>
          <w:sz w:val="24"/>
          <w:szCs w:val="24"/>
        </w:rPr>
        <w:t xml:space="preserve">function in the </w:t>
      </w:r>
      <w:proofErr w:type="spellStart"/>
      <w:r w:rsidRPr="008E1868">
        <w:rPr>
          <w:color w:val="000000" w:themeColor="text1"/>
          <w:sz w:val="24"/>
          <w:szCs w:val="24"/>
        </w:rPr>
        <w:t>correlateR</w:t>
      </w:r>
      <w:proofErr w:type="spellEnd"/>
      <w:r w:rsidRPr="008E1868">
        <w:rPr>
          <w:color w:val="000000" w:themeColor="text1"/>
          <w:sz w:val="24"/>
          <w:szCs w:val="24"/>
        </w:rPr>
        <w:t xml:space="preserve"> R package</w:t>
      </w:r>
      <w:r w:rsidR="009A52B8">
        <w:rPr>
          <w:color w:val="000000" w:themeColor="text1"/>
          <w:sz w:val="24"/>
          <w:szCs w:val="24"/>
        </w:rPr>
        <w:t xml:space="preserve"> (</w:t>
      </w:r>
      <w:r w:rsidR="009A52B8" w:rsidRPr="009A52B8">
        <w:rPr>
          <w:color w:val="000000" w:themeColor="text1"/>
          <w:sz w:val="24"/>
          <w:szCs w:val="24"/>
        </w:rPr>
        <w:t>https://github.com/AEBilgrau/correlateR</w:t>
      </w:r>
      <w:r w:rsidR="009A52B8">
        <w:rPr>
          <w:color w:val="000000" w:themeColor="text1"/>
          <w:sz w:val="24"/>
          <w:szCs w:val="24"/>
        </w:rPr>
        <w:t>)</w:t>
      </w:r>
      <w:r w:rsidRPr="008E1868">
        <w:rPr>
          <w:color w:val="000000" w:themeColor="text1"/>
          <w:sz w:val="24"/>
          <w:szCs w:val="24"/>
        </w:rPr>
        <w:t>. We set any eigenvalue greater than one from this analysis to one and summed all of the resulting eigenvalues</w:t>
      </w:r>
      <w:r w:rsidR="00CA7364">
        <w:rPr>
          <w:color w:val="000000" w:themeColor="text1"/>
          <w:sz w:val="24"/>
          <w:szCs w:val="24"/>
        </w:rPr>
        <w:t xml:space="preserve"> to obtain 772 </w:t>
      </w:r>
      <w:r w:rsidRPr="008E1868">
        <w:rPr>
          <w:color w:val="000000" w:themeColor="text1"/>
          <w:sz w:val="24"/>
          <w:szCs w:val="24"/>
        </w:rPr>
        <w:t xml:space="preserve">independent tests within </w:t>
      </w:r>
      <w:r w:rsidR="00CA7364" w:rsidRPr="008E1868">
        <w:rPr>
          <w:color w:val="000000" w:themeColor="text1"/>
          <w:sz w:val="24"/>
          <w:szCs w:val="24"/>
        </w:rPr>
        <w:t>th</w:t>
      </w:r>
      <w:r w:rsidR="00CA7364">
        <w:rPr>
          <w:color w:val="000000" w:themeColor="text1"/>
          <w:sz w:val="24"/>
          <w:szCs w:val="24"/>
        </w:rPr>
        <w:t>is</w:t>
      </w:r>
      <w:r w:rsidR="00CA7364" w:rsidRPr="008E1868">
        <w:rPr>
          <w:color w:val="000000" w:themeColor="text1"/>
          <w:sz w:val="24"/>
          <w:szCs w:val="24"/>
        </w:rPr>
        <w:t xml:space="preserve"> </w:t>
      </w:r>
      <w:r w:rsidRPr="008E1868">
        <w:rPr>
          <w:color w:val="000000" w:themeColor="text1"/>
          <w:sz w:val="24"/>
          <w:szCs w:val="24"/>
        </w:rPr>
        <w:t xml:space="preserve">genotype matrix. We </w:t>
      </w:r>
      <w:r w:rsidRPr="008E1868">
        <w:rPr>
          <w:color w:val="000000" w:themeColor="text1"/>
          <w:sz w:val="24"/>
          <w:szCs w:val="24"/>
        </w:rPr>
        <w:lastRenderedPageBreak/>
        <w:t xml:space="preserve">used the </w:t>
      </w:r>
      <w:r w:rsidRPr="008E1868">
        <w:rPr>
          <w:i/>
          <w:color w:val="000000" w:themeColor="text1"/>
          <w:sz w:val="24"/>
          <w:szCs w:val="24"/>
        </w:rPr>
        <w:t>GWAS</w:t>
      </w:r>
      <w:r w:rsidRPr="008E1868">
        <w:rPr>
          <w:color w:val="000000" w:themeColor="text1"/>
          <w:sz w:val="24"/>
          <w:szCs w:val="24"/>
        </w:rPr>
        <w:t xml:space="preserve"> function in the </w:t>
      </w:r>
      <w:proofErr w:type="spellStart"/>
      <w:r w:rsidRPr="008E1868">
        <w:rPr>
          <w:color w:val="000000" w:themeColor="text1"/>
          <w:sz w:val="24"/>
          <w:szCs w:val="24"/>
        </w:rPr>
        <w:t>rrBLUP</w:t>
      </w:r>
      <w:proofErr w:type="spellEnd"/>
      <w:r w:rsidRPr="008E1868">
        <w:rPr>
          <w:color w:val="000000" w:themeColor="text1"/>
          <w:sz w:val="24"/>
          <w:szCs w:val="24"/>
        </w:rPr>
        <w:t xml:space="preserve"> package to perform genome-wide mapping with the following command: </w:t>
      </w:r>
      <w:proofErr w:type="spellStart"/>
      <w:proofErr w:type="gramStart"/>
      <w:r w:rsidRPr="008E1868">
        <w:rPr>
          <w:i/>
          <w:color w:val="000000" w:themeColor="text1"/>
          <w:sz w:val="24"/>
          <w:szCs w:val="24"/>
        </w:rPr>
        <w:t>rrBLUP</w:t>
      </w:r>
      <w:proofErr w:type="spellEnd"/>
      <w:r w:rsidRPr="008E1868">
        <w:rPr>
          <w:i/>
          <w:color w:val="000000" w:themeColor="text1"/>
          <w:sz w:val="24"/>
          <w:szCs w:val="24"/>
        </w:rPr>
        <w:t>::</w:t>
      </w:r>
      <w:proofErr w:type="gramEnd"/>
      <w:r w:rsidRPr="008E1868">
        <w:rPr>
          <w:i/>
          <w:color w:val="000000" w:themeColor="text1"/>
          <w:sz w:val="24"/>
          <w:szCs w:val="24"/>
        </w:rPr>
        <w:t>GWAS(</w:t>
      </w:r>
      <w:proofErr w:type="spellStart"/>
      <w:r w:rsidRPr="008E1868">
        <w:rPr>
          <w:i/>
          <w:color w:val="000000" w:themeColor="text1"/>
          <w:sz w:val="24"/>
          <w:szCs w:val="24"/>
        </w:rPr>
        <w:t>pheno</w:t>
      </w:r>
      <w:proofErr w:type="spellEnd"/>
      <w:r w:rsidRPr="008E1868">
        <w:rPr>
          <w:i/>
          <w:color w:val="000000" w:themeColor="text1"/>
          <w:sz w:val="24"/>
          <w:szCs w:val="24"/>
        </w:rPr>
        <w:t xml:space="preserve"> = PC1, </w:t>
      </w:r>
      <w:proofErr w:type="spellStart"/>
      <w:r w:rsidRPr="008E1868">
        <w:rPr>
          <w:i/>
          <w:color w:val="000000" w:themeColor="text1"/>
          <w:sz w:val="24"/>
          <w:szCs w:val="24"/>
        </w:rPr>
        <w:t>geno</w:t>
      </w:r>
      <w:proofErr w:type="spellEnd"/>
      <w:r w:rsidRPr="008E1868">
        <w:rPr>
          <w:i/>
          <w:color w:val="000000" w:themeColor="text1"/>
          <w:sz w:val="24"/>
          <w:szCs w:val="24"/>
        </w:rPr>
        <w:t xml:space="preserve"> = </w:t>
      </w:r>
      <w:proofErr w:type="spellStart"/>
      <w:r w:rsidRPr="008E1868">
        <w:rPr>
          <w:i/>
          <w:color w:val="000000" w:themeColor="text1"/>
          <w:sz w:val="24"/>
          <w:szCs w:val="24"/>
        </w:rPr>
        <w:t>Pruned_Markers</w:t>
      </w:r>
      <w:proofErr w:type="spellEnd"/>
      <w:r w:rsidRPr="008E1868">
        <w:rPr>
          <w:i/>
          <w:color w:val="000000" w:themeColor="text1"/>
          <w:sz w:val="24"/>
          <w:szCs w:val="24"/>
        </w:rPr>
        <w:t xml:space="preserve">, K = KINSHIP, </w:t>
      </w:r>
      <w:proofErr w:type="spellStart"/>
      <w:r w:rsidRPr="008E1868">
        <w:rPr>
          <w:i/>
          <w:color w:val="000000" w:themeColor="text1"/>
          <w:sz w:val="24"/>
          <w:szCs w:val="24"/>
        </w:rPr>
        <w:t>min.MAF</w:t>
      </w:r>
      <w:proofErr w:type="spellEnd"/>
      <w:r w:rsidRPr="008E1868">
        <w:rPr>
          <w:i/>
          <w:color w:val="000000" w:themeColor="text1"/>
          <w:sz w:val="24"/>
          <w:szCs w:val="24"/>
        </w:rPr>
        <w:t xml:space="preserve"> = 0.05, </w:t>
      </w:r>
      <w:proofErr w:type="spellStart"/>
      <w:r w:rsidRPr="008E1868">
        <w:rPr>
          <w:i/>
          <w:color w:val="000000" w:themeColor="text1"/>
          <w:sz w:val="24"/>
          <w:szCs w:val="24"/>
        </w:rPr>
        <w:t>n.core</w:t>
      </w:r>
      <w:proofErr w:type="spellEnd"/>
      <w:r w:rsidRPr="008E1868">
        <w:rPr>
          <w:i/>
          <w:color w:val="000000" w:themeColor="text1"/>
          <w:sz w:val="24"/>
          <w:szCs w:val="24"/>
        </w:rPr>
        <w:t xml:space="preserve"> = 1, P3D = FALSE, plot = FALSE)</w:t>
      </w:r>
      <w:r w:rsidRPr="008E1868">
        <w:rPr>
          <w:color w:val="000000" w:themeColor="text1"/>
          <w:sz w:val="24"/>
          <w:szCs w:val="24"/>
        </w:rPr>
        <w:t xml:space="preserve">. To perform fine-mapping, we defined confidence intervals from the genome-wide mapping as +/- 100 </w:t>
      </w:r>
      <w:r w:rsidR="00601312">
        <w:rPr>
          <w:color w:val="000000" w:themeColor="text1"/>
          <w:sz w:val="24"/>
          <w:szCs w:val="24"/>
        </w:rPr>
        <w:t xml:space="preserve">single-nucleotide variants (SNVs) </w:t>
      </w:r>
      <w:r w:rsidRPr="008E1868">
        <w:rPr>
          <w:color w:val="000000" w:themeColor="text1"/>
          <w:sz w:val="24"/>
          <w:szCs w:val="24"/>
        </w:rPr>
        <w:t xml:space="preserve">from the rightmost and leftmost markers above the Bonferroni significance threshold. We then generated a QTL region of interest genotype matrix that was filtered as described above, with the one exception that we did not perform LD pruning. We used PLINK v1.9 to extract the LD between the markers used for fine mapping and the peak QTL marker identified from the genome-wide scan. We used the same command as above to perform fine mapping but </w:t>
      </w:r>
      <w:r w:rsidR="00CA7364">
        <w:rPr>
          <w:color w:val="000000" w:themeColor="text1"/>
          <w:sz w:val="24"/>
          <w:szCs w:val="24"/>
        </w:rPr>
        <w:t>used</w:t>
      </w:r>
      <w:r w:rsidR="00CA7364" w:rsidRPr="008E1868">
        <w:rPr>
          <w:color w:val="000000" w:themeColor="text1"/>
          <w:sz w:val="24"/>
          <w:szCs w:val="24"/>
        </w:rPr>
        <w:t xml:space="preserve"> </w:t>
      </w:r>
      <w:r w:rsidRPr="008E1868">
        <w:rPr>
          <w:color w:val="000000" w:themeColor="text1"/>
          <w:sz w:val="24"/>
          <w:szCs w:val="24"/>
        </w:rPr>
        <w:t xml:space="preserve">the reduced variant set. The workflow for performing GWA mapping can be found </w:t>
      </w:r>
      <w:r w:rsidR="00CA7364">
        <w:rPr>
          <w:color w:val="000000" w:themeColor="text1"/>
          <w:sz w:val="24"/>
          <w:szCs w:val="24"/>
        </w:rPr>
        <w:t>at</w:t>
      </w:r>
      <w:r w:rsidR="00CA7364" w:rsidRPr="008E1868">
        <w:rPr>
          <w:color w:val="000000" w:themeColor="text1"/>
          <w:sz w:val="24"/>
          <w:szCs w:val="24"/>
        </w:rPr>
        <w:t xml:space="preserve"> </w:t>
      </w:r>
      <w:hyperlink r:id="rId10">
        <w:r w:rsidRPr="008E1868">
          <w:rPr>
            <w:color w:val="000000" w:themeColor="text1"/>
            <w:sz w:val="24"/>
            <w:szCs w:val="24"/>
            <w:u w:val="single"/>
          </w:rPr>
          <w:t>https://github.com/AndersenLab/cegwas2-nf</w:t>
        </w:r>
      </w:hyperlink>
      <w:r w:rsidRPr="008E1868">
        <w:rPr>
          <w:color w:val="000000" w:themeColor="text1"/>
          <w:sz w:val="24"/>
          <w:szCs w:val="24"/>
        </w:rPr>
        <w:t>.</w:t>
      </w:r>
    </w:p>
    <w:p w14:paraId="2ADFEC6F" w14:textId="77777777" w:rsidR="00044FAC" w:rsidRPr="003F7022" w:rsidRDefault="00044FAC" w:rsidP="00044FAC">
      <w:pPr>
        <w:spacing w:line="480" w:lineRule="auto"/>
        <w:jc w:val="both"/>
        <w:rPr>
          <w:color w:val="0070C0"/>
          <w:sz w:val="24"/>
          <w:szCs w:val="24"/>
        </w:rPr>
      </w:pPr>
    </w:p>
    <w:p w14:paraId="6B7E238E" w14:textId="6D8D0C89" w:rsidR="00044FAC" w:rsidRPr="008E1868" w:rsidRDefault="00331224" w:rsidP="00044FAC">
      <w:pPr>
        <w:spacing w:line="480" w:lineRule="auto"/>
        <w:jc w:val="both"/>
        <w:rPr>
          <w:b/>
          <w:color w:val="000000" w:themeColor="text1"/>
          <w:sz w:val="24"/>
          <w:szCs w:val="24"/>
          <w:highlight w:val="white"/>
        </w:rPr>
      </w:pPr>
      <w:r>
        <w:rPr>
          <w:b/>
          <w:color w:val="000000" w:themeColor="text1"/>
          <w:sz w:val="24"/>
          <w:szCs w:val="24"/>
          <w:highlight w:val="white"/>
        </w:rPr>
        <w:t>Sequence Kernel</w:t>
      </w:r>
      <w:r w:rsidR="00044FAC" w:rsidRPr="008E1868">
        <w:rPr>
          <w:b/>
          <w:color w:val="000000" w:themeColor="text1"/>
          <w:sz w:val="24"/>
          <w:szCs w:val="24"/>
          <w:highlight w:val="white"/>
        </w:rPr>
        <w:t xml:space="preserve"> </w:t>
      </w:r>
      <w:r w:rsidR="008E1868" w:rsidRPr="008E1868">
        <w:rPr>
          <w:b/>
          <w:color w:val="000000" w:themeColor="text1"/>
          <w:sz w:val="24"/>
          <w:szCs w:val="24"/>
          <w:highlight w:val="white"/>
        </w:rPr>
        <w:t>A</w:t>
      </w:r>
      <w:r w:rsidR="00044FAC" w:rsidRPr="008E1868">
        <w:rPr>
          <w:b/>
          <w:color w:val="000000" w:themeColor="text1"/>
          <w:sz w:val="24"/>
          <w:szCs w:val="24"/>
          <w:highlight w:val="white"/>
        </w:rPr>
        <w:t xml:space="preserve">ssociation </w:t>
      </w:r>
      <w:r>
        <w:rPr>
          <w:b/>
          <w:color w:val="000000" w:themeColor="text1"/>
          <w:sz w:val="24"/>
          <w:szCs w:val="24"/>
          <w:highlight w:val="white"/>
        </w:rPr>
        <w:t xml:space="preserve">Test (SKAT) </w:t>
      </w:r>
      <w:r w:rsidR="008E1868" w:rsidRPr="008E1868">
        <w:rPr>
          <w:b/>
          <w:color w:val="000000" w:themeColor="text1"/>
          <w:sz w:val="24"/>
          <w:szCs w:val="24"/>
          <w:highlight w:val="white"/>
        </w:rPr>
        <w:t>M</w:t>
      </w:r>
      <w:r w:rsidR="00044FAC" w:rsidRPr="008E1868">
        <w:rPr>
          <w:b/>
          <w:color w:val="000000" w:themeColor="text1"/>
          <w:sz w:val="24"/>
          <w:szCs w:val="24"/>
          <w:highlight w:val="white"/>
        </w:rPr>
        <w:t>apping</w:t>
      </w:r>
    </w:p>
    <w:p w14:paraId="6126F87E" w14:textId="0D311980" w:rsidR="00044FAC" w:rsidRPr="008E1868" w:rsidRDefault="00044FAC" w:rsidP="00044FAC">
      <w:pPr>
        <w:spacing w:line="480" w:lineRule="auto"/>
        <w:jc w:val="both"/>
        <w:rPr>
          <w:color w:val="000000" w:themeColor="text1"/>
          <w:sz w:val="24"/>
          <w:szCs w:val="24"/>
        </w:rPr>
      </w:pPr>
      <w:r w:rsidRPr="008E1868">
        <w:rPr>
          <w:color w:val="000000" w:themeColor="text1"/>
          <w:sz w:val="24"/>
          <w:szCs w:val="24"/>
        </w:rPr>
        <w:t xml:space="preserve">In parallel to </w:t>
      </w:r>
      <w:r w:rsidR="00CA7364">
        <w:rPr>
          <w:color w:val="000000" w:themeColor="text1"/>
          <w:sz w:val="24"/>
          <w:szCs w:val="24"/>
        </w:rPr>
        <w:t>marker-based GWA</w:t>
      </w:r>
      <w:r w:rsidRPr="008E1868">
        <w:rPr>
          <w:color w:val="000000" w:themeColor="text1"/>
          <w:sz w:val="24"/>
          <w:szCs w:val="24"/>
        </w:rPr>
        <w:t xml:space="preserve"> mappings, </w:t>
      </w:r>
      <w:r w:rsidRPr="008E1868">
        <w:rPr>
          <w:i/>
          <w:color w:val="000000" w:themeColor="text1"/>
          <w:sz w:val="24"/>
          <w:szCs w:val="24"/>
        </w:rPr>
        <w:t>cegwas2-nf</w:t>
      </w:r>
      <w:r w:rsidRPr="008E1868">
        <w:rPr>
          <w:color w:val="000000" w:themeColor="text1"/>
          <w:sz w:val="24"/>
          <w:szCs w:val="24"/>
        </w:rPr>
        <w:t xml:space="preserve"> performs </w:t>
      </w:r>
      <w:r w:rsidR="00CA7364">
        <w:rPr>
          <w:color w:val="000000" w:themeColor="text1"/>
          <w:sz w:val="24"/>
          <w:szCs w:val="24"/>
        </w:rPr>
        <w:t>gene</w:t>
      </w:r>
      <w:r w:rsidRPr="008E1868">
        <w:rPr>
          <w:color w:val="000000" w:themeColor="text1"/>
          <w:sz w:val="24"/>
          <w:szCs w:val="24"/>
        </w:rPr>
        <w:t xml:space="preserve">-based </w:t>
      </w:r>
      <w:r w:rsidR="00CA7364">
        <w:rPr>
          <w:color w:val="000000" w:themeColor="text1"/>
          <w:sz w:val="24"/>
          <w:szCs w:val="24"/>
        </w:rPr>
        <w:t xml:space="preserve">GWA </w:t>
      </w:r>
      <w:r w:rsidRPr="008E1868">
        <w:rPr>
          <w:color w:val="000000" w:themeColor="text1"/>
          <w:sz w:val="24"/>
          <w:szCs w:val="24"/>
        </w:rPr>
        <w:t>mapping</w:t>
      </w:r>
      <w:r w:rsidR="00CA7364">
        <w:rPr>
          <w:color w:val="000000" w:themeColor="text1"/>
          <w:sz w:val="24"/>
          <w:szCs w:val="24"/>
        </w:rPr>
        <w:t>s</w:t>
      </w:r>
      <w:r w:rsidRPr="008E1868">
        <w:rPr>
          <w:color w:val="000000" w:themeColor="text1"/>
          <w:sz w:val="24"/>
          <w:szCs w:val="24"/>
        </w:rPr>
        <w:t xml:space="preserve"> using SKAT, which is implemented in the </w:t>
      </w:r>
      <w:proofErr w:type="spellStart"/>
      <w:r w:rsidRPr="008E1868">
        <w:rPr>
          <w:color w:val="000000" w:themeColor="text1"/>
          <w:sz w:val="24"/>
          <w:szCs w:val="24"/>
        </w:rPr>
        <w:t>RVtests</w:t>
      </w:r>
      <w:proofErr w:type="spellEnd"/>
      <w:r w:rsidRPr="008E1868">
        <w:rPr>
          <w:color w:val="000000" w:themeColor="text1"/>
          <w:sz w:val="24"/>
          <w:szCs w:val="24"/>
        </w:rPr>
        <w:t xml:space="preserve"> software</w:t>
      </w:r>
      <w:r w:rsidR="002B241E">
        <w:rPr>
          <w:color w:val="000000" w:themeColor="text1"/>
          <w:sz w:val="24"/>
          <w:szCs w:val="24"/>
        </w:rPr>
        <w:t xml:space="preserve"> {Wu, 2011 #</w:t>
      </w:r>
      <w:proofErr w:type="gramStart"/>
      <w:r w:rsidR="002B241E">
        <w:rPr>
          <w:color w:val="000000" w:themeColor="text1"/>
          <w:sz w:val="24"/>
          <w:szCs w:val="24"/>
        </w:rPr>
        <w:t>3599}{</w:t>
      </w:r>
      <w:proofErr w:type="gramEnd"/>
      <w:r w:rsidR="002B241E">
        <w:rPr>
          <w:color w:val="000000" w:themeColor="text1"/>
          <w:sz w:val="24"/>
          <w:szCs w:val="24"/>
        </w:rPr>
        <w:t>Zhan, 2016 #3605}</w:t>
      </w:r>
      <w:r w:rsidR="009A52B8">
        <w:rPr>
          <w:color w:val="000000" w:themeColor="text1"/>
          <w:sz w:val="24"/>
          <w:szCs w:val="24"/>
        </w:rPr>
        <w:t>)</w:t>
      </w:r>
      <w:r w:rsidRPr="008E1868">
        <w:rPr>
          <w:color w:val="000000" w:themeColor="text1"/>
          <w:sz w:val="24"/>
          <w:szCs w:val="24"/>
        </w:rPr>
        <w:t>. We set the maximum allele frequency for SKAT to 5% using the --</w:t>
      </w:r>
      <w:proofErr w:type="spellStart"/>
      <w:r w:rsidRPr="008E1868">
        <w:rPr>
          <w:color w:val="000000" w:themeColor="text1"/>
          <w:sz w:val="24"/>
          <w:szCs w:val="24"/>
        </w:rPr>
        <w:t>freqUpper</w:t>
      </w:r>
      <w:proofErr w:type="spellEnd"/>
      <w:r w:rsidRPr="008E1868">
        <w:rPr>
          <w:color w:val="000000" w:themeColor="text1"/>
          <w:sz w:val="24"/>
          <w:szCs w:val="24"/>
        </w:rPr>
        <w:t xml:space="preserve"> from flag </w:t>
      </w:r>
      <w:r w:rsidRPr="008E1868">
        <w:rPr>
          <w:i/>
          <w:color w:val="000000" w:themeColor="text1"/>
          <w:sz w:val="24"/>
          <w:szCs w:val="24"/>
        </w:rPr>
        <w:t>cegwas2-nf</w:t>
      </w:r>
      <w:r w:rsidRPr="008E1868">
        <w:rPr>
          <w:color w:val="000000" w:themeColor="text1"/>
          <w:sz w:val="24"/>
          <w:szCs w:val="24"/>
        </w:rPr>
        <w:t>, and the minimum number of strains to share a variant to two using the --</w:t>
      </w:r>
      <w:proofErr w:type="spellStart"/>
      <w:r w:rsidRPr="008E1868">
        <w:rPr>
          <w:color w:val="000000" w:themeColor="text1"/>
          <w:sz w:val="24"/>
          <w:szCs w:val="24"/>
        </w:rPr>
        <w:t>minburden</w:t>
      </w:r>
      <w:proofErr w:type="spellEnd"/>
      <w:r w:rsidRPr="008E1868">
        <w:rPr>
          <w:color w:val="000000" w:themeColor="text1"/>
          <w:sz w:val="24"/>
          <w:szCs w:val="24"/>
        </w:rPr>
        <w:t xml:space="preserve"> flag.</w:t>
      </w:r>
    </w:p>
    <w:p w14:paraId="2F17E7FF" w14:textId="77777777" w:rsidR="00044FAC" w:rsidRPr="00C47BF0" w:rsidRDefault="00044FAC" w:rsidP="00044FAC">
      <w:pPr>
        <w:spacing w:line="480" w:lineRule="auto"/>
        <w:jc w:val="both"/>
        <w:rPr>
          <w:b/>
          <w:color w:val="000000" w:themeColor="text1"/>
          <w:sz w:val="24"/>
          <w:szCs w:val="24"/>
          <w:highlight w:val="white"/>
        </w:rPr>
      </w:pPr>
    </w:p>
    <w:p w14:paraId="432BDC88" w14:textId="223EF317" w:rsidR="00044FAC" w:rsidRPr="00C47BF0" w:rsidRDefault="00044FAC" w:rsidP="00044FAC">
      <w:pPr>
        <w:spacing w:line="480" w:lineRule="auto"/>
        <w:jc w:val="both"/>
        <w:rPr>
          <w:b/>
          <w:color w:val="000000" w:themeColor="text1"/>
          <w:sz w:val="24"/>
          <w:szCs w:val="24"/>
          <w:highlight w:val="white"/>
        </w:rPr>
      </w:pPr>
      <w:r w:rsidRPr="00C47BF0">
        <w:rPr>
          <w:b/>
          <w:color w:val="000000" w:themeColor="text1"/>
          <w:sz w:val="24"/>
          <w:szCs w:val="24"/>
          <w:highlight w:val="white"/>
        </w:rPr>
        <w:t xml:space="preserve">Linkage </w:t>
      </w:r>
      <w:r w:rsidR="00C47BF0" w:rsidRPr="00C47BF0">
        <w:rPr>
          <w:b/>
          <w:color w:val="000000" w:themeColor="text1"/>
          <w:sz w:val="24"/>
          <w:szCs w:val="24"/>
          <w:highlight w:val="white"/>
        </w:rPr>
        <w:t>D</w:t>
      </w:r>
      <w:r w:rsidRPr="00C47BF0">
        <w:rPr>
          <w:b/>
          <w:color w:val="000000" w:themeColor="text1"/>
          <w:sz w:val="24"/>
          <w:szCs w:val="24"/>
          <w:highlight w:val="white"/>
        </w:rPr>
        <w:t>isequilibrium</w:t>
      </w:r>
    </w:p>
    <w:p w14:paraId="7B269F35" w14:textId="519B504D" w:rsidR="00044FAC" w:rsidRDefault="00044FAC" w:rsidP="008120F4">
      <w:pPr>
        <w:spacing w:line="480" w:lineRule="auto"/>
        <w:jc w:val="both"/>
        <w:rPr>
          <w:color w:val="000000" w:themeColor="text1"/>
          <w:sz w:val="24"/>
          <w:szCs w:val="24"/>
          <w:highlight w:val="white"/>
        </w:rPr>
      </w:pPr>
      <w:r w:rsidRPr="00C47BF0">
        <w:rPr>
          <w:color w:val="000000" w:themeColor="text1"/>
          <w:sz w:val="24"/>
          <w:szCs w:val="24"/>
          <w:highlight w:val="white"/>
        </w:rPr>
        <w:lastRenderedPageBreak/>
        <w:t xml:space="preserve">We used the </w:t>
      </w:r>
      <w:r w:rsidRPr="00C47BF0">
        <w:rPr>
          <w:i/>
          <w:color w:val="000000" w:themeColor="text1"/>
          <w:sz w:val="24"/>
          <w:szCs w:val="24"/>
          <w:highlight w:val="white"/>
        </w:rPr>
        <w:t>LD</w:t>
      </w:r>
      <w:r w:rsidRPr="00C47BF0">
        <w:rPr>
          <w:color w:val="000000" w:themeColor="text1"/>
          <w:sz w:val="24"/>
          <w:szCs w:val="24"/>
          <w:highlight w:val="white"/>
        </w:rPr>
        <w:t xml:space="preserve"> function from the </w:t>
      </w:r>
      <w:r w:rsidRPr="00EC09D9">
        <w:rPr>
          <w:i/>
          <w:color w:val="000000" w:themeColor="text1"/>
          <w:sz w:val="24"/>
          <w:szCs w:val="24"/>
          <w:highlight w:val="white"/>
        </w:rPr>
        <w:t>genetics</w:t>
      </w:r>
      <w:r w:rsidRPr="00C47BF0">
        <w:rPr>
          <w:color w:val="000000" w:themeColor="text1"/>
          <w:sz w:val="24"/>
          <w:szCs w:val="24"/>
          <w:highlight w:val="white"/>
        </w:rPr>
        <w:t xml:space="preserve"> package in R to calculate linkage disequilibrium and report the </w:t>
      </w:r>
      <w:r w:rsidRPr="00C47BF0">
        <w:rPr>
          <w:rFonts w:ascii="Helvetica Neue" w:eastAsia="Helvetica Neue" w:hAnsi="Helvetica Neue" w:cs="Helvetica Neue"/>
          <w:i/>
          <w:color w:val="000000" w:themeColor="text1"/>
          <w:sz w:val="24"/>
          <w:szCs w:val="24"/>
          <w:highlight w:val="white"/>
        </w:rPr>
        <w:t>r</w:t>
      </w:r>
      <w:r w:rsidRPr="00C47BF0">
        <w:rPr>
          <w:rFonts w:ascii="Helvetica Neue" w:eastAsia="Helvetica Neue" w:hAnsi="Helvetica Neue" w:cs="Helvetica Neue"/>
          <w:i/>
          <w:color w:val="000000" w:themeColor="text1"/>
          <w:sz w:val="24"/>
          <w:szCs w:val="24"/>
          <w:highlight w:val="white"/>
          <w:vertAlign w:val="superscript"/>
        </w:rPr>
        <w:t>2</w:t>
      </w:r>
      <w:r w:rsidRPr="00C47BF0">
        <w:rPr>
          <w:rFonts w:ascii="Helvetica Neue" w:eastAsia="Helvetica Neue" w:hAnsi="Helvetica Neue" w:cs="Helvetica Neue"/>
          <w:color w:val="000000" w:themeColor="text1"/>
          <w:sz w:val="24"/>
          <w:szCs w:val="24"/>
          <w:highlight w:val="white"/>
        </w:rPr>
        <w:t xml:space="preserve"> correlation coefficient between the markers</w:t>
      </w:r>
      <w:r w:rsidR="007702EB">
        <w:rPr>
          <w:rFonts w:ascii="Helvetica Neue" w:eastAsia="Helvetica Neue" w:hAnsi="Helvetica Neue" w:cs="Helvetica Neue"/>
          <w:color w:val="000000" w:themeColor="text1"/>
          <w:sz w:val="24"/>
          <w:szCs w:val="24"/>
          <w:highlight w:val="white"/>
        </w:rPr>
        <w:t xml:space="preserve"> (</w:t>
      </w:r>
      <w:hyperlink r:id="rId11" w:history="1">
        <w:r w:rsidR="00CA7364" w:rsidRPr="002C58CC">
          <w:rPr>
            <w:rStyle w:val="Hyperlink"/>
            <w:rFonts w:ascii="Helvetica Neue" w:eastAsia="Helvetica Neue" w:hAnsi="Helvetica Neue" w:cs="Helvetica Neue"/>
            <w:sz w:val="24"/>
            <w:szCs w:val="24"/>
          </w:rPr>
          <w:t>https://CRAN.R-project.org/package=genetics)</w:t>
        </w:r>
      </w:hyperlink>
      <w:r w:rsidRPr="00C47BF0">
        <w:rPr>
          <w:color w:val="000000" w:themeColor="text1"/>
          <w:sz w:val="24"/>
          <w:szCs w:val="24"/>
          <w:highlight w:val="white"/>
        </w:rPr>
        <w:t>.</w:t>
      </w:r>
    </w:p>
    <w:p w14:paraId="7398BA35" w14:textId="77777777" w:rsidR="00CA7364" w:rsidRDefault="00CA7364" w:rsidP="008120F4">
      <w:pPr>
        <w:spacing w:line="480" w:lineRule="auto"/>
        <w:jc w:val="both"/>
        <w:rPr>
          <w:color w:val="000000" w:themeColor="text1"/>
          <w:sz w:val="24"/>
          <w:szCs w:val="24"/>
          <w:highlight w:val="white"/>
        </w:rPr>
      </w:pPr>
    </w:p>
    <w:p w14:paraId="4E6474C9" w14:textId="0191B923" w:rsidR="00CA7364" w:rsidRPr="00EC09D9" w:rsidRDefault="00CA7364" w:rsidP="008120F4">
      <w:pPr>
        <w:spacing w:line="480" w:lineRule="auto"/>
        <w:jc w:val="both"/>
        <w:rPr>
          <w:b/>
          <w:color w:val="000000" w:themeColor="text1"/>
          <w:sz w:val="24"/>
          <w:szCs w:val="24"/>
          <w:highlight w:val="white"/>
        </w:rPr>
      </w:pPr>
      <w:commentRangeStart w:id="201"/>
      <w:r>
        <w:rPr>
          <w:b/>
          <w:color w:val="000000" w:themeColor="text1"/>
          <w:sz w:val="24"/>
          <w:szCs w:val="24"/>
          <w:highlight w:val="white"/>
        </w:rPr>
        <w:t xml:space="preserve">Phylogenetic </w:t>
      </w:r>
      <w:commentRangeEnd w:id="201"/>
      <w:r>
        <w:rPr>
          <w:rStyle w:val="CommentReference"/>
        </w:rPr>
        <w:commentReference w:id="201"/>
      </w:r>
      <w:r>
        <w:rPr>
          <w:b/>
          <w:color w:val="000000" w:themeColor="text1"/>
          <w:sz w:val="24"/>
          <w:szCs w:val="24"/>
          <w:highlight w:val="white"/>
        </w:rPr>
        <w:t>analysis</w:t>
      </w:r>
    </w:p>
    <w:p w14:paraId="21186F1C" w14:textId="77777777" w:rsidR="004C14D5" w:rsidRPr="003F7022" w:rsidRDefault="004C14D5" w:rsidP="008120F4">
      <w:pPr>
        <w:spacing w:line="480" w:lineRule="auto"/>
        <w:jc w:val="both"/>
        <w:rPr>
          <w:b/>
          <w:color w:val="0070C0"/>
          <w:sz w:val="24"/>
          <w:szCs w:val="24"/>
        </w:rPr>
      </w:pPr>
    </w:p>
    <w:p w14:paraId="00000058" w14:textId="0411D7D9" w:rsidR="00ED00D2" w:rsidRPr="001B7384" w:rsidRDefault="001B7384" w:rsidP="008120F4">
      <w:pPr>
        <w:spacing w:line="480" w:lineRule="auto"/>
        <w:jc w:val="both"/>
        <w:rPr>
          <w:b/>
          <w:color w:val="000000" w:themeColor="text1"/>
          <w:sz w:val="24"/>
          <w:szCs w:val="24"/>
          <w:highlight w:val="white"/>
        </w:rPr>
      </w:pPr>
      <w:r w:rsidRPr="001B7384">
        <w:rPr>
          <w:b/>
          <w:color w:val="000000" w:themeColor="text1"/>
          <w:sz w:val="24"/>
          <w:szCs w:val="24"/>
        </w:rPr>
        <w:t>REFERENCES</w:t>
      </w:r>
    </w:p>
    <w:p w14:paraId="62808C15" w14:textId="77777777" w:rsidR="005D51C6" w:rsidRDefault="005D51C6" w:rsidP="008120F4">
      <w:pPr>
        <w:widowControl w:val="0"/>
        <w:pBdr>
          <w:top w:val="nil"/>
          <w:left w:val="nil"/>
          <w:bottom w:val="nil"/>
          <w:right w:val="nil"/>
          <w:between w:val="nil"/>
        </w:pBdr>
        <w:spacing w:line="480" w:lineRule="auto"/>
        <w:jc w:val="both"/>
        <w:rPr>
          <w:b/>
          <w:color w:val="000000" w:themeColor="text1"/>
          <w:sz w:val="24"/>
          <w:szCs w:val="24"/>
        </w:rPr>
      </w:pPr>
    </w:p>
    <w:p w14:paraId="00000078" w14:textId="593F0A72" w:rsidR="00ED00D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8120F4">
        <w:rPr>
          <w:b/>
          <w:color w:val="000000" w:themeColor="text1"/>
          <w:sz w:val="24"/>
          <w:szCs w:val="24"/>
        </w:rPr>
        <w:t>FIGURES</w:t>
      </w:r>
    </w:p>
    <w:p w14:paraId="09FA3BE3" w14:textId="77777777"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p>
    <w:p w14:paraId="3BF524BA" w14:textId="2AFF13D9" w:rsidR="008120F4" w:rsidRPr="00DF3692" w:rsidRDefault="008120F4" w:rsidP="008120F4">
      <w:pPr>
        <w:widowControl w:val="0"/>
        <w:pBdr>
          <w:top w:val="nil"/>
          <w:left w:val="nil"/>
          <w:bottom w:val="nil"/>
          <w:right w:val="nil"/>
          <w:between w:val="nil"/>
        </w:pBdr>
        <w:spacing w:line="480" w:lineRule="auto"/>
        <w:jc w:val="both"/>
        <w:rPr>
          <w:b/>
          <w:color w:val="000000" w:themeColor="text1"/>
          <w:sz w:val="24"/>
          <w:szCs w:val="24"/>
        </w:rPr>
      </w:pPr>
      <w:r w:rsidRPr="00DF3692">
        <w:rPr>
          <w:b/>
          <w:color w:val="000000" w:themeColor="text1"/>
          <w:sz w:val="24"/>
          <w:szCs w:val="24"/>
        </w:rPr>
        <w:t xml:space="preserve">Figure 1. Natural </w:t>
      </w:r>
      <w:r w:rsidR="007C73B6">
        <w:rPr>
          <w:b/>
          <w:color w:val="000000" w:themeColor="text1"/>
          <w:sz w:val="24"/>
          <w:szCs w:val="24"/>
        </w:rPr>
        <w:t>v</w:t>
      </w:r>
      <w:r w:rsidR="007C73B6" w:rsidRPr="00DF3692">
        <w:rPr>
          <w:b/>
          <w:color w:val="000000" w:themeColor="text1"/>
          <w:sz w:val="24"/>
          <w:szCs w:val="24"/>
        </w:rPr>
        <w:t xml:space="preserve">ariation </w:t>
      </w:r>
      <w:r w:rsidRPr="00DF3692">
        <w:rPr>
          <w:b/>
          <w:color w:val="000000" w:themeColor="text1"/>
          <w:sz w:val="24"/>
          <w:szCs w:val="24"/>
        </w:rPr>
        <w:t xml:space="preserve">in </w:t>
      </w:r>
      <w:r w:rsidR="007C73B6">
        <w:rPr>
          <w:b/>
          <w:color w:val="000000" w:themeColor="text1"/>
          <w:sz w:val="24"/>
          <w:szCs w:val="24"/>
        </w:rPr>
        <w:t>p</w:t>
      </w:r>
      <w:r w:rsidR="007C73B6" w:rsidRPr="00DF3692">
        <w:rPr>
          <w:b/>
          <w:color w:val="000000" w:themeColor="text1"/>
          <w:sz w:val="24"/>
          <w:szCs w:val="24"/>
        </w:rPr>
        <w:t xml:space="preserve">ropionate </w:t>
      </w:r>
      <w:r w:rsidR="007C73B6">
        <w:rPr>
          <w:b/>
          <w:color w:val="000000" w:themeColor="text1"/>
          <w:sz w:val="24"/>
          <w:szCs w:val="24"/>
        </w:rPr>
        <w:t>s</w:t>
      </w:r>
      <w:r w:rsidR="007C73B6" w:rsidRPr="00DF3692">
        <w:rPr>
          <w:b/>
          <w:color w:val="000000" w:themeColor="text1"/>
          <w:sz w:val="24"/>
          <w:szCs w:val="24"/>
        </w:rPr>
        <w:t xml:space="preserve">ensitivity </w:t>
      </w:r>
      <w:r w:rsidRPr="00DF3692">
        <w:rPr>
          <w:b/>
          <w:color w:val="000000" w:themeColor="text1"/>
          <w:sz w:val="24"/>
          <w:szCs w:val="24"/>
        </w:rPr>
        <w:t xml:space="preserve">in 12 </w:t>
      </w:r>
      <w:r w:rsidR="007C73B6">
        <w:rPr>
          <w:b/>
          <w:color w:val="000000" w:themeColor="text1"/>
          <w:sz w:val="24"/>
          <w:szCs w:val="24"/>
        </w:rPr>
        <w:t>g</w:t>
      </w:r>
      <w:r w:rsidR="007C73B6" w:rsidRPr="00DF3692">
        <w:rPr>
          <w:b/>
          <w:color w:val="000000" w:themeColor="text1"/>
          <w:sz w:val="24"/>
          <w:szCs w:val="24"/>
        </w:rPr>
        <w:t xml:space="preserve">enetically </w:t>
      </w:r>
      <w:r w:rsidR="007C73B6">
        <w:rPr>
          <w:b/>
          <w:color w:val="000000" w:themeColor="text1"/>
          <w:sz w:val="24"/>
          <w:szCs w:val="24"/>
        </w:rPr>
        <w:t>d</w:t>
      </w:r>
      <w:r w:rsidR="007C73B6" w:rsidRPr="00DF3692">
        <w:rPr>
          <w:b/>
          <w:color w:val="000000" w:themeColor="text1"/>
          <w:sz w:val="24"/>
          <w:szCs w:val="24"/>
        </w:rPr>
        <w:t xml:space="preserve">iverse </w:t>
      </w:r>
      <w:r w:rsidRPr="00DF3692">
        <w:rPr>
          <w:b/>
          <w:i/>
          <w:color w:val="000000" w:themeColor="text1"/>
          <w:sz w:val="24"/>
          <w:szCs w:val="24"/>
        </w:rPr>
        <w:t>C. elegans</w:t>
      </w:r>
      <w:r w:rsidRPr="00DF3692">
        <w:rPr>
          <w:b/>
          <w:color w:val="000000" w:themeColor="text1"/>
          <w:sz w:val="24"/>
          <w:szCs w:val="24"/>
        </w:rPr>
        <w:t xml:space="preserve"> </w:t>
      </w:r>
      <w:r w:rsidR="007C73B6">
        <w:rPr>
          <w:b/>
          <w:color w:val="000000" w:themeColor="text1"/>
          <w:sz w:val="24"/>
          <w:szCs w:val="24"/>
        </w:rPr>
        <w:t>s</w:t>
      </w:r>
      <w:r w:rsidR="007C73B6" w:rsidRPr="00DF3692">
        <w:rPr>
          <w:b/>
          <w:color w:val="000000" w:themeColor="text1"/>
          <w:sz w:val="24"/>
          <w:szCs w:val="24"/>
        </w:rPr>
        <w:t>trains</w:t>
      </w:r>
      <w:del w:id="202" w:author="Walhout, Marian" w:date="2020-01-03T07:35:00Z">
        <w:r w:rsidRPr="00DF3692" w:rsidDel="00013623">
          <w:rPr>
            <w:b/>
            <w:color w:val="000000" w:themeColor="text1"/>
            <w:sz w:val="24"/>
            <w:szCs w:val="24"/>
          </w:rPr>
          <w:delText>.</w:delText>
        </w:r>
      </w:del>
    </w:p>
    <w:p w14:paraId="00555481" w14:textId="36A7A7CA" w:rsidR="008120F4" w:rsidRPr="00DF3692" w:rsidRDefault="008120F4" w:rsidP="008120F4">
      <w:pPr>
        <w:widowControl w:val="0"/>
        <w:pBdr>
          <w:top w:val="nil"/>
          <w:left w:val="nil"/>
          <w:bottom w:val="nil"/>
          <w:right w:val="nil"/>
          <w:between w:val="nil"/>
        </w:pBdr>
        <w:spacing w:line="480" w:lineRule="auto"/>
        <w:jc w:val="both"/>
        <w:rPr>
          <w:color w:val="000000" w:themeColor="text1"/>
          <w:sz w:val="24"/>
          <w:szCs w:val="24"/>
          <w:highlight w:val="yellow"/>
        </w:rPr>
      </w:pPr>
      <w:r w:rsidRPr="00DF3692">
        <w:rPr>
          <w:color w:val="000000" w:themeColor="text1"/>
          <w:sz w:val="24"/>
          <w:szCs w:val="24"/>
        </w:rPr>
        <w:t xml:space="preserve">A. </w:t>
      </w:r>
      <w:commentRangeStart w:id="203"/>
      <w:commentRangeStart w:id="204"/>
      <w:del w:id="205" w:author="Microsoft Office User" w:date="2020-01-01T15:00:00Z">
        <w:r w:rsidRPr="00DF3692" w:rsidDel="00CD7780">
          <w:rPr>
            <w:color w:val="000000" w:themeColor="text1"/>
            <w:sz w:val="24"/>
            <w:szCs w:val="24"/>
          </w:rPr>
          <w:delText xml:space="preserve">Cartoon </w:delText>
        </w:r>
      </w:del>
      <w:ins w:id="206" w:author="Microsoft Office User" w:date="2020-01-01T15:00:00Z">
        <w:del w:id="207" w:author="Walhout, Marian" w:date="2020-01-03T07:37:00Z">
          <w:r w:rsidR="00CD7780" w:rsidDel="006E7DF3">
            <w:rPr>
              <w:color w:val="000000" w:themeColor="text1"/>
              <w:sz w:val="24"/>
              <w:szCs w:val="24"/>
            </w:rPr>
            <w:delText>Pictorial representation</w:delText>
          </w:r>
          <w:r w:rsidR="00CD7780" w:rsidRPr="00DF3692" w:rsidDel="006E7DF3">
            <w:rPr>
              <w:color w:val="000000" w:themeColor="text1"/>
              <w:sz w:val="24"/>
              <w:szCs w:val="24"/>
            </w:rPr>
            <w:delText xml:space="preserve"> </w:delText>
          </w:r>
        </w:del>
      </w:ins>
      <w:commentRangeEnd w:id="203"/>
      <w:del w:id="208" w:author="Walhout, Marian" w:date="2020-01-03T07:37:00Z">
        <w:r w:rsidR="00013623" w:rsidDel="006E7DF3">
          <w:rPr>
            <w:rStyle w:val="CommentReference"/>
          </w:rPr>
          <w:commentReference w:id="203"/>
        </w:r>
        <w:r w:rsidRPr="00DF3692" w:rsidDel="006E7DF3">
          <w:rPr>
            <w:color w:val="000000" w:themeColor="text1"/>
            <w:sz w:val="24"/>
            <w:szCs w:val="24"/>
          </w:rPr>
          <w:delText xml:space="preserve">of </w:delText>
        </w:r>
      </w:del>
      <w:ins w:id="209" w:author="Microsoft Office User" w:date="2020-01-01T15:00:00Z">
        <w:del w:id="210" w:author="Walhout, Marian" w:date="2020-01-03T07:37:00Z">
          <w:r w:rsidR="00CD7780" w:rsidDel="00013623">
            <w:rPr>
              <w:color w:val="000000" w:themeColor="text1"/>
              <w:sz w:val="24"/>
              <w:szCs w:val="24"/>
            </w:rPr>
            <w:delText xml:space="preserve">the </w:delText>
          </w:r>
        </w:del>
      </w:ins>
      <w:del w:id="211" w:author="Walhout, Marian" w:date="2020-01-03T07:37:00Z">
        <w:r w:rsidRPr="00DF3692" w:rsidDel="006E7DF3">
          <w:rPr>
            <w:color w:val="000000" w:themeColor="text1"/>
            <w:sz w:val="24"/>
            <w:szCs w:val="24"/>
          </w:rPr>
          <w:delText>propionate</w:delText>
        </w:r>
      </w:del>
      <w:ins w:id="212" w:author="Walhout, Marian" w:date="2020-01-03T07:37:00Z">
        <w:r w:rsidR="006E7DF3">
          <w:rPr>
            <w:color w:val="000000" w:themeColor="text1"/>
            <w:sz w:val="24"/>
            <w:szCs w:val="24"/>
          </w:rPr>
          <w:t>Propionate</w:t>
        </w:r>
      </w:ins>
      <w:commentRangeEnd w:id="204"/>
      <w:ins w:id="213" w:author="Walhout, Marian" w:date="2020-01-03T07:38:00Z">
        <w:r w:rsidR="006E7DF3">
          <w:rPr>
            <w:rStyle w:val="CommentReference"/>
          </w:rPr>
          <w:commentReference w:id="204"/>
        </w:r>
      </w:ins>
      <w:r w:rsidRPr="00DF3692">
        <w:rPr>
          <w:color w:val="000000" w:themeColor="text1"/>
          <w:sz w:val="24"/>
          <w:szCs w:val="24"/>
        </w:rPr>
        <w:t xml:space="preserve"> breakdown pathways in </w:t>
      </w:r>
      <w:r w:rsidRPr="00DF3692">
        <w:rPr>
          <w:i/>
          <w:color w:val="000000" w:themeColor="text1"/>
          <w:sz w:val="24"/>
          <w:szCs w:val="24"/>
        </w:rPr>
        <w:t>C. elegans</w:t>
      </w:r>
      <w:r w:rsidRPr="00DF3692">
        <w:rPr>
          <w:color w:val="000000" w:themeColor="text1"/>
          <w:sz w:val="24"/>
          <w:szCs w:val="24"/>
        </w:rPr>
        <w:t xml:space="preserve">. </w:t>
      </w:r>
      <w:r w:rsidR="000C3626">
        <w:rPr>
          <w:color w:val="000000" w:themeColor="text1"/>
          <w:sz w:val="24"/>
          <w:szCs w:val="24"/>
        </w:rPr>
        <w:t xml:space="preserve">MM – </w:t>
      </w:r>
      <w:proofErr w:type="spellStart"/>
      <w:r w:rsidR="000C3626">
        <w:rPr>
          <w:color w:val="000000" w:themeColor="text1"/>
          <w:sz w:val="24"/>
          <w:szCs w:val="24"/>
        </w:rPr>
        <w:t>methylmalonyl</w:t>
      </w:r>
      <w:proofErr w:type="spellEnd"/>
      <w:r w:rsidR="000C3626">
        <w:rPr>
          <w:color w:val="000000" w:themeColor="text1"/>
          <w:sz w:val="24"/>
          <w:szCs w:val="24"/>
        </w:rPr>
        <w:t xml:space="preserve">; TCA – tricarboxylic acid; MSA – malonic semialdehyde; HP – </w:t>
      </w:r>
      <w:proofErr w:type="spellStart"/>
      <w:r w:rsidR="000C3626">
        <w:rPr>
          <w:color w:val="000000" w:themeColor="text1"/>
          <w:sz w:val="24"/>
          <w:szCs w:val="24"/>
        </w:rPr>
        <w:t>hydroxypropionate</w:t>
      </w:r>
      <w:proofErr w:type="spellEnd"/>
      <w:r w:rsidR="000C3626">
        <w:rPr>
          <w:color w:val="000000" w:themeColor="text1"/>
          <w:sz w:val="24"/>
          <w:szCs w:val="24"/>
        </w:rPr>
        <w:t>.</w:t>
      </w:r>
    </w:p>
    <w:p w14:paraId="5212BE38" w14:textId="6E6BFFF4" w:rsidR="007C73B6" w:rsidRDefault="008120F4" w:rsidP="008120F4">
      <w:pPr>
        <w:widowControl w:val="0"/>
        <w:pBdr>
          <w:top w:val="nil"/>
          <w:left w:val="nil"/>
          <w:bottom w:val="nil"/>
          <w:right w:val="nil"/>
          <w:between w:val="nil"/>
        </w:pBdr>
        <w:spacing w:line="480" w:lineRule="auto"/>
        <w:jc w:val="both"/>
        <w:rPr>
          <w:color w:val="000000" w:themeColor="text1"/>
          <w:sz w:val="24"/>
          <w:szCs w:val="24"/>
        </w:rPr>
      </w:pPr>
      <w:r w:rsidRPr="00DF3692">
        <w:rPr>
          <w:color w:val="000000" w:themeColor="text1"/>
          <w:sz w:val="24"/>
          <w:szCs w:val="24"/>
        </w:rPr>
        <w:t xml:space="preserve">B. </w:t>
      </w:r>
      <w:r w:rsidR="007C73B6">
        <w:rPr>
          <w:color w:val="000000" w:themeColor="text1"/>
          <w:sz w:val="24"/>
          <w:szCs w:val="24"/>
        </w:rPr>
        <w:t>LD</w:t>
      </w:r>
      <w:r w:rsidR="007C73B6" w:rsidRPr="00DF3692">
        <w:rPr>
          <w:color w:val="000000" w:themeColor="text1"/>
          <w:sz w:val="24"/>
          <w:szCs w:val="24"/>
          <w:vertAlign w:val="subscript"/>
        </w:rPr>
        <w:t>50</w:t>
      </w:r>
      <w:r w:rsidR="007C73B6">
        <w:rPr>
          <w:color w:val="000000" w:themeColor="text1"/>
          <w:sz w:val="24"/>
          <w:szCs w:val="24"/>
        </w:rPr>
        <w:t xml:space="preserve"> values for the L1 survival trait in response to propionate supplementation for the 12 wild </w:t>
      </w:r>
      <w:r w:rsidR="007C73B6" w:rsidRPr="00DF3692">
        <w:rPr>
          <w:i/>
          <w:color w:val="000000" w:themeColor="text1"/>
          <w:sz w:val="24"/>
          <w:szCs w:val="24"/>
        </w:rPr>
        <w:t>C. elegans</w:t>
      </w:r>
      <w:r w:rsidR="007C73B6">
        <w:rPr>
          <w:color w:val="000000" w:themeColor="text1"/>
          <w:sz w:val="24"/>
          <w:szCs w:val="24"/>
        </w:rPr>
        <w:t xml:space="preserve"> strains. Three biological replicates each with three technical replicates were performed. </w:t>
      </w:r>
      <w:r w:rsidR="007C73B6">
        <w:rPr>
          <w:rFonts w:hint="eastAsia"/>
          <w:color w:val="000000" w:themeColor="text1"/>
          <w:sz w:val="24"/>
          <w:szCs w:val="24"/>
        </w:rPr>
        <w:t>(</w:t>
      </w:r>
      <w:r w:rsidR="007C73B6">
        <w:rPr>
          <w:color w:val="000000" w:themeColor="text1"/>
          <w:sz w:val="24"/>
          <w:szCs w:val="24"/>
        </w:rPr>
        <w:t>*indicates</w:t>
      </w:r>
      <w:r w:rsidR="007C73B6">
        <w:rPr>
          <w:rFonts w:hint="eastAsia"/>
          <w:color w:val="000000" w:themeColor="text1"/>
          <w:sz w:val="24"/>
          <w:szCs w:val="24"/>
        </w:rPr>
        <w:t xml:space="preserve"> </w:t>
      </w:r>
      <w:r w:rsidR="00962CFB">
        <w:rPr>
          <w:color w:val="000000" w:themeColor="text1"/>
          <w:sz w:val="24"/>
          <w:szCs w:val="24"/>
        </w:rPr>
        <w:t>p</w:t>
      </w:r>
      <w:r w:rsidR="007C73B6">
        <w:rPr>
          <w:rFonts w:hint="eastAsia"/>
          <w:color w:val="000000" w:themeColor="text1"/>
          <w:sz w:val="24"/>
          <w:szCs w:val="24"/>
        </w:rPr>
        <w:t>&lt;0.05)</w:t>
      </w:r>
      <w:r w:rsidR="007C73B6">
        <w:rPr>
          <w:color w:val="000000" w:themeColor="text1"/>
          <w:sz w:val="24"/>
          <w:szCs w:val="24"/>
        </w:rPr>
        <w:t>.</w:t>
      </w:r>
    </w:p>
    <w:p w14:paraId="54D83647" w14:textId="77777777" w:rsidR="007C73B6" w:rsidRDefault="00DF3692" w:rsidP="007C73B6">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C. </w:t>
      </w:r>
      <w:r w:rsidR="007C73B6" w:rsidRPr="00DF3692">
        <w:rPr>
          <w:color w:val="000000" w:themeColor="text1"/>
          <w:sz w:val="24"/>
          <w:szCs w:val="24"/>
        </w:rPr>
        <w:t xml:space="preserve">Dose response curves </w:t>
      </w:r>
      <w:r w:rsidR="007C73B6">
        <w:rPr>
          <w:color w:val="000000" w:themeColor="text1"/>
          <w:sz w:val="24"/>
          <w:szCs w:val="24"/>
        </w:rPr>
        <w:t>for</w:t>
      </w:r>
      <w:r w:rsidR="007C73B6" w:rsidRPr="00DF3692">
        <w:rPr>
          <w:color w:val="000000" w:themeColor="text1"/>
          <w:sz w:val="24"/>
          <w:szCs w:val="24"/>
        </w:rPr>
        <w:t xml:space="preserve"> 12 genetically distinct wild </w:t>
      </w:r>
      <w:r w:rsidR="007C73B6" w:rsidRPr="00DF3692">
        <w:rPr>
          <w:i/>
          <w:color w:val="000000" w:themeColor="text1"/>
          <w:sz w:val="24"/>
          <w:szCs w:val="24"/>
        </w:rPr>
        <w:t>C. elegans</w:t>
      </w:r>
      <w:r w:rsidR="007C73B6" w:rsidRPr="00DF3692">
        <w:rPr>
          <w:color w:val="000000" w:themeColor="text1"/>
          <w:sz w:val="24"/>
          <w:szCs w:val="24"/>
        </w:rPr>
        <w:t xml:space="preserve"> strains. The Loess-smoothed fits of three biological replicates, each comprising three technical replicates, is shown by solid </w:t>
      </w:r>
      <w:r w:rsidR="007C73B6">
        <w:rPr>
          <w:color w:val="000000" w:themeColor="text1"/>
          <w:sz w:val="24"/>
          <w:szCs w:val="24"/>
        </w:rPr>
        <w:t xml:space="preserve">colored </w:t>
      </w:r>
      <w:r w:rsidR="007C73B6" w:rsidRPr="00DF3692">
        <w:rPr>
          <w:color w:val="000000" w:themeColor="text1"/>
          <w:sz w:val="24"/>
          <w:szCs w:val="24"/>
        </w:rPr>
        <w:t>lines and the standard error of the fit is shown in gray.</w:t>
      </w:r>
      <w:r w:rsidR="007C73B6">
        <w:rPr>
          <w:color w:val="000000" w:themeColor="text1"/>
          <w:sz w:val="24"/>
          <w:szCs w:val="24"/>
        </w:rPr>
        <w:t xml:space="preserve"> Propionate concentrations were tested from 0 to 140 mM in 20 mM increments. </w:t>
      </w:r>
      <w:r w:rsidR="007C73B6" w:rsidRPr="00DF3692">
        <w:rPr>
          <w:color w:val="000000" w:themeColor="text1"/>
          <w:sz w:val="24"/>
          <w:szCs w:val="24"/>
        </w:rPr>
        <w:t>For reference, the N2 (orange, sensitive) and DL238 (blue, resistant) strains are colored.</w:t>
      </w:r>
      <w:r w:rsidR="007C73B6">
        <w:rPr>
          <w:color w:val="000000" w:themeColor="text1"/>
          <w:sz w:val="24"/>
          <w:szCs w:val="24"/>
        </w:rPr>
        <w:t xml:space="preserve"> The dashed red line indicates 100 mM propionate.</w:t>
      </w:r>
    </w:p>
    <w:p w14:paraId="081C1BAF" w14:textId="5A5D20D4"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p>
    <w:p w14:paraId="60C6E878" w14:textId="45302A33" w:rsidR="00DF3692" w:rsidRDefault="00DF3692"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 xml:space="preserve">D. </w:t>
      </w:r>
      <w:r w:rsidRPr="00DF3692">
        <w:rPr>
          <w:color w:val="000000" w:themeColor="text1"/>
          <w:sz w:val="24"/>
          <w:szCs w:val="24"/>
        </w:rPr>
        <w:t xml:space="preserve">Dose response curves of 12 </w:t>
      </w:r>
      <w:r w:rsidRPr="002436DC">
        <w:rPr>
          <w:color w:val="000000" w:themeColor="text1"/>
          <w:sz w:val="24"/>
          <w:szCs w:val="24"/>
        </w:rPr>
        <w:t xml:space="preserve">genetically distinct wild </w:t>
      </w:r>
      <w:r w:rsidRPr="002436DC">
        <w:rPr>
          <w:i/>
          <w:color w:val="000000" w:themeColor="text1"/>
          <w:sz w:val="24"/>
          <w:szCs w:val="24"/>
        </w:rPr>
        <w:t>C. elegans</w:t>
      </w:r>
      <w:r w:rsidRPr="002436DC">
        <w:rPr>
          <w:color w:val="000000" w:themeColor="text1"/>
          <w:sz w:val="24"/>
          <w:szCs w:val="24"/>
        </w:rPr>
        <w:t xml:space="preserve"> strains.</w:t>
      </w:r>
      <w:r w:rsidR="002436DC" w:rsidRPr="002436DC">
        <w:rPr>
          <w:color w:val="000000" w:themeColor="text1"/>
          <w:sz w:val="24"/>
          <w:szCs w:val="24"/>
        </w:rPr>
        <w:t xml:space="preserve"> Propionate concentrations were tested from 80 to 120 mM in 10 mM increments.</w:t>
      </w:r>
      <w:r w:rsidR="00A73224">
        <w:rPr>
          <w:color w:val="000000" w:themeColor="text1"/>
          <w:sz w:val="24"/>
          <w:szCs w:val="24"/>
        </w:rPr>
        <w:t xml:space="preserve"> The dashed red line indicates </w:t>
      </w:r>
      <w:r w:rsidR="00FC2263">
        <w:rPr>
          <w:color w:val="000000" w:themeColor="text1"/>
          <w:sz w:val="24"/>
          <w:szCs w:val="24"/>
        </w:rPr>
        <w:t>100 mM propionate</w:t>
      </w:r>
      <w:r w:rsidR="00A73224">
        <w:rPr>
          <w:color w:val="000000" w:themeColor="text1"/>
          <w:sz w:val="24"/>
          <w:szCs w:val="24"/>
        </w:rPr>
        <w:t>.</w:t>
      </w:r>
      <w:r w:rsidR="00CA5A81">
        <w:rPr>
          <w:color w:val="000000" w:themeColor="text1"/>
          <w:sz w:val="24"/>
          <w:szCs w:val="24"/>
        </w:rPr>
        <w:t xml:space="preserve"> </w:t>
      </w:r>
    </w:p>
    <w:p w14:paraId="20F6B458" w14:textId="77777777" w:rsidR="00DF071A" w:rsidRDefault="002436DC"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E.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estimates for different concentrations of propionate.</w:t>
      </w:r>
    </w:p>
    <w:p w14:paraId="6C182D18" w14:textId="7BE95F63" w:rsidR="008120F4" w:rsidRDefault="00DF071A" w:rsidP="008120F4">
      <w:pPr>
        <w:widowControl w:val="0"/>
        <w:pBdr>
          <w:top w:val="nil"/>
          <w:left w:val="nil"/>
          <w:bottom w:val="nil"/>
          <w:right w:val="nil"/>
          <w:between w:val="nil"/>
        </w:pBdr>
        <w:spacing w:line="480" w:lineRule="auto"/>
        <w:jc w:val="both"/>
        <w:rPr>
          <w:color w:val="000000" w:themeColor="text1"/>
          <w:sz w:val="24"/>
          <w:szCs w:val="24"/>
        </w:rPr>
      </w:pPr>
      <w:r>
        <w:rPr>
          <w:color w:val="000000" w:themeColor="text1"/>
          <w:sz w:val="24"/>
          <w:szCs w:val="24"/>
        </w:rPr>
        <w:t>F. Tukey boxplots of broad-sense heritability (</w:t>
      </w:r>
      <w:r w:rsidRPr="002436DC">
        <w:rPr>
          <w:i/>
          <w:color w:val="000000" w:themeColor="text1"/>
          <w:sz w:val="24"/>
          <w:szCs w:val="24"/>
        </w:rPr>
        <w:t>H</w:t>
      </w:r>
      <w:r w:rsidRPr="002436DC">
        <w:rPr>
          <w:i/>
          <w:color w:val="000000" w:themeColor="text1"/>
          <w:sz w:val="24"/>
          <w:szCs w:val="24"/>
          <w:vertAlign w:val="superscript"/>
        </w:rPr>
        <w:t>2</w:t>
      </w:r>
      <w:r>
        <w:rPr>
          <w:color w:val="000000" w:themeColor="text1"/>
          <w:sz w:val="24"/>
          <w:szCs w:val="24"/>
        </w:rPr>
        <w:t xml:space="preserve">) </w:t>
      </w:r>
      <w:r w:rsidR="003E2110">
        <w:rPr>
          <w:color w:val="000000" w:themeColor="text1"/>
          <w:sz w:val="24"/>
          <w:szCs w:val="24"/>
        </w:rPr>
        <w:t xml:space="preserve">estimates. Each dot corresponds to an </w:t>
      </w:r>
      <w:r w:rsidR="003E2110" w:rsidRPr="002436DC">
        <w:rPr>
          <w:i/>
          <w:color w:val="000000" w:themeColor="text1"/>
          <w:sz w:val="24"/>
          <w:szCs w:val="24"/>
        </w:rPr>
        <w:t>H</w:t>
      </w:r>
      <w:r w:rsidR="003E2110" w:rsidRPr="002436DC">
        <w:rPr>
          <w:i/>
          <w:color w:val="000000" w:themeColor="text1"/>
          <w:sz w:val="24"/>
          <w:szCs w:val="24"/>
          <w:vertAlign w:val="superscript"/>
        </w:rPr>
        <w:t>2</w:t>
      </w:r>
      <w:r w:rsidR="003E2110">
        <w:rPr>
          <w:color w:val="000000" w:themeColor="text1"/>
          <w:sz w:val="24"/>
          <w:szCs w:val="24"/>
        </w:rPr>
        <w:t xml:space="preserve"> estimate after subsampling three replicate measures.</w:t>
      </w:r>
    </w:p>
    <w:p w14:paraId="42FD5951" w14:textId="0C58581D" w:rsidR="00F811B7" w:rsidRPr="00F072FA" w:rsidRDefault="00F811B7" w:rsidP="00F072FA">
      <w:pPr>
        <w:widowControl w:val="0"/>
        <w:pBdr>
          <w:top w:val="nil"/>
          <w:left w:val="nil"/>
          <w:bottom w:val="nil"/>
          <w:right w:val="nil"/>
          <w:between w:val="nil"/>
        </w:pBdr>
        <w:spacing w:line="480" w:lineRule="auto"/>
        <w:jc w:val="both"/>
        <w:rPr>
          <w:color w:val="000000" w:themeColor="text1"/>
          <w:sz w:val="24"/>
          <w:szCs w:val="24"/>
        </w:rPr>
      </w:pPr>
    </w:p>
    <w:p w14:paraId="0A199BBD" w14:textId="58DEEA26" w:rsidR="00F811B7" w:rsidRPr="00F072FA" w:rsidRDefault="00832A9B" w:rsidP="00F072FA">
      <w:pPr>
        <w:spacing w:line="480" w:lineRule="auto"/>
        <w:rPr>
          <w:b/>
          <w:sz w:val="24"/>
          <w:szCs w:val="24"/>
          <w:highlight w:val="white"/>
        </w:rPr>
      </w:pPr>
      <w:r>
        <w:rPr>
          <w:b/>
          <w:sz w:val="24"/>
          <w:szCs w:val="24"/>
          <w:highlight w:val="white"/>
        </w:rPr>
        <w:t xml:space="preserve">Figure 2. </w:t>
      </w:r>
      <w:r w:rsidR="00F811B7" w:rsidRPr="00F072FA">
        <w:rPr>
          <w:b/>
          <w:sz w:val="24"/>
          <w:szCs w:val="24"/>
          <w:highlight w:val="white"/>
        </w:rPr>
        <w:t xml:space="preserve">Multiple QTL are </w:t>
      </w:r>
      <w:r w:rsidR="00F25771">
        <w:rPr>
          <w:b/>
          <w:sz w:val="24"/>
          <w:szCs w:val="24"/>
          <w:highlight w:val="white"/>
        </w:rPr>
        <w:t>a</w:t>
      </w:r>
      <w:r w:rsidR="00F25771" w:rsidRPr="00F072FA">
        <w:rPr>
          <w:b/>
          <w:sz w:val="24"/>
          <w:szCs w:val="24"/>
          <w:highlight w:val="white"/>
        </w:rPr>
        <w:t xml:space="preserve">ssociated </w:t>
      </w:r>
      <w:r w:rsidR="00F811B7" w:rsidRPr="00F072FA">
        <w:rPr>
          <w:b/>
          <w:sz w:val="24"/>
          <w:szCs w:val="24"/>
          <w:highlight w:val="white"/>
        </w:rPr>
        <w:t xml:space="preserve">with </w:t>
      </w:r>
      <w:r w:rsidR="00F25771">
        <w:rPr>
          <w:b/>
          <w:sz w:val="24"/>
          <w:szCs w:val="24"/>
          <w:highlight w:val="white"/>
        </w:rPr>
        <w:t>v</w:t>
      </w:r>
      <w:r w:rsidR="00F25771" w:rsidRPr="00F072FA">
        <w:rPr>
          <w:b/>
          <w:sz w:val="24"/>
          <w:szCs w:val="24"/>
          <w:highlight w:val="white"/>
        </w:rPr>
        <w:t xml:space="preserve">ariable </w:t>
      </w:r>
      <w:r w:rsidR="00F25771">
        <w:rPr>
          <w:b/>
          <w:sz w:val="24"/>
          <w:szCs w:val="24"/>
          <w:highlight w:val="white"/>
        </w:rPr>
        <w:t>p</w:t>
      </w:r>
      <w:r w:rsidR="00F25771" w:rsidRPr="00F072FA">
        <w:rPr>
          <w:b/>
          <w:sz w:val="24"/>
          <w:szCs w:val="24"/>
          <w:highlight w:val="white"/>
        </w:rPr>
        <w:t xml:space="preserve">ropionate </w:t>
      </w:r>
      <w:r w:rsidR="00F25771">
        <w:rPr>
          <w:b/>
          <w:sz w:val="24"/>
          <w:szCs w:val="24"/>
          <w:highlight w:val="white"/>
        </w:rPr>
        <w:t>s</w:t>
      </w:r>
      <w:r w:rsidR="00F25771" w:rsidRPr="00F072FA">
        <w:rPr>
          <w:b/>
          <w:sz w:val="24"/>
          <w:szCs w:val="24"/>
          <w:highlight w:val="white"/>
        </w:rPr>
        <w:t>ensitivit</w:t>
      </w:r>
      <w:r w:rsidR="00F25771">
        <w:rPr>
          <w:b/>
          <w:sz w:val="24"/>
          <w:szCs w:val="24"/>
          <w:highlight w:val="white"/>
        </w:rPr>
        <w:t>ies</w:t>
      </w:r>
      <w:r w:rsidR="00F25771" w:rsidRPr="00F072FA">
        <w:rPr>
          <w:b/>
          <w:sz w:val="24"/>
          <w:szCs w:val="24"/>
          <w:highlight w:val="white"/>
        </w:rPr>
        <w:t xml:space="preserve"> </w:t>
      </w:r>
      <w:r w:rsidR="00F25771">
        <w:rPr>
          <w:b/>
          <w:sz w:val="24"/>
          <w:szCs w:val="24"/>
          <w:highlight w:val="white"/>
        </w:rPr>
        <w:t>a</w:t>
      </w:r>
      <w:r w:rsidR="00F25771" w:rsidRPr="00F072FA">
        <w:rPr>
          <w:b/>
          <w:sz w:val="24"/>
          <w:szCs w:val="24"/>
          <w:highlight w:val="white"/>
        </w:rPr>
        <w:t xml:space="preserve">mong </w:t>
      </w:r>
      <w:r w:rsidR="00F811B7" w:rsidRPr="00F072FA">
        <w:rPr>
          <w:b/>
          <w:i/>
          <w:sz w:val="24"/>
          <w:szCs w:val="24"/>
          <w:highlight w:val="white"/>
        </w:rPr>
        <w:t>C. elegans</w:t>
      </w:r>
      <w:r w:rsidR="00F811B7" w:rsidRPr="00F072FA">
        <w:rPr>
          <w:b/>
          <w:sz w:val="24"/>
          <w:szCs w:val="24"/>
          <w:highlight w:val="white"/>
        </w:rPr>
        <w:t xml:space="preserve"> </w:t>
      </w:r>
      <w:r w:rsidR="00F25771">
        <w:rPr>
          <w:b/>
          <w:sz w:val="24"/>
          <w:szCs w:val="24"/>
          <w:highlight w:val="white"/>
        </w:rPr>
        <w:t>s</w:t>
      </w:r>
      <w:r w:rsidR="00F25771" w:rsidRPr="00F072FA">
        <w:rPr>
          <w:b/>
          <w:sz w:val="24"/>
          <w:szCs w:val="24"/>
          <w:highlight w:val="white"/>
        </w:rPr>
        <w:t>trains</w:t>
      </w:r>
    </w:p>
    <w:p w14:paraId="38DBA071" w14:textId="02F3CDE5" w:rsidR="00F072FA" w:rsidRPr="00F072FA" w:rsidRDefault="00F811B7" w:rsidP="00F072FA">
      <w:pPr>
        <w:spacing w:line="480" w:lineRule="auto"/>
        <w:jc w:val="both"/>
        <w:rPr>
          <w:sz w:val="24"/>
          <w:szCs w:val="24"/>
        </w:rPr>
      </w:pPr>
      <w:r w:rsidRPr="00F072FA">
        <w:rPr>
          <w:sz w:val="24"/>
          <w:szCs w:val="24"/>
        </w:rPr>
        <w:t>(</w:t>
      </w:r>
      <w:r w:rsidRPr="00226A23">
        <w:rPr>
          <w:bCs/>
          <w:sz w:val="24"/>
          <w:szCs w:val="24"/>
        </w:rPr>
        <w:t>A</w:t>
      </w:r>
      <w:r w:rsidRPr="00F072FA">
        <w:rPr>
          <w:sz w:val="24"/>
          <w:szCs w:val="24"/>
        </w:rPr>
        <w:t xml:space="preserve">) Normalized L1 survival in the presence of 100 mM propionate for </w:t>
      </w:r>
      <w:r w:rsidR="00226A23">
        <w:rPr>
          <w:sz w:val="24"/>
          <w:szCs w:val="24"/>
        </w:rPr>
        <w:t>132</w:t>
      </w:r>
      <w:r w:rsidRPr="00F072FA">
        <w:rPr>
          <w:sz w:val="24"/>
          <w:szCs w:val="24"/>
        </w:rPr>
        <w:t xml:space="preserve"> wild </w:t>
      </w:r>
      <w:r w:rsidRPr="00F072FA">
        <w:rPr>
          <w:i/>
          <w:sz w:val="24"/>
          <w:szCs w:val="24"/>
        </w:rPr>
        <w:t>C. elegans</w:t>
      </w:r>
      <w:r w:rsidRPr="00F072FA">
        <w:rPr>
          <w:sz w:val="24"/>
          <w:szCs w:val="24"/>
        </w:rPr>
        <w:t xml:space="preserve"> strains. L1 survival percentages were normalized by dividing each strain measurement by the maximum L1 survival percentage of all strains. Error bars show the standard deviation of replicate strain measurements.</w:t>
      </w:r>
    </w:p>
    <w:p w14:paraId="0838FBE9" w14:textId="69BA3B89" w:rsidR="00F072FA" w:rsidRDefault="00F811B7" w:rsidP="00F072FA">
      <w:pPr>
        <w:spacing w:line="480" w:lineRule="auto"/>
        <w:jc w:val="both"/>
        <w:rPr>
          <w:color w:val="212121"/>
          <w:sz w:val="24"/>
          <w:szCs w:val="24"/>
          <w:highlight w:val="white"/>
        </w:rPr>
      </w:pPr>
      <w:r w:rsidRPr="00F072FA">
        <w:rPr>
          <w:sz w:val="24"/>
          <w:szCs w:val="24"/>
        </w:rPr>
        <w:t>(</w:t>
      </w:r>
      <w:r w:rsidRPr="00226A23">
        <w:rPr>
          <w:bCs/>
          <w:sz w:val="24"/>
          <w:szCs w:val="24"/>
        </w:rPr>
        <w:t>B</w:t>
      </w:r>
      <w:r w:rsidRPr="00F072FA">
        <w:rPr>
          <w:sz w:val="24"/>
          <w:szCs w:val="24"/>
        </w:rPr>
        <w:t xml:space="preserve">) </w:t>
      </w:r>
      <w:del w:id="214" w:author="Walhout, Marian" w:date="2020-01-03T13:32:00Z">
        <w:r w:rsidR="00601312" w:rsidDel="00400B63">
          <w:rPr>
            <w:color w:val="212121"/>
            <w:sz w:val="24"/>
            <w:szCs w:val="24"/>
            <w:highlight w:val="white"/>
          </w:rPr>
          <w:delText xml:space="preserve">A </w:delText>
        </w:r>
      </w:del>
      <w:r w:rsidR="00601312">
        <w:rPr>
          <w:color w:val="212121"/>
          <w:sz w:val="24"/>
          <w:szCs w:val="24"/>
          <w:highlight w:val="white"/>
        </w:rPr>
        <w:t>M</w:t>
      </w:r>
      <w:r w:rsidRPr="00F072FA">
        <w:rPr>
          <w:color w:val="212121"/>
          <w:sz w:val="24"/>
          <w:szCs w:val="24"/>
          <w:highlight w:val="white"/>
        </w:rPr>
        <w:t xml:space="preserve">anhattan plot </w:t>
      </w:r>
      <w:r w:rsidR="007702EB">
        <w:rPr>
          <w:color w:val="212121"/>
          <w:sz w:val="24"/>
          <w:szCs w:val="24"/>
          <w:highlight w:val="white"/>
        </w:rPr>
        <w:t xml:space="preserve">from </w:t>
      </w:r>
      <w:proofErr w:type="gramStart"/>
      <w:r w:rsidR="007702EB">
        <w:rPr>
          <w:color w:val="212121"/>
          <w:sz w:val="24"/>
          <w:szCs w:val="24"/>
          <w:highlight w:val="white"/>
        </w:rPr>
        <w:t>marker</w:t>
      </w:r>
      <w:r w:rsidR="00601312">
        <w:rPr>
          <w:color w:val="212121"/>
          <w:sz w:val="24"/>
          <w:szCs w:val="24"/>
          <w:highlight w:val="white"/>
        </w:rPr>
        <w:t>-based</w:t>
      </w:r>
      <w:proofErr w:type="gramEnd"/>
      <w:r w:rsidR="007702EB">
        <w:rPr>
          <w:color w:val="212121"/>
          <w:sz w:val="24"/>
          <w:szCs w:val="24"/>
          <w:highlight w:val="white"/>
        </w:rPr>
        <w:t xml:space="preserve"> </w:t>
      </w:r>
      <w:r w:rsidR="00601312">
        <w:rPr>
          <w:color w:val="212121"/>
          <w:sz w:val="24"/>
          <w:szCs w:val="24"/>
          <w:highlight w:val="white"/>
        </w:rPr>
        <w:t>GWA</w:t>
      </w:r>
      <w:r w:rsidR="007702EB">
        <w:rPr>
          <w:color w:val="212121"/>
          <w:sz w:val="24"/>
          <w:szCs w:val="24"/>
          <w:highlight w:val="white"/>
        </w:rPr>
        <w:t xml:space="preserve"> mapping </w:t>
      </w:r>
      <w:r w:rsidRPr="00F072FA">
        <w:rPr>
          <w:color w:val="212121"/>
          <w:sz w:val="24"/>
          <w:szCs w:val="24"/>
          <w:highlight w:val="white"/>
        </w:rPr>
        <w:t>for the L1 survival percentage after propionate exposure</w:t>
      </w:r>
      <w:del w:id="215" w:author="Walhout, Marian" w:date="2020-01-03T13:32:00Z">
        <w:r w:rsidR="00601312" w:rsidDel="00400B63">
          <w:rPr>
            <w:color w:val="212121"/>
            <w:sz w:val="24"/>
            <w:szCs w:val="24"/>
            <w:highlight w:val="white"/>
          </w:rPr>
          <w:delText xml:space="preserve"> is shown</w:delText>
        </w:r>
      </w:del>
      <w:r w:rsidRPr="00F072FA">
        <w:rPr>
          <w:color w:val="212121"/>
          <w:sz w:val="24"/>
          <w:szCs w:val="24"/>
          <w:highlight w:val="white"/>
        </w:rPr>
        <w:t>. Each point represents an SNV</w:t>
      </w:r>
      <w:r w:rsidR="00226A23">
        <w:rPr>
          <w:color w:val="212121"/>
          <w:sz w:val="24"/>
          <w:szCs w:val="24"/>
          <w:highlight w:val="white"/>
        </w:rPr>
        <w:t xml:space="preserve"> </w:t>
      </w:r>
      <w:r w:rsidRPr="00F072FA">
        <w:rPr>
          <w:color w:val="212121"/>
          <w:sz w:val="24"/>
          <w:szCs w:val="24"/>
          <w:highlight w:val="white"/>
        </w:rPr>
        <w:t xml:space="preserve">that is present in at least 5% of the assayed wild population.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SNV is plotted on the y-axis. SNVs are colored red if they pass the genome-wide Bonferroni-corrected significance (BF) threshold, which is denoted by the gray horizontal line. SNVs are colored pink if they pass the genome-wide Eigen-decomposition significance (ED) threshold, which is denoted by the dotted gray horizontal line. The genomic regions of interest surrounding the QTL that pass the BF</w:t>
      </w:r>
      <w:r w:rsidR="008F2BFD">
        <w:rPr>
          <w:color w:val="212121"/>
          <w:sz w:val="24"/>
          <w:szCs w:val="24"/>
          <w:highlight w:val="white"/>
        </w:rPr>
        <w:t xml:space="preserve"> threshold are</w:t>
      </w:r>
      <w:r w:rsidRPr="00F072FA">
        <w:rPr>
          <w:color w:val="212121"/>
          <w:sz w:val="24"/>
          <w:szCs w:val="24"/>
          <w:highlight w:val="white"/>
        </w:rPr>
        <w:t xml:space="preserve"> </w:t>
      </w:r>
      <w:r w:rsidR="004B615F">
        <w:rPr>
          <w:color w:val="212121"/>
          <w:sz w:val="24"/>
          <w:szCs w:val="24"/>
          <w:highlight w:val="white"/>
        </w:rPr>
        <w:t>indicated in</w:t>
      </w:r>
      <w:r w:rsidRPr="00F072FA">
        <w:rPr>
          <w:color w:val="212121"/>
          <w:sz w:val="24"/>
          <w:szCs w:val="24"/>
          <w:highlight w:val="white"/>
        </w:rPr>
        <w:t xml:space="preserve"> cyan. </w:t>
      </w:r>
    </w:p>
    <w:p w14:paraId="137866BF" w14:textId="63D537DF" w:rsidR="00F811B7" w:rsidRDefault="00F811B7" w:rsidP="00F072FA">
      <w:pPr>
        <w:spacing w:line="480" w:lineRule="auto"/>
        <w:jc w:val="both"/>
        <w:rPr>
          <w:color w:val="212121"/>
          <w:sz w:val="24"/>
          <w:szCs w:val="24"/>
          <w:highlight w:val="white"/>
        </w:rPr>
      </w:pPr>
      <w:r w:rsidRPr="00F072FA">
        <w:rPr>
          <w:sz w:val="24"/>
          <w:szCs w:val="24"/>
        </w:rPr>
        <w:lastRenderedPageBreak/>
        <w:t>(</w:t>
      </w:r>
      <w:r w:rsidRPr="00226A23">
        <w:rPr>
          <w:bCs/>
          <w:sz w:val="24"/>
          <w:szCs w:val="24"/>
        </w:rPr>
        <w:t>C</w:t>
      </w:r>
      <w:r w:rsidRPr="00F072FA">
        <w:rPr>
          <w:sz w:val="24"/>
          <w:szCs w:val="24"/>
        </w:rPr>
        <w:t xml:space="preserve">) </w:t>
      </w:r>
      <w:ins w:id="216" w:author="Microsoft Office User" w:date="2020-01-01T15:07:00Z">
        <w:del w:id="217" w:author="Walhout, Marian" w:date="2020-01-03T13:33:00Z">
          <w:r w:rsidR="008F2BFD" w:rsidDel="00400B63">
            <w:rPr>
              <w:sz w:val="24"/>
              <w:szCs w:val="24"/>
            </w:rPr>
            <w:delText xml:space="preserve">A </w:delText>
          </w:r>
        </w:del>
      </w:ins>
      <w:r w:rsidR="00665780">
        <w:rPr>
          <w:sz w:val="24"/>
          <w:szCs w:val="24"/>
        </w:rPr>
        <w:t xml:space="preserve">Manhattan plot from </w:t>
      </w:r>
      <w:proofErr w:type="gramStart"/>
      <w:r w:rsidR="008F2BFD">
        <w:rPr>
          <w:sz w:val="24"/>
          <w:szCs w:val="24"/>
        </w:rPr>
        <w:t>gene-based</w:t>
      </w:r>
      <w:proofErr w:type="gramEnd"/>
      <w:r w:rsidR="008F2BFD">
        <w:rPr>
          <w:sz w:val="24"/>
          <w:szCs w:val="24"/>
        </w:rPr>
        <w:t xml:space="preserve"> GWA</w:t>
      </w:r>
      <w:r w:rsidRPr="00F072FA">
        <w:rPr>
          <w:sz w:val="24"/>
          <w:szCs w:val="24"/>
        </w:rPr>
        <w:t xml:space="preserve"> mapping for </w:t>
      </w:r>
      <w:r w:rsidRPr="00F072FA">
        <w:rPr>
          <w:color w:val="212121"/>
          <w:sz w:val="24"/>
          <w:szCs w:val="24"/>
          <w:highlight w:val="white"/>
        </w:rPr>
        <w:t>L1 survival after propionate exposure</w:t>
      </w:r>
      <w:ins w:id="218" w:author="Microsoft Office User" w:date="2020-01-01T15:07:00Z">
        <w:del w:id="219" w:author="Walhout, Marian" w:date="2020-01-03T13:33:00Z">
          <w:r w:rsidR="008F2BFD" w:rsidDel="00400B63">
            <w:rPr>
              <w:color w:val="212121"/>
              <w:sz w:val="24"/>
              <w:szCs w:val="24"/>
              <w:highlight w:val="white"/>
            </w:rPr>
            <w:delText xml:space="preserve"> is shown</w:delText>
          </w:r>
        </w:del>
      </w:ins>
      <w:r w:rsidRPr="00F072FA">
        <w:rPr>
          <w:color w:val="212121"/>
          <w:sz w:val="24"/>
          <w:szCs w:val="24"/>
          <w:highlight w:val="white"/>
        </w:rPr>
        <w:t xml:space="preserve">. Each point represents a gene and </w:t>
      </w:r>
      <w:r w:rsidR="007C386E">
        <w:rPr>
          <w:color w:val="212121"/>
          <w:sz w:val="24"/>
          <w:szCs w:val="24"/>
          <w:highlight w:val="white"/>
        </w:rPr>
        <w:t>is</w:t>
      </w:r>
      <w:r w:rsidRPr="00F072FA">
        <w:rPr>
          <w:color w:val="212121"/>
          <w:sz w:val="24"/>
          <w:szCs w:val="24"/>
          <w:highlight w:val="white"/>
        </w:rPr>
        <w:t xml:space="preserve"> colored red if </w:t>
      </w:r>
      <w:r w:rsidR="007C386E">
        <w:rPr>
          <w:color w:val="212121"/>
          <w:sz w:val="24"/>
          <w:szCs w:val="24"/>
          <w:highlight w:val="white"/>
        </w:rPr>
        <w:t>it</w:t>
      </w:r>
      <w:r w:rsidRPr="00F072FA">
        <w:rPr>
          <w:color w:val="212121"/>
          <w:sz w:val="24"/>
          <w:szCs w:val="24"/>
          <w:highlight w:val="white"/>
        </w:rPr>
        <w:t xml:space="preserve"> pass</w:t>
      </w:r>
      <w:r w:rsidR="007C386E">
        <w:rPr>
          <w:color w:val="212121"/>
          <w:sz w:val="24"/>
          <w:szCs w:val="24"/>
          <w:highlight w:val="white"/>
        </w:rPr>
        <w:t>es</w:t>
      </w:r>
      <w:r w:rsidRPr="00F072FA">
        <w:rPr>
          <w:color w:val="212121"/>
          <w:sz w:val="24"/>
          <w:szCs w:val="24"/>
          <w:highlight w:val="white"/>
        </w:rPr>
        <w:t xml:space="preserve"> the genome-wide BF threshold</w:t>
      </w:r>
      <w:r w:rsidR="008F2BFD">
        <w:rPr>
          <w:color w:val="212121"/>
          <w:sz w:val="24"/>
          <w:szCs w:val="24"/>
          <w:highlight w:val="white"/>
        </w:rPr>
        <w:t xml:space="preserve"> (gray line)</w:t>
      </w:r>
      <w:r w:rsidRPr="00F072FA">
        <w:rPr>
          <w:color w:val="212121"/>
          <w:sz w:val="24"/>
          <w:szCs w:val="24"/>
          <w:highlight w:val="white"/>
        </w:rPr>
        <w:t xml:space="preserve">. The genomic position in Mb, separated by chromosome, is plotted on the x-axis and the </w:t>
      </w:r>
      <w:r w:rsidRPr="00F072FA">
        <w:rPr>
          <w:i/>
          <w:color w:val="212121"/>
          <w:sz w:val="24"/>
          <w:szCs w:val="24"/>
          <w:highlight w:val="white"/>
        </w:rPr>
        <w:t>-log10(p)</w:t>
      </w:r>
      <w:r w:rsidRPr="00F072FA">
        <w:rPr>
          <w:color w:val="212121"/>
          <w:sz w:val="24"/>
          <w:szCs w:val="24"/>
          <w:highlight w:val="white"/>
        </w:rPr>
        <w:t xml:space="preserve"> for each gene is plotted on the y-axis.</w:t>
      </w:r>
    </w:p>
    <w:p w14:paraId="301A4F57" w14:textId="77777777" w:rsidR="00FA27AA" w:rsidRDefault="00FA27AA" w:rsidP="001B2DF7">
      <w:pPr>
        <w:spacing w:line="480" w:lineRule="auto"/>
        <w:jc w:val="both"/>
        <w:rPr>
          <w:sz w:val="24"/>
          <w:szCs w:val="24"/>
        </w:rPr>
      </w:pPr>
    </w:p>
    <w:p w14:paraId="69DD99F2" w14:textId="6C1862BD" w:rsidR="00006E8B" w:rsidRPr="00006E8B" w:rsidRDefault="00FA27AA" w:rsidP="00FA7693">
      <w:pPr>
        <w:spacing w:line="480" w:lineRule="auto"/>
        <w:jc w:val="both"/>
        <w:rPr>
          <w:b/>
          <w:sz w:val="24"/>
          <w:szCs w:val="24"/>
        </w:rPr>
      </w:pPr>
      <w:r>
        <w:rPr>
          <w:b/>
          <w:sz w:val="24"/>
          <w:szCs w:val="24"/>
          <w:highlight w:val="white"/>
        </w:rPr>
        <w:t xml:space="preserve">Figure </w:t>
      </w:r>
      <w:r>
        <w:rPr>
          <w:rFonts w:hint="eastAsia"/>
          <w:b/>
          <w:sz w:val="24"/>
          <w:szCs w:val="24"/>
          <w:highlight w:val="white"/>
        </w:rPr>
        <w:t>3</w:t>
      </w:r>
      <w:r>
        <w:rPr>
          <w:b/>
          <w:sz w:val="24"/>
          <w:szCs w:val="24"/>
          <w:highlight w:val="white"/>
        </w:rPr>
        <w:t xml:space="preserve">. </w:t>
      </w:r>
      <w:r w:rsidR="00006E8B" w:rsidRPr="0087276D">
        <w:rPr>
          <w:b/>
          <w:color w:val="000000" w:themeColor="text1"/>
          <w:sz w:val="24"/>
          <w:szCs w:val="24"/>
          <w:highlight w:val="white"/>
        </w:rPr>
        <w:t xml:space="preserve">Chromosome V </w:t>
      </w:r>
      <w:r w:rsidR="008F2BFD">
        <w:rPr>
          <w:b/>
          <w:color w:val="000000" w:themeColor="text1"/>
          <w:sz w:val="24"/>
          <w:szCs w:val="24"/>
          <w:highlight w:val="white"/>
        </w:rPr>
        <w:t>n</w:t>
      </w:r>
      <w:r w:rsidR="008F2BFD" w:rsidRPr="0087276D">
        <w:rPr>
          <w:b/>
          <w:color w:val="000000" w:themeColor="text1"/>
          <w:sz w:val="24"/>
          <w:szCs w:val="24"/>
          <w:highlight w:val="white"/>
        </w:rPr>
        <w:t>ear</w:t>
      </w:r>
      <w:r w:rsidR="00006E8B" w:rsidRPr="0087276D">
        <w:rPr>
          <w:b/>
          <w:color w:val="000000" w:themeColor="text1"/>
          <w:sz w:val="24"/>
          <w:szCs w:val="24"/>
          <w:highlight w:val="white"/>
        </w:rPr>
        <w:t>-</w:t>
      </w:r>
      <w:r w:rsidR="008F2BFD">
        <w:rPr>
          <w:b/>
          <w:color w:val="000000" w:themeColor="text1"/>
          <w:sz w:val="24"/>
          <w:szCs w:val="24"/>
          <w:highlight w:val="white"/>
        </w:rPr>
        <w:t>i</w:t>
      </w:r>
      <w:r w:rsidR="008F2BFD" w:rsidRPr="0087276D">
        <w:rPr>
          <w:b/>
          <w:color w:val="000000" w:themeColor="text1"/>
          <w:sz w:val="24"/>
          <w:szCs w:val="24"/>
          <w:highlight w:val="white"/>
        </w:rPr>
        <w:t xml:space="preserve">sogenic </w:t>
      </w:r>
      <w:r w:rsidR="008F2BFD">
        <w:rPr>
          <w:b/>
          <w:color w:val="000000" w:themeColor="text1"/>
          <w:sz w:val="24"/>
          <w:szCs w:val="24"/>
          <w:highlight w:val="white"/>
        </w:rPr>
        <w:t>l</w:t>
      </w:r>
      <w:r w:rsidR="008F2BFD" w:rsidRPr="0087276D">
        <w:rPr>
          <w:b/>
          <w:color w:val="000000" w:themeColor="text1"/>
          <w:sz w:val="24"/>
          <w:szCs w:val="24"/>
          <w:highlight w:val="white"/>
        </w:rPr>
        <w:t xml:space="preserve">ines </w:t>
      </w:r>
      <w:r w:rsidR="00006E8B" w:rsidRPr="0087276D">
        <w:rPr>
          <w:b/>
          <w:color w:val="000000" w:themeColor="text1"/>
          <w:sz w:val="24"/>
          <w:szCs w:val="24"/>
          <w:highlight w:val="white"/>
        </w:rPr>
        <w:t xml:space="preserve">do not </w:t>
      </w:r>
      <w:r w:rsidR="008F2BFD">
        <w:rPr>
          <w:b/>
          <w:color w:val="000000" w:themeColor="text1"/>
          <w:sz w:val="24"/>
          <w:szCs w:val="24"/>
          <w:highlight w:val="white"/>
        </w:rPr>
        <w:t>r</w:t>
      </w:r>
      <w:r w:rsidR="008F2BFD" w:rsidRPr="0087276D">
        <w:rPr>
          <w:b/>
          <w:color w:val="000000" w:themeColor="text1"/>
          <w:sz w:val="24"/>
          <w:szCs w:val="24"/>
          <w:highlight w:val="white"/>
        </w:rPr>
        <w:t xml:space="preserve">ecapitulate </w:t>
      </w:r>
      <w:r w:rsidR="008F2BFD">
        <w:rPr>
          <w:b/>
          <w:color w:val="000000" w:themeColor="text1"/>
          <w:sz w:val="24"/>
          <w:szCs w:val="24"/>
        </w:rPr>
        <w:t xml:space="preserve">the </w:t>
      </w:r>
      <w:proofErr w:type="spellStart"/>
      <w:r w:rsidR="008F2BFD">
        <w:rPr>
          <w:b/>
          <w:color w:val="000000" w:themeColor="text1"/>
          <w:sz w:val="24"/>
          <w:szCs w:val="24"/>
        </w:rPr>
        <w:t>chrV</w:t>
      </w:r>
      <w:proofErr w:type="spellEnd"/>
      <w:r w:rsidR="008F2BFD">
        <w:rPr>
          <w:b/>
          <w:color w:val="000000" w:themeColor="text1"/>
          <w:sz w:val="24"/>
          <w:szCs w:val="24"/>
        </w:rPr>
        <w:t xml:space="preserve"> right QTL effect</w:t>
      </w:r>
    </w:p>
    <w:p w14:paraId="16FA8CDB" w14:textId="3D07AF73" w:rsidR="00006E8B" w:rsidRDefault="00006E8B" w:rsidP="00FA7693">
      <w:pPr>
        <w:spacing w:line="480" w:lineRule="auto"/>
        <w:jc w:val="both"/>
        <w:rPr>
          <w:sz w:val="24"/>
          <w:szCs w:val="24"/>
        </w:rPr>
      </w:pPr>
      <w:r w:rsidRPr="00FA7693">
        <w:rPr>
          <w:sz w:val="24"/>
          <w:szCs w:val="24"/>
        </w:rPr>
        <w:t xml:space="preserve">(A) Chromosome V genotypes of near-isogenic lines (NILs) generated between BRC20067 </w:t>
      </w:r>
      <w:r w:rsidR="008F2BFD">
        <w:rPr>
          <w:sz w:val="24"/>
          <w:szCs w:val="24"/>
        </w:rPr>
        <w:t xml:space="preserve">(pink) </w:t>
      </w:r>
      <w:r w:rsidRPr="00FA7693">
        <w:rPr>
          <w:sz w:val="24"/>
          <w:szCs w:val="24"/>
        </w:rPr>
        <w:t>and DL238</w:t>
      </w:r>
      <w:r w:rsidR="008F2BFD">
        <w:rPr>
          <w:sz w:val="24"/>
          <w:szCs w:val="24"/>
        </w:rPr>
        <w:t xml:space="preserve"> (blue)</w:t>
      </w:r>
      <w:r w:rsidRPr="00FA7693">
        <w:rPr>
          <w:sz w:val="24"/>
          <w:szCs w:val="24"/>
        </w:rPr>
        <w:t xml:space="preserve">. </w:t>
      </w:r>
      <w:r w:rsidR="008F2BFD">
        <w:rPr>
          <w:sz w:val="24"/>
          <w:szCs w:val="24"/>
        </w:rPr>
        <w:t xml:space="preserve">The dotted lines denote the QTL region of interest from the </w:t>
      </w:r>
      <w:proofErr w:type="gramStart"/>
      <w:r w:rsidR="008F2BFD">
        <w:rPr>
          <w:sz w:val="24"/>
          <w:szCs w:val="24"/>
        </w:rPr>
        <w:t>marker-based</w:t>
      </w:r>
      <w:proofErr w:type="gramEnd"/>
      <w:r w:rsidR="008F2BFD">
        <w:rPr>
          <w:sz w:val="24"/>
          <w:szCs w:val="24"/>
        </w:rPr>
        <w:t xml:space="preserve"> GWA mapping.</w:t>
      </w:r>
      <w:r w:rsidRPr="00FA7693">
        <w:rPr>
          <w:sz w:val="24"/>
          <w:szCs w:val="24"/>
        </w:rPr>
        <w:t xml:space="preserve"> </w:t>
      </w:r>
    </w:p>
    <w:p w14:paraId="7567CE53" w14:textId="09C70F1F" w:rsidR="00006E8B" w:rsidRDefault="00006E8B" w:rsidP="00FA7693">
      <w:pPr>
        <w:spacing w:line="480" w:lineRule="auto"/>
        <w:jc w:val="both"/>
        <w:rPr>
          <w:sz w:val="24"/>
          <w:szCs w:val="24"/>
        </w:rPr>
      </w:pPr>
      <w:r w:rsidRPr="00FA7693">
        <w:rPr>
          <w:sz w:val="24"/>
          <w:szCs w:val="24"/>
        </w:rPr>
        <w:t>(B) Tukey box plots of the L1 survival phenotypes of each NIL and parental strains</w:t>
      </w:r>
      <w:del w:id="220" w:author="Walhout, Marian" w:date="2020-01-03T13:35:00Z">
        <w:r w:rsidRPr="00FA7693" w:rsidDel="00400B63">
          <w:rPr>
            <w:sz w:val="24"/>
            <w:szCs w:val="24"/>
          </w:rPr>
          <w:delText xml:space="preserve"> </w:delText>
        </w:r>
        <w:r w:rsidR="00C623E6" w:rsidDel="00400B63">
          <w:rPr>
            <w:sz w:val="24"/>
            <w:szCs w:val="24"/>
          </w:rPr>
          <w:delText>are</w:delText>
        </w:r>
        <w:r w:rsidR="00C623E6" w:rsidRPr="00FA7693" w:rsidDel="00400B63">
          <w:rPr>
            <w:sz w:val="24"/>
            <w:szCs w:val="24"/>
          </w:rPr>
          <w:delText xml:space="preserve"> </w:delText>
        </w:r>
        <w:r w:rsidRPr="00FA7693" w:rsidDel="00400B63">
          <w:rPr>
            <w:sz w:val="24"/>
            <w:szCs w:val="24"/>
          </w:rPr>
          <w:delText>shown on the x</w:delText>
        </w:r>
        <w:r w:rsidR="00C623E6" w:rsidDel="00400B63">
          <w:rPr>
            <w:sz w:val="24"/>
            <w:szCs w:val="24"/>
          </w:rPr>
          <w:delText>-</w:delText>
        </w:r>
        <w:r w:rsidRPr="00FA7693" w:rsidDel="00400B63">
          <w:rPr>
            <w:sz w:val="24"/>
            <w:szCs w:val="24"/>
          </w:rPr>
          <w:delText>axis</w:delText>
        </w:r>
      </w:del>
      <w:r w:rsidRPr="00FA7693">
        <w:rPr>
          <w:sz w:val="24"/>
          <w:szCs w:val="24"/>
        </w:rPr>
        <w:t>. Each dot represents a replicate L1 survival measurement</w:t>
      </w:r>
      <w:ins w:id="221" w:author="Walhout, Marian" w:date="2020-01-03T13:35:00Z">
        <w:r w:rsidR="00400B63">
          <w:rPr>
            <w:sz w:val="24"/>
            <w:szCs w:val="24"/>
          </w:rPr>
          <w:t>.</w:t>
        </w:r>
      </w:ins>
      <w:del w:id="222" w:author="Walhout, Marian" w:date="2020-01-03T13:35:00Z">
        <w:r w:rsidRPr="00FA7693" w:rsidDel="00400B63">
          <w:rPr>
            <w:sz w:val="24"/>
            <w:szCs w:val="24"/>
          </w:rPr>
          <w:delText xml:space="preserve">. </w:delText>
        </w:r>
        <w:commentRangeStart w:id="223"/>
        <w:r w:rsidRPr="00FA7693" w:rsidDel="00400B63">
          <w:rPr>
            <w:sz w:val="24"/>
            <w:szCs w:val="24"/>
          </w:rPr>
          <w:delText>The red dotted line represents the mean L1 survival of the parental BRC20067 strain.</w:delText>
        </w:r>
        <w:commentRangeEnd w:id="223"/>
        <w:r w:rsidR="00C623E6" w:rsidDel="00400B63">
          <w:rPr>
            <w:rStyle w:val="CommentReference"/>
          </w:rPr>
          <w:commentReference w:id="223"/>
        </w:r>
      </w:del>
    </w:p>
    <w:p w14:paraId="2AE4CD38" w14:textId="77777777" w:rsidR="00006E8B" w:rsidRPr="00FA7693" w:rsidRDefault="00006E8B" w:rsidP="00FA7693">
      <w:pPr>
        <w:spacing w:line="480" w:lineRule="auto"/>
        <w:jc w:val="both"/>
        <w:rPr>
          <w:sz w:val="24"/>
          <w:szCs w:val="24"/>
        </w:rPr>
      </w:pPr>
    </w:p>
    <w:p w14:paraId="4AB81E62" w14:textId="3FCF17AD" w:rsidR="000300F4" w:rsidRPr="00FA7693" w:rsidRDefault="000300F4" w:rsidP="00FA7693">
      <w:pPr>
        <w:spacing w:line="480" w:lineRule="auto"/>
        <w:jc w:val="both"/>
        <w:rPr>
          <w:b/>
          <w:i/>
          <w:sz w:val="24"/>
          <w:szCs w:val="24"/>
        </w:rPr>
      </w:pPr>
      <w:r>
        <w:rPr>
          <w:b/>
          <w:sz w:val="24"/>
          <w:szCs w:val="24"/>
          <w:highlight w:val="white"/>
        </w:rPr>
        <w:t xml:space="preserve">Figure </w:t>
      </w:r>
      <w:r>
        <w:rPr>
          <w:rFonts w:hint="eastAsia"/>
          <w:b/>
          <w:sz w:val="24"/>
          <w:szCs w:val="24"/>
          <w:highlight w:val="white"/>
        </w:rPr>
        <w:t>4</w:t>
      </w:r>
      <w:r>
        <w:rPr>
          <w:b/>
          <w:sz w:val="24"/>
          <w:szCs w:val="24"/>
          <w:highlight w:val="white"/>
        </w:rPr>
        <w:t>.</w:t>
      </w:r>
      <w:r w:rsidRPr="000300F4">
        <w:t xml:space="preserve"> </w:t>
      </w:r>
      <w:r w:rsidRPr="000300F4">
        <w:rPr>
          <w:b/>
          <w:sz w:val="24"/>
          <w:szCs w:val="24"/>
        </w:rPr>
        <w:t xml:space="preserve">Variation in </w:t>
      </w:r>
      <w:r w:rsidRPr="00FA7693">
        <w:rPr>
          <w:b/>
          <w:i/>
          <w:sz w:val="24"/>
          <w:szCs w:val="24"/>
        </w:rPr>
        <w:t>glct-3</w:t>
      </w:r>
      <w:r w:rsidRPr="000300F4">
        <w:rPr>
          <w:b/>
          <w:sz w:val="24"/>
          <w:szCs w:val="24"/>
        </w:rPr>
        <w:t xml:space="preserve"> </w:t>
      </w:r>
      <w:r w:rsidR="00102BD6">
        <w:rPr>
          <w:b/>
          <w:sz w:val="24"/>
          <w:szCs w:val="24"/>
        </w:rPr>
        <w:t>u</w:t>
      </w:r>
      <w:r w:rsidR="00102BD6" w:rsidRPr="000300F4">
        <w:rPr>
          <w:b/>
          <w:sz w:val="24"/>
          <w:szCs w:val="24"/>
        </w:rPr>
        <w:t xml:space="preserve">nderlies </w:t>
      </w:r>
      <w:r w:rsidR="00102BD6">
        <w:rPr>
          <w:b/>
          <w:sz w:val="24"/>
          <w:szCs w:val="24"/>
        </w:rPr>
        <w:t>d</w:t>
      </w:r>
      <w:r w:rsidR="00102BD6" w:rsidRPr="000300F4">
        <w:rPr>
          <w:b/>
          <w:sz w:val="24"/>
          <w:szCs w:val="24"/>
        </w:rPr>
        <w:t xml:space="preserve">ifferential </w:t>
      </w:r>
      <w:r w:rsidR="00102BD6">
        <w:rPr>
          <w:b/>
          <w:sz w:val="24"/>
          <w:szCs w:val="24"/>
        </w:rPr>
        <w:t>p</w:t>
      </w:r>
      <w:r w:rsidR="00102BD6" w:rsidRPr="000300F4">
        <w:rPr>
          <w:b/>
          <w:sz w:val="24"/>
          <w:szCs w:val="24"/>
        </w:rPr>
        <w:t xml:space="preserve">ropionate </w:t>
      </w:r>
      <w:ins w:id="224" w:author="Walhout, Marian" w:date="2020-01-03T13:35:00Z">
        <w:r w:rsidR="00400B63">
          <w:rPr>
            <w:b/>
            <w:sz w:val="24"/>
            <w:szCs w:val="24"/>
          </w:rPr>
          <w:t>s</w:t>
        </w:r>
      </w:ins>
      <w:del w:id="225" w:author="Walhout, Marian" w:date="2020-01-03T13:35:00Z">
        <w:r w:rsidR="00485F3F" w:rsidDel="00400B63">
          <w:rPr>
            <w:b/>
            <w:sz w:val="24"/>
            <w:szCs w:val="24"/>
          </w:rPr>
          <w:delText>S</w:delText>
        </w:r>
      </w:del>
      <w:r w:rsidRPr="000300F4">
        <w:rPr>
          <w:b/>
          <w:sz w:val="24"/>
          <w:szCs w:val="24"/>
        </w:rPr>
        <w:t xml:space="preserve">ensitivity in </w:t>
      </w:r>
      <w:r w:rsidRPr="00FA7693">
        <w:rPr>
          <w:b/>
          <w:i/>
          <w:sz w:val="24"/>
          <w:szCs w:val="24"/>
        </w:rPr>
        <w:t>C. elegans</w:t>
      </w:r>
    </w:p>
    <w:p w14:paraId="03565810" w14:textId="22B5E395" w:rsidR="000300F4" w:rsidRDefault="000300F4" w:rsidP="00FA7693">
      <w:pPr>
        <w:spacing w:line="480" w:lineRule="auto"/>
        <w:jc w:val="both"/>
        <w:rPr>
          <w:sz w:val="24"/>
          <w:szCs w:val="24"/>
        </w:rPr>
      </w:pPr>
      <w:r>
        <w:rPr>
          <w:rFonts w:hint="eastAsia"/>
          <w:sz w:val="24"/>
          <w:szCs w:val="24"/>
        </w:rPr>
        <w:t>(A)</w:t>
      </w:r>
      <w:r w:rsidR="00226A23">
        <w:rPr>
          <w:sz w:val="24"/>
          <w:szCs w:val="24"/>
        </w:rPr>
        <w:t xml:space="preserve"> Box plot</w:t>
      </w:r>
      <w:r w:rsidR="009B2A31">
        <w:rPr>
          <w:sz w:val="24"/>
          <w:szCs w:val="24"/>
        </w:rPr>
        <w:t>s</w:t>
      </w:r>
      <w:r w:rsidR="00226A23">
        <w:rPr>
          <w:sz w:val="24"/>
          <w:szCs w:val="24"/>
        </w:rPr>
        <w:t xml:space="preserve"> showing normalized L1 survival in response to 100 mM propionate supplementation for strains carrying the two different </w:t>
      </w:r>
      <w:r w:rsidR="00226A23" w:rsidRPr="00226A23">
        <w:rPr>
          <w:i/>
          <w:iCs/>
          <w:sz w:val="24"/>
          <w:szCs w:val="24"/>
        </w:rPr>
        <w:t>glct-3</w:t>
      </w:r>
      <w:r w:rsidR="00226A23">
        <w:rPr>
          <w:sz w:val="24"/>
          <w:szCs w:val="24"/>
        </w:rPr>
        <w:t xml:space="preserve"> alleles. </w:t>
      </w:r>
      <w:r w:rsidR="00226A23" w:rsidRPr="00FA7693">
        <w:rPr>
          <w:sz w:val="24"/>
          <w:szCs w:val="24"/>
        </w:rPr>
        <w:t xml:space="preserve">Each dot represents </w:t>
      </w:r>
      <w:r w:rsidR="009B2A31">
        <w:rPr>
          <w:sz w:val="24"/>
          <w:szCs w:val="24"/>
        </w:rPr>
        <w:t xml:space="preserve">a </w:t>
      </w:r>
      <w:r w:rsidR="00226A23">
        <w:rPr>
          <w:sz w:val="24"/>
          <w:szCs w:val="24"/>
        </w:rPr>
        <w:t>strain</w:t>
      </w:r>
      <w:r w:rsidR="00226A23" w:rsidRPr="00FA7693">
        <w:rPr>
          <w:sz w:val="24"/>
          <w:szCs w:val="24"/>
        </w:rPr>
        <w:t>.</w:t>
      </w:r>
    </w:p>
    <w:p w14:paraId="0CFE9D58" w14:textId="39F994E7" w:rsidR="000300F4" w:rsidRDefault="000300F4" w:rsidP="00FA7693">
      <w:pPr>
        <w:spacing w:line="480" w:lineRule="auto"/>
        <w:jc w:val="both"/>
        <w:rPr>
          <w:sz w:val="24"/>
          <w:szCs w:val="24"/>
        </w:rPr>
      </w:pPr>
      <w:r w:rsidRPr="00FA7693">
        <w:rPr>
          <w:sz w:val="24"/>
          <w:szCs w:val="24"/>
        </w:rPr>
        <w:t>(</w:t>
      </w:r>
      <w:r>
        <w:rPr>
          <w:rFonts w:hint="eastAsia"/>
          <w:sz w:val="24"/>
          <w:szCs w:val="24"/>
        </w:rPr>
        <w:t>B</w:t>
      </w:r>
      <w:r w:rsidRPr="00FA7693">
        <w:rPr>
          <w:sz w:val="24"/>
          <w:szCs w:val="24"/>
        </w:rPr>
        <w:t xml:space="preserve">) </w:t>
      </w:r>
      <w:commentRangeStart w:id="226"/>
      <w:r w:rsidRPr="00FA7693">
        <w:rPr>
          <w:sz w:val="24"/>
          <w:szCs w:val="24"/>
        </w:rPr>
        <w:t>Tukey box plots of the L1 survival of each CRISPR-edited and parental strain</w:t>
      </w:r>
      <w:r w:rsidR="00226A23">
        <w:rPr>
          <w:sz w:val="24"/>
          <w:szCs w:val="24"/>
        </w:rPr>
        <w:t xml:space="preserve"> upon supplementation of 100 mM propionate.</w:t>
      </w:r>
      <w:r w:rsidRPr="00FA7693">
        <w:rPr>
          <w:sz w:val="24"/>
          <w:szCs w:val="24"/>
        </w:rPr>
        <w:t xml:space="preserve"> Each dot represents a replicate L1 survival measurement. </w:t>
      </w:r>
      <w:commentRangeEnd w:id="226"/>
      <w:r w:rsidR="00485491">
        <w:rPr>
          <w:rStyle w:val="CommentReference"/>
        </w:rPr>
        <w:commentReference w:id="226"/>
      </w:r>
    </w:p>
    <w:p w14:paraId="29D66B49" w14:textId="00DE24CA" w:rsidR="000300F4" w:rsidRDefault="000300F4" w:rsidP="00FA7693">
      <w:pPr>
        <w:spacing w:line="480" w:lineRule="auto"/>
        <w:jc w:val="both"/>
        <w:rPr>
          <w:sz w:val="24"/>
          <w:szCs w:val="24"/>
        </w:rPr>
      </w:pPr>
      <w:commentRangeStart w:id="227"/>
      <w:r>
        <w:rPr>
          <w:rFonts w:hint="eastAsia"/>
          <w:sz w:val="24"/>
          <w:szCs w:val="24"/>
        </w:rPr>
        <w:t>(C)</w:t>
      </w:r>
      <w:r w:rsidR="00226A23">
        <w:rPr>
          <w:sz w:val="24"/>
          <w:szCs w:val="24"/>
        </w:rPr>
        <w:t xml:space="preserve"> Map indicating where propionate resistant and sensitive strains were found.</w:t>
      </w:r>
    </w:p>
    <w:p w14:paraId="61848A3B" w14:textId="48D94EA0" w:rsidR="000300F4" w:rsidRDefault="000300F4" w:rsidP="00FA7693">
      <w:pPr>
        <w:spacing w:line="480" w:lineRule="auto"/>
        <w:jc w:val="both"/>
        <w:rPr>
          <w:sz w:val="24"/>
          <w:szCs w:val="24"/>
        </w:rPr>
      </w:pPr>
      <w:r>
        <w:rPr>
          <w:rFonts w:hint="eastAsia"/>
          <w:sz w:val="24"/>
          <w:szCs w:val="24"/>
        </w:rPr>
        <w:t>(D)</w:t>
      </w:r>
      <w:r w:rsidR="00226A23">
        <w:rPr>
          <w:sz w:val="24"/>
          <w:szCs w:val="24"/>
        </w:rPr>
        <w:t xml:space="preserve"> Phylogenetic tree </w:t>
      </w:r>
      <w:r w:rsidR="00485F3F">
        <w:rPr>
          <w:sz w:val="24"/>
          <w:szCs w:val="24"/>
        </w:rPr>
        <w:t xml:space="preserve">indicating evolutionary history of different </w:t>
      </w:r>
      <w:r w:rsidR="00485F3F" w:rsidRPr="00485F3F">
        <w:rPr>
          <w:i/>
          <w:iCs/>
          <w:sz w:val="24"/>
          <w:szCs w:val="24"/>
        </w:rPr>
        <w:t>C. elegans</w:t>
      </w:r>
      <w:r w:rsidR="00485F3F">
        <w:rPr>
          <w:sz w:val="24"/>
          <w:szCs w:val="24"/>
        </w:rPr>
        <w:t xml:space="preserve"> strains.</w:t>
      </w:r>
    </w:p>
    <w:commentRangeEnd w:id="227"/>
    <w:p w14:paraId="03880B75" w14:textId="6E4133E4" w:rsidR="005D51C6" w:rsidRDefault="00102BD6" w:rsidP="00FA7693">
      <w:pPr>
        <w:spacing w:line="480" w:lineRule="auto"/>
        <w:jc w:val="both"/>
        <w:rPr>
          <w:sz w:val="36"/>
          <w:szCs w:val="36"/>
        </w:rPr>
      </w:pPr>
      <w:r>
        <w:rPr>
          <w:rStyle w:val="CommentReference"/>
        </w:rPr>
        <w:lastRenderedPageBreak/>
        <w:commentReference w:id="227"/>
      </w:r>
    </w:p>
    <w:p w14:paraId="22802C0F" w14:textId="16C1C755" w:rsidR="000300F4" w:rsidRPr="00102695" w:rsidRDefault="000300F4" w:rsidP="00FA7693">
      <w:pPr>
        <w:spacing w:line="480" w:lineRule="auto"/>
        <w:jc w:val="both"/>
        <w:rPr>
          <w:b/>
          <w:i/>
          <w:sz w:val="24"/>
          <w:szCs w:val="24"/>
        </w:rPr>
      </w:pPr>
      <w:commentRangeStart w:id="228"/>
      <w:r>
        <w:rPr>
          <w:b/>
          <w:sz w:val="24"/>
          <w:szCs w:val="24"/>
          <w:highlight w:val="white"/>
        </w:rPr>
        <w:t xml:space="preserve">Figure </w:t>
      </w:r>
      <w:r>
        <w:rPr>
          <w:rFonts w:hint="eastAsia"/>
          <w:b/>
          <w:sz w:val="24"/>
          <w:szCs w:val="24"/>
          <w:highlight w:val="white"/>
        </w:rPr>
        <w:t>5</w:t>
      </w:r>
      <w:r>
        <w:rPr>
          <w:b/>
          <w:sz w:val="24"/>
          <w:szCs w:val="24"/>
          <w:highlight w:val="white"/>
        </w:rPr>
        <w:t>.</w:t>
      </w:r>
      <w:r w:rsidRPr="000300F4">
        <w:t xml:space="preserve"> </w:t>
      </w:r>
      <w:proofErr w:type="spellStart"/>
      <w:r w:rsidRPr="000E7883">
        <w:rPr>
          <w:rFonts w:hint="eastAsia"/>
          <w:b/>
          <w:i/>
          <w:sz w:val="24"/>
          <w:szCs w:val="24"/>
        </w:rPr>
        <w:t>glct</w:t>
      </w:r>
      <w:proofErr w:type="spellEnd"/>
      <w:r>
        <w:rPr>
          <w:rFonts w:hint="eastAsia"/>
          <w:b/>
          <w:sz w:val="24"/>
          <w:szCs w:val="24"/>
        </w:rPr>
        <w:t xml:space="preserve"> </w:t>
      </w:r>
      <w:r w:rsidR="00485F3F">
        <w:rPr>
          <w:b/>
          <w:sz w:val="24"/>
          <w:szCs w:val="24"/>
        </w:rPr>
        <w:t>F</w:t>
      </w:r>
      <w:r>
        <w:rPr>
          <w:rFonts w:hint="eastAsia"/>
          <w:b/>
          <w:sz w:val="24"/>
          <w:szCs w:val="24"/>
        </w:rPr>
        <w:t xml:space="preserve">amily </w:t>
      </w:r>
      <w:r w:rsidR="00485F3F">
        <w:rPr>
          <w:b/>
          <w:sz w:val="24"/>
          <w:szCs w:val="24"/>
        </w:rPr>
        <w:t>E</w:t>
      </w:r>
      <w:r>
        <w:rPr>
          <w:rFonts w:hint="eastAsia"/>
          <w:b/>
          <w:sz w:val="24"/>
          <w:szCs w:val="24"/>
        </w:rPr>
        <w:t>xpansion</w:t>
      </w:r>
      <w:r w:rsidR="002B11A3">
        <w:rPr>
          <w:b/>
          <w:sz w:val="24"/>
          <w:szCs w:val="24"/>
        </w:rPr>
        <w:t xml:space="preserve"> [</w:t>
      </w:r>
      <w:r w:rsidR="002B11A3" w:rsidRPr="002B11A3">
        <w:rPr>
          <w:b/>
          <w:sz w:val="24"/>
          <w:szCs w:val="24"/>
          <w:highlight w:val="yellow"/>
        </w:rPr>
        <w:t>EA: please provide legend</w:t>
      </w:r>
      <w:r w:rsidR="002B11A3">
        <w:rPr>
          <w:b/>
          <w:sz w:val="24"/>
          <w:szCs w:val="24"/>
        </w:rPr>
        <w:t>]</w:t>
      </w:r>
    </w:p>
    <w:p w14:paraId="554DCB39" w14:textId="7FCEBFB4" w:rsidR="000300F4" w:rsidRDefault="000300F4" w:rsidP="00FA7693">
      <w:pPr>
        <w:spacing w:line="480" w:lineRule="auto"/>
        <w:jc w:val="both"/>
        <w:rPr>
          <w:sz w:val="24"/>
          <w:szCs w:val="24"/>
        </w:rPr>
      </w:pPr>
      <w:r w:rsidRPr="00102695">
        <w:rPr>
          <w:sz w:val="24"/>
          <w:szCs w:val="24"/>
        </w:rPr>
        <w:t>(</w:t>
      </w:r>
      <w:r>
        <w:rPr>
          <w:rFonts w:hint="eastAsia"/>
          <w:sz w:val="24"/>
          <w:szCs w:val="24"/>
        </w:rPr>
        <w:t>A</w:t>
      </w:r>
      <w:r w:rsidRPr="00102695">
        <w:rPr>
          <w:sz w:val="24"/>
          <w:szCs w:val="24"/>
        </w:rPr>
        <w:t xml:space="preserve">) An unrooted maximum-likelihood phylogeny of the six </w:t>
      </w:r>
      <w:proofErr w:type="spellStart"/>
      <w:r w:rsidRPr="00102695">
        <w:rPr>
          <w:sz w:val="24"/>
          <w:szCs w:val="24"/>
        </w:rPr>
        <w:t>glucuronosyl</w:t>
      </w:r>
      <w:proofErr w:type="spellEnd"/>
      <w:r w:rsidRPr="00102695">
        <w:rPr>
          <w:sz w:val="24"/>
          <w:szCs w:val="24"/>
        </w:rPr>
        <w:t xml:space="preserve"> transferase-like gene coding sequences present in the </w:t>
      </w:r>
      <w:r w:rsidRPr="00FA7693">
        <w:rPr>
          <w:i/>
          <w:sz w:val="24"/>
          <w:szCs w:val="24"/>
        </w:rPr>
        <w:t>C. elegans</w:t>
      </w:r>
      <w:r w:rsidRPr="00102695">
        <w:rPr>
          <w:sz w:val="24"/>
          <w:szCs w:val="24"/>
        </w:rPr>
        <w:t xml:space="preserve"> genome. Branch colors correspond to the bootstrap support for the split, with pink indicating higher support.</w:t>
      </w:r>
    </w:p>
    <w:p w14:paraId="399D6583" w14:textId="0FE770F3" w:rsidR="000300F4" w:rsidRDefault="000300F4" w:rsidP="00FA7693">
      <w:pPr>
        <w:spacing w:line="480" w:lineRule="auto"/>
        <w:jc w:val="both"/>
        <w:rPr>
          <w:sz w:val="24"/>
          <w:szCs w:val="24"/>
        </w:rPr>
      </w:pPr>
      <w:r>
        <w:rPr>
          <w:rFonts w:hint="eastAsia"/>
          <w:sz w:val="24"/>
          <w:szCs w:val="24"/>
        </w:rPr>
        <w:t>(B)</w:t>
      </w:r>
    </w:p>
    <w:p w14:paraId="3CE4E67B" w14:textId="77BC743C" w:rsidR="000300F4" w:rsidRDefault="000300F4" w:rsidP="00FA7693">
      <w:pPr>
        <w:spacing w:line="480" w:lineRule="auto"/>
        <w:jc w:val="both"/>
        <w:rPr>
          <w:sz w:val="24"/>
          <w:szCs w:val="24"/>
        </w:rPr>
      </w:pPr>
      <w:r>
        <w:rPr>
          <w:rFonts w:hint="eastAsia"/>
          <w:sz w:val="24"/>
          <w:szCs w:val="24"/>
        </w:rPr>
        <w:t>(C)</w:t>
      </w:r>
    </w:p>
    <w:commentRangeEnd w:id="228"/>
    <w:p w14:paraId="23B1CF08" w14:textId="77777777" w:rsidR="00226A23" w:rsidRDefault="00254739" w:rsidP="00226A23">
      <w:pPr>
        <w:spacing w:line="480" w:lineRule="auto"/>
        <w:rPr>
          <w:b/>
          <w:sz w:val="24"/>
          <w:szCs w:val="24"/>
          <w:highlight w:val="white"/>
        </w:rPr>
      </w:pPr>
      <w:r>
        <w:rPr>
          <w:rStyle w:val="CommentReference"/>
        </w:rPr>
        <w:commentReference w:id="228"/>
      </w:r>
    </w:p>
    <w:p w14:paraId="64C6BDDA" w14:textId="6DCE7029" w:rsidR="00226A23" w:rsidRDefault="00226A23" w:rsidP="00226A23">
      <w:pPr>
        <w:spacing w:line="480" w:lineRule="auto"/>
        <w:rPr>
          <w:b/>
          <w:sz w:val="24"/>
          <w:szCs w:val="24"/>
          <w:highlight w:val="white"/>
        </w:rPr>
      </w:pPr>
      <w:commentRangeStart w:id="229"/>
      <w:r>
        <w:rPr>
          <w:b/>
          <w:sz w:val="24"/>
          <w:szCs w:val="24"/>
          <w:highlight w:val="white"/>
        </w:rPr>
        <w:t xml:space="preserve">Figure S1. Power </w:t>
      </w:r>
      <w:commentRangeStart w:id="230"/>
      <w:r>
        <w:rPr>
          <w:b/>
          <w:sz w:val="24"/>
          <w:szCs w:val="24"/>
          <w:highlight w:val="white"/>
        </w:rPr>
        <w:t>Calculation</w:t>
      </w:r>
      <w:commentRangeEnd w:id="230"/>
      <w:r w:rsidR="00400B63">
        <w:rPr>
          <w:rStyle w:val="CommentReference"/>
        </w:rPr>
        <w:commentReference w:id="230"/>
      </w:r>
    </w:p>
    <w:p w14:paraId="376E360D" w14:textId="77777777" w:rsidR="00226A23" w:rsidRDefault="00226A23" w:rsidP="00226A23">
      <w:pPr>
        <w:spacing w:line="480" w:lineRule="auto"/>
        <w:rPr>
          <w:b/>
          <w:sz w:val="24"/>
          <w:szCs w:val="24"/>
          <w:highlight w:val="white"/>
        </w:rPr>
      </w:pPr>
    </w:p>
    <w:p w14:paraId="1A1C731B" w14:textId="19417BB2" w:rsidR="00226A23" w:rsidRPr="00F072FA" w:rsidRDefault="00226A23" w:rsidP="00226A23">
      <w:pPr>
        <w:spacing w:line="480" w:lineRule="auto"/>
        <w:rPr>
          <w:b/>
          <w:sz w:val="24"/>
          <w:szCs w:val="24"/>
          <w:highlight w:val="white"/>
        </w:rPr>
      </w:pPr>
      <w:r>
        <w:rPr>
          <w:b/>
          <w:sz w:val="24"/>
          <w:szCs w:val="24"/>
          <w:highlight w:val="white"/>
        </w:rPr>
        <w:t>Figure S2. Experimental Procedure</w:t>
      </w:r>
      <w:r w:rsidR="002B11A3">
        <w:rPr>
          <w:b/>
          <w:sz w:val="24"/>
          <w:szCs w:val="24"/>
          <w:highlight w:val="white"/>
        </w:rPr>
        <w:t xml:space="preserve"> and Individual Data Sets</w:t>
      </w:r>
    </w:p>
    <w:p w14:paraId="5078993E" w14:textId="4B1AE8E9" w:rsidR="00226A23" w:rsidRDefault="00226A23" w:rsidP="00226A23">
      <w:pPr>
        <w:spacing w:line="480" w:lineRule="auto"/>
        <w:jc w:val="both"/>
        <w:rPr>
          <w:sz w:val="24"/>
          <w:szCs w:val="24"/>
        </w:rPr>
      </w:pPr>
      <w:r w:rsidRPr="00226A23">
        <w:rPr>
          <w:sz w:val="24"/>
          <w:szCs w:val="24"/>
        </w:rPr>
        <w:t>(A)</w:t>
      </w:r>
      <w:r w:rsidRPr="00F072FA">
        <w:rPr>
          <w:sz w:val="24"/>
          <w:szCs w:val="24"/>
        </w:rPr>
        <w:t xml:space="preserve"> L1 survival </w:t>
      </w:r>
      <w:r>
        <w:rPr>
          <w:sz w:val="24"/>
          <w:szCs w:val="24"/>
        </w:rPr>
        <w:t xml:space="preserve">rate </w:t>
      </w:r>
      <w:r w:rsidRPr="00F072FA">
        <w:rPr>
          <w:sz w:val="24"/>
          <w:szCs w:val="24"/>
        </w:rPr>
        <w:t xml:space="preserve">in the presence of 100 mM propionate for </w:t>
      </w:r>
      <w:r w:rsidR="002B11A3">
        <w:rPr>
          <w:sz w:val="24"/>
          <w:szCs w:val="24"/>
        </w:rPr>
        <w:t>six</w:t>
      </w:r>
      <w:r>
        <w:rPr>
          <w:sz w:val="24"/>
          <w:szCs w:val="24"/>
        </w:rPr>
        <w:t xml:space="preserve"> </w:t>
      </w:r>
      <w:r w:rsidRPr="00F072FA">
        <w:rPr>
          <w:i/>
          <w:sz w:val="24"/>
          <w:szCs w:val="24"/>
        </w:rPr>
        <w:t>C. elegans</w:t>
      </w:r>
      <w:r w:rsidRPr="00F072FA">
        <w:rPr>
          <w:sz w:val="24"/>
          <w:szCs w:val="24"/>
        </w:rPr>
        <w:t xml:space="preserve"> strains</w:t>
      </w:r>
      <w:r>
        <w:rPr>
          <w:sz w:val="24"/>
          <w:szCs w:val="24"/>
        </w:rPr>
        <w:t xml:space="preserve"> with four technical plus five biological replicates</w:t>
      </w:r>
      <w:r w:rsidRPr="00F072FA">
        <w:rPr>
          <w:sz w:val="24"/>
          <w:szCs w:val="24"/>
        </w:rPr>
        <w:t xml:space="preserve">. </w:t>
      </w:r>
    </w:p>
    <w:p w14:paraId="3D9BAF79" w14:textId="32D4C0D1" w:rsidR="00226A23" w:rsidRDefault="00226A23" w:rsidP="00226A23">
      <w:pPr>
        <w:spacing w:line="480" w:lineRule="auto"/>
        <w:jc w:val="both"/>
        <w:rPr>
          <w:sz w:val="24"/>
          <w:szCs w:val="24"/>
        </w:rPr>
      </w:pPr>
      <w:r w:rsidRPr="00226A23">
        <w:rPr>
          <w:sz w:val="24"/>
          <w:szCs w:val="24"/>
        </w:rPr>
        <w:t>(B)</w:t>
      </w:r>
      <w:r w:rsidRPr="00F072FA">
        <w:rPr>
          <w:sz w:val="24"/>
          <w:szCs w:val="24"/>
        </w:rPr>
        <w:t xml:space="preserve"> </w:t>
      </w:r>
      <w:r>
        <w:rPr>
          <w:sz w:val="24"/>
          <w:szCs w:val="24"/>
        </w:rPr>
        <w:t xml:space="preserve">Experimental diagram for large panel assays. 132 wild </w:t>
      </w:r>
      <w:r w:rsidRPr="00F072FA">
        <w:rPr>
          <w:i/>
          <w:sz w:val="24"/>
          <w:szCs w:val="24"/>
        </w:rPr>
        <w:t>C. elegans</w:t>
      </w:r>
      <w:r w:rsidRPr="00F072FA">
        <w:rPr>
          <w:sz w:val="24"/>
          <w:szCs w:val="24"/>
        </w:rPr>
        <w:t xml:space="preserve"> strains</w:t>
      </w:r>
      <w:r>
        <w:rPr>
          <w:sz w:val="24"/>
          <w:szCs w:val="24"/>
        </w:rPr>
        <w:t xml:space="preserve"> were divided into three batches to test 100</w:t>
      </w:r>
      <w:r w:rsidR="002B11A3">
        <w:rPr>
          <w:sz w:val="24"/>
          <w:szCs w:val="24"/>
        </w:rPr>
        <w:t xml:space="preserve"> </w:t>
      </w:r>
      <w:r>
        <w:rPr>
          <w:sz w:val="24"/>
          <w:szCs w:val="24"/>
        </w:rPr>
        <w:t>mM propionate survival rate</w:t>
      </w:r>
      <w:r w:rsidR="002B11A3">
        <w:rPr>
          <w:sz w:val="24"/>
          <w:szCs w:val="24"/>
        </w:rPr>
        <w:t xml:space="preserve"> of L1 animals,</w:t>
      </w:r>
      <w:r>
        <w:rPr>
          <w:sz w:val="24"/>
          <w:szCs w:val="24"/>
        </w:rPr>
        <w:t xml:space="preserve"> and each batch contains 48 strains, including </w:t>
      </w:r>
      <w:r w:rsidR="002B11A3">
        <w:rPr>
          <w:sz w:val="24"/>
          <w:szCs w:val="24"/>
        </w:rPr>
        <w:t>six</w:t>
      </w:r>
      <w:r>
        <w:rPr>
          <w:sz w:val="24"/>
          <w:szCs w:val="24"/>
        </w:rPr>
        <w:t xml:space="preserve"> </w:t>
      </w:r>
      <w:r w:rsidR="002B11A3">
        <w:rPr>
          <w:sz w:val="24"/>
          <w:szCs w:val="24"/>
        </w:rPr>
        <w:t>control</w:t>
      </w:r>
      <w:r>
        <w:rPr>
          <w:sz w:val="24"/>
          <w:szCs w:val="24"/>
        </w:rPr>
        <w:t xml:space="preserve"> strains to control </w:t>
      </w:r>
      <w:r w:rsidR="002B11A3">
        <w:rPr>
          <w:sz w:val="24"/>
          <w:szCs w:val="24"/>
        </w:rPr>
        <w:t xml:space="preserve">for </w:t>
      </w:r>
      <w:r>
        <w:rPr>
          <w:sz w:val="24"/>
          <w:szCs w:val="24"/>
        </w:rPr>
        <w:t>batch effect</w:t>
      </w:r>
      <w:r w:rsidR="002B11A3">
        <w:rPr>
          <w:sz w:val="24"/>
          <w:szCs w:val="24"/>
        </w:rPr>
        <w:t>s.</w:t>
      </w:r>
    </w:p>
    <w:p w14:paraId="18A78788" w14:textId="2757A0C0" w:rsidR="00226A23" w:rsidRDefault="00226A23" w:rsidP="00226A23">
      <w:pPr>
        <w:spacing w:line="480" w:lineRule="auto"/>
        <w:jc w:val="both"/>
        <w:rPr>
          <w:sz w:val="24"/>
          <w:szCs w:val="24"/>
        </w:rPr>
      </w:pPr>
      <w:r w:rsidRPr="00226A23">
        <w:rPr>
          <w:sz w:val="24"/>
          <w:szCs w:val="24"/>
        </w:rPr>
        <w:t>(C)</w:t>
      </w:r>
      <w:r w:rsidRPr="00F072FA">
        <w:rPr>
          <w:sz w:val="24"/>
          <w:szCs w:val="24"/>
        </w:rPr>
        <w:t xml:space="preserve"> L1 survival </w:t>
      </w:r>
      <w:r>
        <w:rPr>
          <w:sz w:val="24"/>
          <w:szCs w:val="24"/>
        </w:rPr>
        <w:t xml:space="preserve">rate in the </w:t>
      </w:r>
      <w:r w:rsidRPr="00F072FA">
        <w:rPr>
          <w:sz w:val="24"/>
          <w:szCs w:val="24"/>
        </w:rPr>
        <w:t>presence of 100 mM propionate</w:t>
      </w:r>
      <w:r>
        <w:rPr>
          <w:sz w:val="24"/>
          <w:szCs w:val="24"/>
        </w:rPr>
        <w:t xml:space="preserve"> </w:t>
      </w:r>
      <w:r w:rsidRPr="00F072FA">
        <w:rPr>
          <w:sz w:val="24"/>
          <w:szCs w:val="24"/>
        </w:rPr>
        <w:t xml:space="preserve">for </w:t>
      </w:r>
      <w:r>
        <w:rPr>
          <w:sz w:val="24"/>
          <w:szCs w:val="24"/>
        </w:rPr>
        <w:t xml:space="preserve">132 </w:t>
      </w:r>
      <w:r w:rsidRPr="00F072FA">
        <w:rPr>
          <w:i/>
          <w:sz w:val="24"/>
          <w:szCs w:val="24"/>
        </w:rPr>
        <w:t>C. elegans</w:t>
      </w:r>
      <w:r w:rsidRPr="00F072FA">
        <w:rPr>
          <w:sz w:val="24"/>
          <w:szCs w:val="24"/>
        </w:rPr>
        <w:t xml:space="preserve"> strains</w:t>
      </w:r>
      <w:r>
        <w:rPr>
          <w:sz w:val="24"/>
          <w:szCs w:val="24"/>
        </w:rPr>
        <w:t xml:space="preserve"> in three batches. </w:t>
      </w:r>
      <w:r w:rsidR="002B11A3">
        <w:rPr>
          <w:sz w:val="24"/>
          <w:szCs w:val="24"/>
        </w:rPr>
        <w:t>Red</w:t>
      </w:r>
      <w:r>
        <w:rPr>
          <w:sz w:val="24"/>
          <w:szCs w:val="24"/>
        </w:rPr>
        <w:t xml:space="preserve"> </w:t>
      </w:r>
      <w:r w:rsidR="002B11A3">
        <w:rPr>
          <w:sz w:val="24"/>
          <w:szCs w:val="24"/>
        </w:rPr>
        <w:t>bars</w:t>
      </w:r>
      <w:r>
        <w:rPr>
          <w:sz w:val="24"/>
          <w:szCs w:val="24"/>
        </w:rPr>
        <w:t xml:space="preserve"> indicate</w:t>
      </w:r>
      <w:r w:rsidR="002B11A3">
        <w:rPr>
          <w:sz w:val="24"/>
          <w:szCs w:val="24"/>
        </w:rPr>
        <w:t xml:space="preserve"> averages for the</w:t>
      </w:r>
      <w:r>
        <w:rPr>
          <w:sz w:val="24"/>
          <w:szCs w:val="24"/>
        </w:rPr>
        <w:t xml:space="preserve"> </w:t>
      </w:r>
      <w:r w:rsidR="002B11A3">
        <w:rPr>
          <w:sz w:val="24"/>
          <w:szCs w:val="24"/>
        </w:rPr>
        <w:t>six</w:t>
      </w:r>
      <w:r>
        <w:rPr>
          <w:sz w:val="24"/>
          <w:szCs w:val="24"/>
        </w:rPr>
        <w:t xml:space="preserve"> </w:t>
      </w:r>
      <w:r w:rsidR="002B11A3">
        <w:rPr>
          <w:sz w:val="24"/>
          <w:szCs w:val="24"/>
        </w:rPr>
        <w:t>control</w:t>
      </w:r>
      <w:r>
        <w:rPr>
          <w:sz w:val="24"/>
          <w:szCs w:val="24"/>
        </w:rPr>
        <w:t xml:space="preserve"> strains. </w:t>
      </w:r>
    </w:p>
    <w:p w14:paraId="29419DF1" w14:textId="5554EB2F" w:rsidR="00226A23" w:rsidRDefault="00226A23" w:rsidP="00226A23">
      <w:pPr>
        <w:spacing w:line="480" w:lineRule="auto"/>
        <w:jc w:val="both"/>
        <w:rPr>
          <w:sz w:val="24"/>
          <w:szCs w:val="24"/>
        </w:rPr>
      </w:pPr>
    </w:p>
    <w:p w14:paraId="6DA0A054" w14:textId="3566A788" w:rsidR="00226A23" w:rsidRPr="00FA7693"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3</w:t>
      </w:r>
      <w:r>
        <w:rPr>
          <w:b/>
          <w:sz w:val="24"/>
          <w:szCs w:val="24"/>
          <w:highlight w:val="white"/>
        </w:rPr>
        <w:t xml:space="preserve">. </w:t>
      </w:r>
      <w:r w:rsidRPr="005B2A63">
        <w:rPr>
          <w:b/>
          <w:sz w:val="24"/>
          <w:szCs w:val="24"/>
        </w:rPr>
        <w:t xml:space="preserve">Linkage </w:t>
      </w:r>
      <w:r w:rsidR="00265584">
        <w:rPr>
          <w:b/>
          <w:sz w:val="24"/>
          <w:szCs w:val="24"/>
        </w:rPr>
        <w:t>D</w:t>
      </w:r>
      <w:r w:rsidRPr="005B2A63">
        <w:rPr>
          <w:b/>
          <w:sz w:val="24"/>
          <w:szCs w:val="24"/>
        </w:rPr>
        <w:t xml:space="preserve">isequilibrium of QTL </w:t>
      </w:r>
      <w:r w:rsidR="00265584">
        <w:rPr>
          <w:b/>
          <w:sz w:val="24"/>
          <w:szCs w:val="24"/>
        </w:rPr>
        <w:t>P</w:t>
      </w:r>
      <w:r w:rsidRPr="005B2A63">
        <w:rPr>
          <w:b/>
          <w:sz w:val="24"/>
          <w:szCs w:val="24"/>
        </w:rPr>
        <w:t xml:space="preserve">eaks </w:t>
      </w:r>
      <w:r w:rsidR="00265584">
        <w:rPr>
          <w:b/>
          <w:sz w:val="24"/>
          <w:szCs w:val="24"/>
        </w:rPr>
        <w:t>I</w:t>
      </w:r>
      <w:r w:rsidRPr="005B2A63">
        <w:rPr>
          <w:b/>
          <w:sz w:val="24"/>
          <w:szCs w:val="24"/>
        </w:rPr>
        <w:t xml:space="preserve">dentified by </w:t>
      </w:r>
      <w:r w:rsidR="00265584">
        <w:rPr>
          <w:b/>
          <w:sz w:val="24"/>
          <w:szCs w:val="24"/>
        </w:rPr>
        <w:t>G</w:t>
      </w:r>
      <w:r>
        <w:rPr>
          <w:b/>
          <w:sz w:val="24"/>
          <w:szCs w:val="24"/>
        </w:rPr>
        <w:t>enome-</w:t>
      </w:r>
      <w:r w:rsidR="00265584">
        <w:rPr>
          <w:b/>
          <w:sz w:val="24"/>
          <w:szCs w:val="24"/>
        </w:rPr>
        <w:t>W</w:t>
      </w:r>
      <w:r>
        <w:rPr>
          <w:b/>
          <w:sz w:val="24"/>
          <w:szCs w:val="24"/>
        </w:rPr>
        <w:t xml:space="preserve">ide </w:t>
      </w:r>
      <w:r w:rsidR="00265584">
        <w:rPr>
          <w:b/>
          <w:sz w:val="24"/>
          <w:szCs w:val="24"/>
        </w:rPr>
        <w:t>A</w:t>
      </w:r>
      <w:r>
        <w:rPr>
          <w:b/>
          <w:sz w:val="24"/>
          <w:szCs w:val="24"/>
        </w:rPr>
        <w:t>ssociation mapping</w:t>
      </w:r>
      <w:r w:rsidR="00265584">
        <w:rPr>
          <w:b/>
          <w:sz w:val="24"/>
          <w:szCs w:val="24"/>
        </w:rPr>
        <w:t xml:space="preserve"> [</w:t>
      </w:r>
      <w:r w:rsidR="00265584" w:rsidRPr="00265584">
        <w:rPr>
          <w:b/>
          <w:sz w:val="24"/>
          <w:szCs w:val="24"/>
          <w:highlight w:val="yellow"/>
        </w:rPr>
        <w:t>I think it is weird to use abbreviation for QTL but not GWA or LD</w:t>
      </w:r>
      <w:r w:rsidR="00265584">
        <w:rPr>
          <w:b/>
          <w:sz w:val="24"/>
          <w:szCs w:val="24"/>
        </w:rPr>
        <w:t>]</w:t>
      </w:r>
    </w:p>
    <w:p w14:paraId="35CF529A" w14:textId="08921DDF" w:rsidR="00226A23" w:rsidRDefault="00226A23" w:rsidP="00226A23">
      <w:pPr>
        <w:spacing w:line="480" w:lineRule="auto"/>
        <w:jc w:val="both"/>
        <w:rPr>
          <w:sz w:val="24"/>
          <w:szCs w:val="24"/>
        </w:rPr>
      </w:pPr>
      <w:r w:rsidRPr="00FA7693">
        <w:rPr>
          <w:sz w:val="24"/>
          <w:szCs w:val="24"/>
        </w:rPr>
        <w:lastRenderedPageBreak/>
        <w:t>Linkage disequilibrium (r2) of peak QTL markers identified by genome-wide association mapping.</w:t>
      </w:r>
    </w:p>
    <w:p w14:paraId="136D15F1" w14:textId="77777777" w:rsidR="00226A23" w:rsidRDefault="00226A23" w:rsidP="00226A23">
      <w:pPr>
        <w:spacing w:line="480" w:lineRule="auto"/>
        <w:jc w:val="both"/>
        <w:rPr>
          <w:sz w:val="24"/>
          <w:szCs w:val="24"/>
        </w:rPr>
      </w:pPr>
    </w:p>
    <w:p w14:paraId="5AEF8A27" w14:textId="67F84A66" w:rsidR="00226A23" w:rsidRPr="000300F4" w:rsidRDefault="00226A23" w:rsidP="00226A23">
      <w:pPr>
        <w:spacing w:line="480" w:lineRule="auto"/>
        <w:jc w:val="both"/>
        <w:rPr>
          <w:b/>
          <w:sz w:val="24"/>
          <w:szCs w:val="24"/>
        </w:rPr>
      </w:pPr>
      <w:r>
        <w:rPr>
          <w:b/>
          <w:sz w:val="24"/>
          <w:szCs w:val="24"/>
          <w:highlight w:val="white"/>
        </w:rPr>
        <w:t>Figure S</w:t>
      </w:r>
      <w:r>
        <w:rPr>
          <w:rFonts w:hint="eastAsia"/>
          <w:b/>
          <w:sz w:val="24"/>
          <w:szCs w:val="24"/>
          <w:highlight w:val="white"/>
        </w:rPr>
        <w:t>4</w:t>
      </w:r>
      <w:r>
        <w:rPr>
          <w:b/>
          <w:sz w:val="24"/>
          <w:szCs w:val="24"/>
          <w:highlight w:val="white"/>
        </w:rPr>
        <w:t>.</w:t>
      </w:r>
      <w:r>
        <w:rPr>
          <w:rFonts w:hint="eastAsia"/>
          <w:b/>
          <w:sz w:val="24"/>
          <w:szCs w:val="24"/>
        </w:rPr>
        <w:t xml:space="preserve"> </w:t>
      </w:r>
      <w:r w:rsidRPr="000300F4">
        <w:rPr>
          <w:b/>
          <w:sz w:val="24"/>
          <w:szCs w:val="24"/>
        </w:rPr>
        <w:t>Variation in chromosome I genes associated with propionate sensitivity</w:t>
      </w:r>
      <w:r w:rsidR="00265584">
        <w:rPr>
          <w:b/>
          <w:sz w:val="24"/>
          <w:szCs w:val="24"/>
        </w:rPr>
        <w:t xml:space="preserve"> [</w:t>
      </w:r>
      <w:r w:rsidR="00265584" w:rsidRPr="00265584">
        <w:rPr>
          <w:b/>
          <w:sz w:val="24"/>
          <w:szCs w:val="24"/>
          <w:highlight w:val="yellow"/>
        </w:rPr>
        <w:t xml:space="preserve">I don’t have this </w:t>
      </w:r>
      <w:proofErr w:type="gramStart"/>
      <w:r w:rsidR="00265584" w:rsidRPr="00265584">
        <w:rPr>
          <w:b/>
          <w:sz w:val="24"/>
          <w:szCs w:val="24"/>
          <w:highlight w:val="yellow"/>
        </w:rPr>
        <w:t>figure</w:t>
      </w:r>
      <w:proofErr w:type="gramEnd"/>
      <w:r w:rsidR="00265584" w:rsidRPr="00265584">
        <w:rPr>
          <w:b/>
          <w:sz w:val="24"/>
          <w:szCs w:val="24"/>
          <w:highlight w:val="yellow"/>
        </w:rPr>
        <w:t xml:space="preserve"> so I stopped here</w:t>
      </w:r>
      <w:r w:rsidR="00265584">
        <w:rPr>
          <w:b/>
          <w:sz w:val="24"/>
          <w:szCs w:val="24"/>
        </w:rPr>
        <w:t>]</w:t>
      </w:r>
    </w:p>
    <w:p w14:paraId="3293DE93" w14:textId="77777777" w:rsidR="00226A23" w:rsidRPr="000300F4" w:rsidRDefault="00226A23" w:rsidP="00226A23">
      <w:pPr>
        <w:spacing w:line="480" w:lineRule="auto"/>
        <w:jc w:val="both"/>
        <w:rPr>
          <w:sz w:val="24"/>
          <w:szCs w:val="24"/>
        </w:rPr>
      </w:pPr>
      <w:r w:rsidRPr="00FA7693">
        <w:rPr>
          <w:sz w:val="24"/>
          <w:szCs w:val="24"/>
        </w:rPr>
        <w:t xml:space="preserve">The normalized L1 survival in the presence of propionate for each </w:t>
      </w:r>
      <w:proofErr w:type="spellStart"/>
      <w:r w:rsidRPr="00FA7693">
        <w:rPr>
          <w:sz w:val="24"/>
          <w:szCs w:val="24"/>
        </w:rPr>
        <w:t>phenotyped</w:t>
      </w:r>
      <w:proofErr w:type="spellEnd"/>
      <w:r w:rsidRPr="00FA7693">
        <w:rPr>
          <w:sz w:val="24"/>
          <w:szCs w:val="24"/>
        </w:rPr>
        <w:t xml:space="preserve"> C. elegans strain is shown on the x axis. The y axis represents unique haplotypes constructed from variants with moderate-to-severe predicted effects on gene function for each gene found to be significantly associated with propionate sensitivity. The haplotype notation </w:t>
      </w:r>
      <w:proofErr w:type="spellStart"/>
      <w:r w:rsidRPr="00FA7693">
        <w:rPr>
          <w:sz w:val="24"/>
          <w:szCs w:val="24"/>
        </w:rPr>
        <w:t>ALT_CT:x</w:t>
      </w:r>
      <w:proofErr w:type="spellEnd"/>
      <w:r w:rsidRPr="00FA7693">
        <w:rPr>
          <w:sz w:val="24"/>
          <w:szCs w:val="24"/>
        </w:rPr>
        <w:t xml:space="preserve"> </w:t>
      </w:r>
      <w:proofErr w:type="spellStart"/>
      <w:proofErr w:type="gramStart"/>
      <w:r w:rsidRPr="00FA7693">
        <w:rPr>
          <w:sz w:val="24"/>
          <w:szCs w:val="24"/>
        </w:rPr>
        <w:t>Hap:y</w:t>
      </w:r>
      <w:proofErr w:type="spellEnd"/>
      <w:proofErr w:type="gramEnd"/>
      <w:r w:rsidRPr="00FA7693">
        <w:rPr>
          <w:sz w:val="24"/>
          <w:szCs w:val="24"/>
        </w:rPr>
        <w:t xml:space="preserve"> refers to the alternate genotype count (ALT_CT) and the unique haplotype (Hap) for each gene, (A) bgnt-1.7, (B) gly-17, (C) nhr-77, and (D) glct-3. If a variant with a high predicted effect on gene function was identified, we plotted it separately. The red diamonds represent the median phenotype value for each unique haplotype. The blue and pink diamonds represent the DL238 and BRC20067 strains, respectively.</w:t>
      </w:r>
    </w:p>
    <w:commentRangeEnd w:id="229"/>
    <w:p w14:paraId="6890BB44" w14:textId="77777777" w:rsidR="00226A23" w:rsidRPr="00226A23" w:rsidRDefault="00543C1C" w:rsidP="00226A23">
      <w:pPr>
        <w:spacing w:line="480" w:lineRule="auto"/>
        <w:jc w:val="both"/>
        <w:rPr>
          <w:sz w:val="24"/>
          <w:szCs w:val="24"/>
          <w:highlight w:val="white"/>
        </w:rPr>
      </w:pPr>
      <w:r>
        <w:rPr>
          <w:rStyle w:val="CommentReference"/>
        </w:rPr>
        <w:commentReference w:id="229"/>
      </w:r>
    </w:p>
    <w:p w14:paraId="13C41783" w14:textId="77777777" w:rsidR="00226A23" w:rsidRPr="00102695" w:rsidRDefault="00226A23" w:rsidP="00FA7693">
      <w:pPr>
        <w:spacing w:line="480" w:lineRule="auto"/>
        <w:jc w:val="both"/>
        <w:rPr>
          <w:sz w:val="24"/>
          <w:szCs w:val="24"/>
        </w:rPr>
      </w:pPr>
    </w:p>
    <w:p w14:paraId="0738A0DE" w14:textId="77777777" w:rsidR="000300F4" w:rsidRPr="003068A3" w:rsidRDefault="000300F4" w:rsidP="00FA7693">
      <w:pPr>
        <w:spacing w:line="480" w:lineRule="auto"/>
        <w:jc w:val="both"/>
        <w:rPr>
          <w:sz w:val="36"/>
          <w:szCs w:val="36"/>
        </w:rPr>
      </w:pPr>
    </w:p>
    <w:p w14:paraId="5D01FF4D" w14:textId="23A0E21E" w:rsidR="005D51C6" w:rsidRPr="003E2110" w:rsidRDefault="005D51C6" w:rsidP="008120F4">
      <w:pPr>
        <w:widowControl w:val="0"/>
        <w:pBdr>
          <w:top w:val="nil"/>
          <w:left w:val="nil"/>
          <w:bottom w:val="nil"/>
          <w:right w:val="nil"/>
          <w:between w:val="nil"/>
        </w:pBdr>
        <w:spacing w:line="480" w:lineRule="auto"/>
        <w:jc w:val="both"/>
        <w:rPr>
          <w:color w:val="000000" w:themeColor="text1"/>
          <w:sz w:val="24"/>
          <w:szCs w:val="24"/>
        </w:rPr>
      </w:pPr>
    </w:p>
    <w:sectPr w:rsidR="005D51C6" w:rsidRPr="003E211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Walhout, Marian" w:date="2020-01-02T12:11:00Z" w:initials="WM">
    <w:p w14:paraId="1DB76F14" w14:textId="0E5C2435" w:rsidR="007076CF" w:rsidRDefault="007076CF">
      <w:pPr>
        <w:pStyle w:val="CommentText"/>
      </w:pPr>
      <w:r>
        <w:rPr>
          <w:rStyle w:val="CommentReference"/>
        </w:rPr>
        <w:annotationRef/>
      </w:r>
      <w:r>
        <w:t>It</w:t>
      </w:r>
      <w:r w:rsidR="005C2146">
        <w:t>’s</w:t>
      </w:r>
      <w:bookmarkStart w:id="2" w:name="_GoBack"/>
      <w:bookmarkEnd w:id="2"/>
      <w:r>
        <w:t xml:space="preserve"> mutation, not copy number</w:t>
      </w:r>
    </w:p>
  </w:comment>
  <w:comment w:id="6" w:author="Walhout, Marian" w:date="2020-01-02T12:11:00Z" w:initials="WM">
    <w:p w14:paraId="7BCD79F9" w14:textId="65BA9FF5" w:rsidR="007076CF" w:rsidRDefault="007076CF">
      <w:pPr>
        <w:pStyle w:val="CommentText"/>
      </w:pPr>
      <w:r>
        <w:rPr>
          <w:rStyle w:val="CommentReference"/>
        </w:rPr>
        <w:annotationRef/>
      </w:r>
      <w:r>
        <w:t>Since we are more specific, I think we should be here too. Also, it’s not an aciduria since PA accumulates in blood, not urine</w:t>
      </w:r>
    </w:p>
  </w:comment>
  <w:comment w:id="25" w:author="Walhout, Marian" w:date="2020-01-02T12:14:00Z" w:initials="WM">
    <w:p w14:paraId="648C141C" w14:textId="1AA3DAE6" w:rsidR="007076CF" w:rsidRDefault="007076CF">
      <w:pPr>
        <w:pStyle w:val="CommentText"/>
      </w:pPr>
      <w:r>
        <w:rPr>
          <w:rStyle w:val="CommentReference"/>
        </w:rPr>
        <w:annotationRef/>
      </w:r>
      <w:r>
        <w:t xml:space="preserve">As far as I’m aware the vast majority </w:t>
      </w:r>
      <w:r w:rsidR="005C2146">
        <w:rPr>
          <w:noProof/>
        </w:rPr>
        <w:t>arcessive, so why</w:t>
      </w:r>
      <w:r w:rsidR="005C2146">
        <w:rPr>
          <w:noProof/>
        </w:rPr>
        <w:t xml:space="preserve"> remove that?</w:t>
      </w:r>
    </w:p>
  </w:comment>
  <w:comment w:id="49" w:author="Walhout, Marian" w:date="2020-01-02T12:16:00Z" w:initials="WM">
    <w:p w14:paraId="42736E4C" w14:textId="35EDD7E2" w:rsidR="007076CF" w:rsidRDefault="007076CF">
      <w:pPr>
        <w:pStyle w:val="CommentText"/>
      </w:pPr>
      <w:r>
        <w:rPr>
          <w:rStyle w:val="CommentReference"/>
        </w:rPr>
        <w:annotationRef/>
      </w:r>
      <w:r>
        <w:t>I usually do present tense in abstract, but whatever we decide it has to be consistent</w:t>
      </w:r>
    </w:p>
  </w:comment>
  <w:comment w:id="55" w:author="Walhout, Marian" w:date="2020-01-02T12:18:00Z" w:initials="WM">
    <w:p w14:paraId="25FCF0C9" w14:textId="287AABA4" w:rsidR="002744B8" w:rsidRDefault="002744B8">
      <w:pPr>
        <w:pStyle w:val="CommentText"/>
      </w:pPr>
      <w:r>
        <w:rPr>
          <w:rStyle w:val="CommentReference"/>
        </w:rPr>
        <w:annotationRef/>
      </w:r>
      <w:r>
        <w:t>I don’t think we can claim this even if we show expansion of the family; this would require over expression of wild type</w:t>
      </w:r>
    </w:p>
  </w:comment>
  <w:comment w:id="101" w:author="Microsoft Office User" w:date="2020-01-01T12:55:00Z" w:initials="Office">
    <w:p w14:paraId="43DCA8C6" w14:textId="53321E43" w:rsidR="00176C19" w:rsidRDefault="00176C19">
      <w:pPr>
        <w:pStyle w:val="CommentText"/>
      </w:pPr>
      <w:r>
        <w:rPr>
          <w:rStyle w:val="CommentReference"/>
        </w:rPr>
        <w:annotationRef/>
      </w:r>
      <w:r>
        <w:t>Something about the family? Or do you want something else?</w:t>
      </w:r>
    </w:p>
  </w:comment>
  <w:comment w:id="102" w:author="Walhout, Marian" w:date="2020-01-02T18:06:00Z" w:initials="WM">
    <w:p w14:paraId="72DB1149" w14:textId="7EAA5FFF" w:rsidR="00F87461" w:rsidRDefault="00F87461">
      <w:pPr>
        <w:pStyle w:val="CommentText"/>
      </w:pPr>
      <w:r>
        <w:rPr>
          <w:rStyle w:val="CommentReference"/>
        </w:rPr>
        <w:annotationRef/>
      </w:r>
      <w:r>
        <w:t>We need to know whether to think about small molecule vs protein modification</w:t>
      </w:r>
    </w:p>
  </w:comment>
  <w:comment w:id="134" w:author="Microsoft Office User" w:date="2020-01-01T13:58:00Z" w:initials="Office">
    <w:p w14:paraId="6D56B3D2" w14:textId="0CEB41E8" w:rsidR="00176C19" w:rsidRDefault="00176C19">
      <w:pPr>
        <w:pStyle w:val="CommentText"/>
      </w:pPr>
      <w:r>
        <w:rPr>
          <w:rStyle w:val="CommentReference"/>
        </w:rPr>
        <w:annotationRef/>
      </w:r>
      <w:r>
        <w:t>There isn’t anything here about %VE for the QTL and how much power to detect that %VE was in the experiment. Could we please add those numbers?</w:t>
      </w:r>
    </w:p>
  </w:comment>
  <w:comment w:id="142" w:author="Walhout, Marian" w:date="2020-01-03T07:08:00Z" w:initials="WM">
    <w:p w14:paraId="665DAE83" w14:textId="4B0D7F99" w:rsidR="003801C8" w:rsidRDefault="003801C8">
      <w:pPr>
        <w:pStyle w:val="CommentText"/>
      </w:pPr>
      <w:r>
        <w:rPr>
          <w:rStyle w:val="CommentReference"/>
        </w:rPr>
        <w:annotationRef/>
      </w:r>
      <w:r>
        <w:t>Indeed – therefore it can’t be novel in the paragraph above</w:t>
      </w:r>
    </w:p>
  </w:comment>
  <w:comment w:id="150" w:author="Microsoft Office User" w:date="2020-01-01T14:02:00Z" w:initials="Office">
    <w:p w14:paraId="7CD90BAF" w14:textId="69C5AD98" w:rsidR="00176C19" w:rsidRDefault="00176C19">
      <w:pPr>
        <w:pStyle w:val="CommentText"/>
      </w:pPr>
      <w:r>
        <w:rPr>
          <w:rStyle w:val="CommentReference"/>
        </w:rPr>
        <w:annotationRef/>
      </w:r>
      <w:r>
        <w:t>I agree that an interval figure is always nice. The size of A and B is driven by the size of C and D. It would be weird to have white space. Maybe A (gene map), B, and C could be thirds of the width of D (map) and E (tree)?</w:t>
      </w:r>
    </w:p>
  </w:comment>
  <w:comment w:id="155" w:author="Walhout, Marian" w:date="2020-01-03T07:11:00Z" w:initials="WM">
    <w:p w14:paraId="18881EB0" w14:textId="3315496F" w:rsidR="003E0460" w:rsidRDefault="003E0460">
      <w:pPr>
        <w:pStyle w:val="CommentText"/>
      </w:pPr>
      <w:r>
        <w:rPr>
          <w:rStyle w:val="CommentReference"/>
        </w:rPr>
        <w:annotationRef/>
      </w:r>
      <w:r>
        <w:t>As you can see throughout, I don’t like double past tense in sentences and think we should use present tense for things that are still true</w:t>
      </w:r>
    </w:p>
  </w:comment>
  <w:comment w:id="168" w:author="Walhout, Marian" w:date="2020-01-03T07:29:00Z" w:initials="WM">
    <w:p w14:paraId="4F64AE6A" w14:textId="63B5972B" w:rsidR="00C47E7F" w:rsidRDefault="00C47E7F">
      <w:pPr>
        <w:pStyle w:val="CommentText"/>
      </w:pPr>
      <w:r>
        <w:rPr>
          <w:rStyle w:val="CommentReference"/>
        </w:rPr>
        <w:annotationRef/>
      </w:r>
      <w:r>
        <w:t>No need to re-mention the assay – we haven’t used any different ones</w:t>
      </w:r>
    </w:p>
  </w:comment>
  <w:comment w:id="178" w:author="Walhout, Marian" w:date="2020-01-03T07:30:00Z" w:initials="WM">
    <w:p w14:paraId="6F280F52" w14:textId="2F7AB87A" w:rsidR="007075EB" w:rsidRDefault="007075EB">
      <w:pPr>
        <w:pStyle w:val="CommentText"/>
      </w:pPr>
      <w:r>
        <w:rPr>
          <w:rStyle w:val="CommentReference"/>
        </w:rPr>
        <w:annotationRef/>
      </w:r>
      <w:r>
        <w:t>I don’t think we can call it delta glct-3 with only a single base deleted</w:t>
      </w:r>
    </w:p>
  </w:comment>
  <w:comment w:id="177" w:author="Microsoft Office User" w:date="2020-01-01T14:12:00Z" w:initials="Office">
    <w:p w14:paraId="04E300B0" w14:textId="35219B3D" w:rsidR="00BF2CFD" w:rsidRDefault="00BF2CFD">
      <w:pPr>
        <w:pStyle w:val="CommentText"/>
      </w:pPr>
      <w:r>
        <w:rPr>
          <w:rStyle w:val="CommentReference"/>
        </w:rPr>
        <w:annotationRef/>
      </w:r>
      <w:r>
        <w:t>Description of ww62 and ww63 needs to go in the legend</w:t>
      </w:r>
    </w:p>
  </w:comment>
  <w:comment w:id="179" w:author="Microsoft Office User" w:date="2020-01-01T14:12:00Z" w:initials="Office">
    <w:p w14:paraId="5905531B" w14:textId="35F508DC" w:rsidR="00AC551F" w:rsidRDefault="00AC551F">
      <w:pPr>
        <w:pStyle w:val="CommentText"/>
      </w:pPr>
      <w:r>
        <w:rPr>
          <w:rStyle w:val="CommentReference"/>
        </w:rPr>
        <w:annotationRef/>
      </w:r>
      <w:r>
        <w:t>It can go in here. I asked for it above. Stefan, please add</w:t>
      </w:r>
    </w:p>
  </w:comment>
  <w:comment w:id="184" w:author="Walhout, Marian" w:date="2020-01-03T13:44:00Z" w:initials="WM">
    <w:p w14:paraId="45705054" w14:textId="3F636E74" w:rsidR="00F5640C" w:rsidRDefault="00F5640C">
      <w:pPr>
        <w:pStyle w:val="CommentText"/>
      </w:pPr>
      <w:r>
        <w:rPr>
          <w:rStyle w:val="CommentReference"/>
        </w:rPr>
        <w:annotationRef/>
      </w:r>
      <w:r>
        <w:t>We have abbreviated this elsewhere</w:t>
      </w:r>
    </w:p>
  </w:comment>
  <w:comment w:id="185" w:author="Microsoft Office User" w:date="2020-01-01T14:27:00Z" w:initials="Office">
    <w:p w14:paraId="41B4BA7E" w14:textId="77777777" w:rsidR="005F60D9" w:rsidRDefault="005F60D9" w:rsidP="005F60D9">
      <w:pPr>
        <w:pStyle w:val="CommentText"/>
      </w:pPr>
      <w:r>
        <w:rPr>
          <w:rStyle w:val="CommentReference"/>
        </w:rPr>
        <w:annotationRef/>
      </w:r>
      <w:r>
        <w:t xml:space="preserve">I think Figure 5 needs to be reworked. I’m also changing the order of the data presentation so that Figure 4 will change as well. </w:t>
      </w:r>
    </w:p>
    <w:p w14:paraId="4D635D7F" w14:textId="77777777" w:rsidR="005F60D9" w:rsidRDefault="005F60D9" w:rsidP="005F60D9">
      <w:pPr>
        <w:pStyle w:val="CommentText"/>
      </w:pPr>
    </w:p>
    <w:p w14:paraId="7806B649" w14:textId="77777777" w:rsidR="005F60D9" w:rsidRDefault="005F60D9" w:rsidP="005F60D9">
      <w:pPr>
        <w:pStyle w:val="CommentText"/>
      </w:pPr>
      <w:r>
        <w:t>Here is my idea:</w:t>
      </w:r>
    </w:p>
    <w:p w14:paraId="348C16F7" w14:textId="77777777" w:rsidR="005F60D9" w:rsidRDefault="005F60D9" w:rsidP="005F60D9">
      <w:pPr>
        <w:pStyle w:val="CommentText"/>
      </w:pPr>
    </w:p>
    <w:p w14:paraId="7D59D2B9" w14:textId="77777777" w:rsidR="005F60D9" w:rsidRDefault="005F60D9" w:rsidP="005F60D9">
      <w:pPr>
        <w:pStyle w:val="CommentText"/>
      </w:pPr>
      <w:r>
        <w:t xml:space="preserve">Figure 4 changes to just A (genomic interval with four genes), B (Gly16* </w:t>
      </w:r>
      <w:proofErr w:type="spellStart"/>
      <w:r>
        <w:t>PxG</w:t>
      </w:r>
      <w:proofErr w:type="spellEnd"/>
      <w:r>
        <w:t xml:space="preserve">), C (edits). A can be wider so that B and C can be smaller. </w:t>
      </w:r>
    </w:p>
    <w:p w14:paraId="79F610F8" w14:textId="77777777" w:rsidR="005F60D9" w:rsidRDefault="005F60D9" w:rsidP="005F60D9">
      <w:pPr>
        <w:pStyle w:val="CommentText"/>
      </w:pPr>
    </w:p>
    <w:p w14:paraId="6FF5ED68" w14:textId="77777777" w:rsidR="005F60D9" w:rsidRDefault="005F60D9" w:rsidP="005F60D9">
      <w:pPr>
        <w:pStyle w:val="CommentText"/>
      </w:pPr>
      <w:r>
        <w:t xml:space="preserve">The current Figure 5 C and D go to the supplement. </w:t>
      </w:r>
    </w:p>
    <w:p w14:paraId="48A19D9A" w14:textId="77777777" w:rsidR="005F60D9" w:rsidRDefault="005F60D9" w:rsidP="005F60D9">
      <w:pPr>
        <w:pStyle w:val="CommentText"/>
      </w:pPr>
    </w:p>
    <w:p w14:paraId="7B27E94B" w14:textId="77777777" w:rsidR="005F60D9" w:rsidRDefault="005F60D9" w:rsidP="005F60D9">
      <w:pPr>
        <w:pStyle w:val="CommentText"/>
      </w:pPr>
      <w:r>
        <w:t xml:space="preserve">Figure 5 changes to A (as it is now), B bar chart of species with number of </w:t>
      </w:r>
      <w:proofErr w:type="spellStart"/>
      <w:r>
        <w:t>glct</w:t>
      </w:r>
      <w:proofErr w:type="spellEnd"/>
      <w:r>
        <w:t xml:space="preserve"> family members, and then Figure 4 C and D as they are now.  </w:t>
      </w:r>
    </w:p>
  </w:comment>
  <w:comment w:id="186" w:author="Microsoft Office User" w:date="2020-01-01T14:31:00Z" w:initials="Office">
    <w:p w14:paraId="452DE5F8" w14:textId="77777777" w:rsidR="005F60D9" w:rsidRDefault="005F60D9" w:rsidP="005F60D9">
      <w:pPr>
        <w:pStyle w:val="CommentText"/>
      </w:pPr>
      <w:r>
        <w:rPr>
          <w:rStyle w:val="CommentReference"/>
        </w:rPr>
        <w:annotationRef/>
      </w:r>
      <w:r>
        <w:t>I don’t see this figure in my email chain. Do we have it? See above for adding it as B to Figure 5</w:t>
      </w:r>
    </w:p>
  </w:comment>
  <w:comment w:id="187" w:author="Microsoft Office User" w:date="2020-01-01T14:35:00Z" w:initials="Office">
    <w:p w14:paraId="0CDC4186" w14:textId="77777777" w:rsidR="005F60D9" w:rsidRDefault="005F60D9" w:rsidP="005F60D9">
      <w:pPr>
        <w:pStyle w:val="CommentText"/>
      </w:pPr>
      <w:r>
        <w:rPr>
          <w:rStyle w:val="CommentReference"/>
        </w:rPr>
        <w:annotationRef/>
      </w:r>
      <w:r>
        <w:t>Data or reference?</w:t>
      </w:r>
    </w:p>
  </w:comment>
  <w:comment w:id="193" w:author="Walhout, Marian" w:date="2020-01-03T07:32:00Z" w:initials="WM">
    <w:p w14:paraId="706FCA22" w14:textId="40C817F7" w:rsidR="007075EB" w:rsidRDefault="007075EB">
      <w:pPr>
        <w:pStyle w:val="CommentText"/>
      </w:pPr>
      <w:r>
        <w:rPr>
          <w:rStyle w:val="CommentReference"/>
        </w:rPr>
        <w:annotationRef/>
      </w:r>
      <w:r>
        <w:t>Why spell out? Basic chemistry???</w:t>
      </w:r>
    </w:p>
  </w:comment>
  <w:comment w:id="198" w:author="Microsoft Office User" w:date="2020-01-01T14:56:00Z" w:initials="Office">
    <w:p w14:paraId="7A0A6EE6" w14:textId="1CEEAF05" w:rsidR="0097064C" w:rsidRDefault="0097064C">
      <w:pPr>
        <w:pStyle w:val="CommentText"/>
      </w:pPr>
      <w:r>
        <w:rPr>
          <w:rStyle w:val="CommentReference"/>
        </w:rPr>
        <w:annotationRef/>
      </w:r>
      <w:r>
        <w:t>You wrote 132 above. Which is it?</w:t>
      </w:r>
    </w:p>
  </w:comment>
  <w:comment w:id="199" w:author="Walhout, Marian" w:date="2020-01-03T07:34:00Z" w:initials="WM">
    <w:p w14:paraId="6309688B" w14:textId="477A1B10" w:rsidR="004123B7" w:rsidRDefault="004123B7">
      <w:pPr>
        <w:pStyle w:val="CommentText"/>
      </w:pPr>
      <w:r>
        <w:rPr>
          <w:rStyle w:val="CommentReference"/>
        </w:rPr>
        <w:annotationRef/>
      </w:r>
      <w:r>
        <w:t>I am the last to know – it’s been changing…. Stefan, Nana?</w:t>
      </w:r>
    </w:p>
  </w:comment>
  <w:comment w:id="200" w:author="Microsoft Office User" w:date="2020-01-01T14:57:00Z" w:initials="Office">
    <w:p w14:paraId="5AA4CC5F" w14:textId="04AB278F" w:rsidR="005428AF" w:rsidRDefault="005428AF">
      <w:pPr>
        <w:pStyle w:val="CommentText"/>
      </w:pPr>
      <w:r>
        <w:rPr>
          <w:rStyle w:val="CommentReference"/>
        </w:rPr>
        <w:annotationRef/>
      </w:r>
      <w:r>
        <w:t xml:space="preserve">This reference needs to be converted to </w:t>
      </w:r>
      <w:proofErr w:type="spellStart"/>
      <w:r>
        <w:t>Walhout</w:t>
      </w:r>
      <w:proofErr w:type="spellEnd"/>
      <w:r>
        <w:t xml:space="preserve"> format</w:t>
      </w:r>
    </w:p>
  </w:comment>
  <w:comment w:id="201" w:author="Microsoft Office User" w:date="2020-01-01T15:00:00Z" w:initials="Office">
    <w:p w14:paraId="4E781E6C" w14:textId="39FF447E" w:rsidR="00CA7364" w:rsidRDefault="00CA7364">
      <w:pPr>
        <w:pStyle w:val="CommentText"/>
      </w:pPr>
      <w:r>
        <w:rPr>
          <w:rStyle w:val="CommentReference"/>
        </w:rPr>
        <w:annotationRef/>
      </w:r>
      <w:r>
        <w:t>Needs a description and data sets</w:t>
      </w:r>
    </w:p>
  </w:comment>
  <w:comment w:id="203" w:author="Walhout, Marian" w:date="2020-01-03T07:36:00Z" w:initials="WM">
    <w:p w14:paraId="1F58D760" w14:textId="12AC7E20" w:rsidR="00013623" w:rsidRDefault="00013623">
      <w:pPr>
        <w:pStyle w:val="CommentText"/>
      </w:pPr>
      <w:r>
        <w:rPr>
          <w:rStyle w:val="CommentReference"/>
        </w:rPr>
        <w:annotationRef/>
      </w:r>
      <w:r>
        <w:t xml:space="preserve">I viscerally hate making things </w:t>
      </w:r>
      <w:proofErr w:type="gramStart"/>
      <w:r>
        <w:t>more wordy and snotty</w:t>
      </w:r>
      <w:proofErr w:type="gramEnd"/>
    </w:p>
  </w:comment>
  <w:comment w:id="204" w:author="Walhout, Marian" w:date="2020-01-03T07:38:00Z" w:initials="WM">
    <w:p w14:paraId="0B6B8C66" w14:textId="77777777" w:rsidR="006E7DF3" w:rsidRDefault="006E7DF3" w:rsidP="006E7DF3">
      <w:pPr>
        <w:pStyle w:val="CommentText"/>
      </w:pPr>
      <w:r>
        <w:rPr>
          <w:rStyle w:val="CommentReference"/>
        </w:rPr>
        <w:annotationRef/>
      </w:r>
      <w:r>
        <w:rPr>
          <w:rStyle w:val="CommentReference"/>
        </w:rPr>
        <w:annotationRef/>
      </w:r>
      <w:r>
        <w:t xml:space="preserve">I viscerally hate making things </w:t>
      </w:r>
      <w:proofErr w:type="gramStart"/>
      <w:r>
        <w:t>more wordy and snotty</w:t>
      </w:r>
      <w:proofErr w:type="gramEnd"/>
    </w:p>
    <w:p w14:paraId="0D95715A" w14:textId="218404E6" w:rsidR="006E7DF3" w:rsidRDefault="006E7DF3">
      <w:pPr>
        <w:pStyle w:val="CommentText"/>
      </w:pPr>
      <w:r>
        <w:t xml:space="preserve">Solution is </w:t>
      </w:r>
      <w:proofErr w:type="gramStart"/>
      <w:r>
        <w:t>remove</w:t>
      </w:r>
      <w:proofErr w:type="gramEnd"/>
      <w:r>
        <w:t xml:space="preserve"> both?</w:t>
      </w:r>
    </w:p>
  </w:comment>
  <w:comment w:id="223" w:author="Microsoft Office User" w:date="2020-01-01T15:09:00Z" w:initials="Office">
    <w:p w14:paraId="5A162847" w14:textId="3D71D577" w:rsidR="00C623E6" w:rsidRDefault="00C623E6">
      <w:pPr>
        <w:pStyle w:val="CommentText"/>
      </w:pPr>
      <w:r>
        <w:rPr>
          <w:rStyle w:val="CommentReference"/>
        </w:rPr>
        <w:annotationRef/>
      </w:r>
      <w:r>
        <w:t>No line</w:t>
      </w:r>
    </w:p>
  </w:comment>
  <w:comment w:id="226" w:author="Microsoft Office User" w:date="2020-01-01T15:12:00Z" w:initials="Office">
    <w:p w14:paraId="023B57F3" w14:textId="525BA705" w:rsidR="00485491" w:rsidRDefault="00485491">
      <w:pPr>
        <w:pStyle w:val="CommentText"/>
      </w:pPr>
      <w:r>
        <w:rPr>
          <w:rStyle w:val="CommentReference"/>
        </w:rPr>
        <w:annotationRef/>
      </w:r>
      <w:r>
        <w:t xml:space="preserve">Need to add descriptions of the </w:t>
      </w:r>
      <w:proofErr w:type="spellStart"/>
      <w:r>
        <w:t>ww</w:t>
      </w:r>
      <w:proofErr w:type="spellEnd"/>
      <w:r>
        <w:t xml:space="preserve"> alleles. What are errors and stars? What are axes?</w:t>
      </w:r>
    </w:p>
  </w:comment>
  <w:comment w:id="227" w:author="Microsoft Office User" w:date="2020-01-01T15:10:00Z" w:initials="Office">
    <w:p w14:paraId="5DB085CB" w14:textId="031F2774" w:rsidR="00102BD6" w:rsidRDefault="00102BD6">
      <w:pPr>
        <w:pStyle w:val="CommentText"/>
      </w:pPr>
      <w:r>
        <w:rPr>
          <w:rStyle w:val="CommentReference"/>
        </w:rPr>
        <w:annotationRef/>
      </w:r>
      <w:r>
        <w:t>Move to Figure 5 and redo for a description of what is shown (colors, dots, lines, etc.)</w:t>
      </w:r>
    </w:p>
  </w:comment>
  <w:comment w:id="228" w:author="Microsoft Office User" w:date="2020-01-01T15:13:00Z" w:initials="Office">
    <w:p w14:paraId="0C4BE9C5" w14:textId="479C9C1E" w:rsidR="00254739" w:rsidRDefault="00254739">
      <w:pPr>
        <w:pStyle w:val="CommentText"/>
      </w:pPr>
      <w:r>
        <w:rPr>
          <w:rStyle w:val="CommentReference"/>
        </w:rPr>
        <w:annotationRef/>
      </w:r>
      <w:r>
        <w:t>Needs to be merged a re-written to describe figure.</w:t>
      </w:r>
    </w:p>
  </w:comment>
  <w:comment w:id="230" w:author="Walhout, Marian" w:date="2020-01-03T13:34:00Z" w:initials="WM">
    <w:p w14:paraId="3DDD9183" w14:textId="0963AC8C" w:rsidR="00400B63" w:rsidRDefault="00400B63">
      <w:pPr>
        <w:pStyle w:val="CommentText"/>
      </w:pPr>
      <w:r>
        <w:rPr>
          <w:rStyle w:val="CommentReference"/>
        </w:rPr>
        <w:annotationRef/>
      </w:r>
      <w:r>
        <w:t>I have left this and the two first authors need to fill it in</w:t>
      </w:r>
    </w:p>
  </w:comment>
  <w:comment w:id="229" w:author="Microsoft Office User" w:date="2020-01-01T15:13:00Z" w:initials="Office">
    <w:p w14:paraId="3292E463" w14:textId="17AF6089" w:rsidR="00543C1C" w:rsidRDefault="00543C1C">
      <w:pPr>
        <w:pStyle w:val="CommentText"/>
      </w:pPr>
      <w:r>
        <w:rPr>
          <w:rStyle w:val="CommentReference"/>
        </w:rPr>
        <w:annotationRef/>
      </w:r>
      <w:r>
        <w:t>I didn’t edit this section. The descriptions don’t seem to match our newest figures. Please update.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B76F14" w15:done="0"/>
  <w15:commentEx w15:paraId="7BCD79F9" w15:done="0"/>
  <w15:commentEx w15:paraId="648C141C" w15:done="0"/>
  <w15:commentEx w15:paraId="42736E4C" w15:done="0"/>
  <w15:commentEx w15:paraId="25FCF0C9" w15:done="0"/>
  <w15:commentEx w15:paraId="43DCA8C6" w15:done="0"/>
  <w15:commentEx w15:paraId="72DB1149" w15:done="0"/>
  <w15:commentEx w15:paraId="6D56B3D2" w15:done="0"/>
  <w15:commentEx w15:paraId="665DAE83" w15:done="0"/>
  <w15:commentEx w15:paraId="7CD90BAF" w15:done="0"/>
  <w15:commentEx w15:paraId="18881EB0" w15:done="0"/>
  <w15:commentEx w15:paraId="4F64AE6A" w15:done="0"/>
  <w15:commentEx w15:paraId="6F280F52" w15:done="0"/>
  <w15:commentEx w15:paraId="04E300B0" w15:done="0"/>
  <w15:commentEx w15:paraId="5905531B" w15:done="0"/>
  <w15:commentEx w15:paraId="45705054" w15:done="0"/>
  <w15:commentEx w15:paraId="7B27E94B" w15:done="0"/>
  <w15:commentEx w15:paraId="452DE5F8" w15:done="0"/>
  <w15:commentEx w15:paraId="0CDC4186" w15:done="0"/>
  <w15:commentEx w15:paraId="706FCA22" w15:done="0"/>
  <w15:commentEx w15:paraId="7A0A6EE6" w15:done="0"/>
  <w15:commentEx w15:paraId="6309688B" w15:done="0"/>
  <w15:commentEx w15:paraId="5AA4CC5F" w15:done="0"/>
  <w15:commentEx w15:paraId="4E781E6C" w15:done="0"/>
  <w15:commentEx w15:paraId="1F58D760" w15:done="0"/>
  <w15:commentEx w15:paraId="0D95715A" w15:done="0"/>
  <w15:commentEx w15:paraId="5A162847" w15:done="0"/>
  <w15:commentEx w15:paraId="023B57F3" w15:done="0"/>
  <w15:commentEx w15:paraId="5DB085CB" w15:done="0"/>
  <w15:commentEx w15:paraId="0C4BE9C5" w15:done="0"/>
  <w15:commentEx w15:paraId="3DDD9183" w15:done="0"/>
  <w15:commentEx w15:paraId="3292E46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B76F14" w16cid:durableId="21B85C5B"/>
  <w16cid:commentId w16cid:paraId="7BCD79F9" w16cid:durableId="21B85C7A"/>
  <w16cid:commentId w16cid:paraId="648C141C" w16cid:durableId="21B85D0E"/>
  <w16cid:commentId w16cid:paraId="42736E4C" w16cid:durableId="21B85DAD"/>
  <w16cid:commentId w16cid:paraId="25FCF0C9" w16cid:durableId="21B85DFA"/>
  <w16cid:commentId w16cid:paraId="43DCA8C6" w16cid:durableId="21B85C20"/>
  <w16cid:commentId w16cid:paraId="72DB1149" w16cid:durableId="21B8AF95"/>
  <w16cid:commentId w16cid:paraId="6D56B3D2" w16cid:durableId="21B85C24"/>
  <w16cid:commentId w16cid:paraId="665DAE83" w16cid:durableId="21B96702"/>
  <w16cid:commentId w16cid:paraId="7CD90BAF" w16cid:durableId="21B85C25"/>
  <w16cid:commentId w16cid:paraId="18881EB0" w16cid:durableId="21B967B1"/>
  <w16cid:commentId w16cid:paraId="4F64AE6A" w16cid:durableId="21B96BE5"/>
  <w16cid:commentId w16cid:paraId="6F280F52" w16cid:durableId="21B96C23"/>
  <w16cid:commentId w16cid:paraId="04E300B0" w16cid:durableId="21B85C26"/>
  <w16cid:commentId w16cid:paraId="5905531B" w16cid:durableId="21B85C27"/>
  <w16cid:commentId w16cid:paraId="45705054" w16cid:durableId="21B9C3C2"/>
  <w16cid:commentId w16cid:paraId="7B27E94B" w16cid:durableId="21B85C29"/>
  <w16cid:commentId w16cid:paraId="452DE5F8" w16cid:durableId="21B85C2A"/>
  <w16cid:commentId w16cid:paraId="0CDC4186" w16cid:durableId="21B85C2B"/>
  <w16cid:commentId w16cid:paraId="706FCA22" w16cid:durableId="21B96C93"/>
  <w16cid:commentId w16cid:paraId="7A0A6EE6" w16cid:durableId="21B85C34"/>
  <w16cid:commentId w16cid:paraId="6309688B" w16cid:durableId="21B96CE8"/>
  <w16cid:commentId w16cid:paraId="5AA4CC5F" w16cid:durableId="21B85C35"/>
  <w16cid:commentId w16cid:paraId="4E781E6C" w16cid:durableId="21B85C36"/>
  <w16cid:commentId w16cid:paraId="1F58D760" w16cid:durableId="21B96D66"/>
  <w16cid:commentId w16cid:paraId="0D95715A" w16cid:durableId="21B96DD9"/>
  <w16cid:commentId w16cid:paraId="5A162847" w16cid:durableId="21B85C3B"/>
  <w16cid:commentId w16cid:paraId="023B57F3" w16cid:durableId="21B85C3D"/>
  <w16cid:commentId w16cid:paraId="5DB085CB" w16cid:durableId="21B85C3E"/>
  <w16cid:commentId w16cid:paraId="0C4BE9C5" w16cid:durableId="21B85C3F"/>
  <w16cid:commentId w16cid:paraId="3DDD9183" w16cid:durableId="21B9C167"/>
  <w16cid:commentId w16cid:paraId="3292E463" w16cid:durableId="21B85C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D3471"/>
    <w:multiLevelType w:val="hybridMultilevel"/>
    <w:tmpl w:val="371C7B28"/>
    <w:lvl w:ilvl="0" w:tplc="4DD0AE82">
      <w:start w:val="3"/>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alhout, Marian">
    <w15:presenceInfo w15:providerId="AD" w15:userId="S::marian.walhout@umassmed.edu::cdc83ed6-84d5-4788-8a77-717bd70e9401"/>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ell&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wxtpvvivxzfve50ee5x95y0afzp9xf0s5p&quot;&gt;marian&amp;apos;s refs-Converted-OCTOBER 21 2019-Converted&lt;record-ids&gt;&lt;item&gt;2714&lt;/item&gt;&lt;/record-ids&gt;&lt;/item&gt;&lt;/Libraries&gt;"/>
  </w:docVars>
  <w:rsids>
    <w:rsidRoot w:val="00ED00D2"/>
    <w:rsid w:val="00002C5C"/>
    <w:rsid w:val="00006E8B"/>
    <w:rsid w:val="00013623"/>
    <w:rsid w:val="000225F5"/>
    <w:rsid w:val="00027829"/>
    <w:rsid w:val="000300F4"/>
    <w:rsid w:val="00043C21"/>
    <w:rsid w:val="00044FAC"/>
    <w:rsid w:val="000755D9"/>
    <w:rsid w:val="000869F2"/>
    <w:rsid w:val="00091AD0"/>
    <w:rsid w:val="000B748A"/>
    <w:rsid w:val="000C357E"/>
    <w:rsid w:val="000C3626"/>
    <w:rsid w:val="000D0D4F"/>
    <w:rsid w:val="000D69FA"/>
    <w:rsid w:val="000E1A53"/>
    <w:rsid w:val="000E339F"/>
    <w:rsid w:val="000E781B"/>
    <w:rsid w:val="000E7883"/>
    <w:rsid w:val="000F4091"/>
    <w:rsid w:val="00102BD6"/>
    <w:rsid w:val="00113A84"/>
    <w:rsid w:val="001145F4"/>
    <w:rsid w:val="00114D2A"/>
    <w:rsid w:val="00122C36"/>
    <w:rsid w:val="00123639"/>
    <w:rsid w:val="00126235"/>
    <w:rsid w:val="00126DB5"/>
    <w:rsid w:val="0013109E"/>
    <w:rsid w:val="00133593"/>
    <w:rsid w:val="00135562"/>
    <w:rsid w:val="00140209"/>
    <w:rsid w:val="001415C9"/>
    <w:rsid w:val="001421FB"/>
    <w:rsid w:val="0014317F"/>
    <w:rsid w:val="00151B2F"/>
    <w:rsid w:val="00156463"/>
    <w:rsid w:val="00157378"/>
    <w:rsid w:val="00157763"/>
    <w:rsid w:val="00161E0E"/>
    <w:rsid w:val="001657E2"/>
    <w:rsid w:val="00167136"/>
    <w:rsid w:val="001711B6"/>
    <w:rsid w:val="00173DCF"/>
    <w:rsid w:val="00176C19"/>
    <w:rsid w:val="00177C64"/>
    <w:rsid w:val="00181E94"/>
    <w:rsid w:val="00187FF5"/>
    <w:rsid w:val="00193C54"/>
    <w:rsid w:val="00195375"/>
    <w:rsid w:val="001B2DF7"/>
    <w:rsid w:val="001B6179"/>
    <w:rsid w:val="001B7384"/>
    <w:rsid w:val="001C3641"/>
    <w:rsid w:val="001C776A"/>
    <w:rsid w:val="001D205C"/>
    <w:rsid w:val="001D4956"/>
    <w:rsid w:val="001D7087"/>
    <w:rsid w:val="001E2F23"/>
    <w:rsid w:val="001E4A12"/>
    <w:rsid w:val="001E62AF"/>
    <w:rsid w:val="001E69B4"/>
    <w:rsid w:val="001F3270"/>
    <w:rsid w:val="00206E10"/>
    <w:rsid w:val="002077D6"/>
    <w:rsid w:val="00211680"/>
    <w:rsid w:val="0021341F"/>
    <w:rsid w:val="0022165D"/>
    <w:rsid w:val="00226A23"/>
    <w:rsid w:val="00226CE3"/>
    <w:rsid w:val="00232304"/>
    <w:rsid w:val="00233922"/>
    <w:rsid w:val="002436DC"/>
    <w:rsid w:val="00254739"/>
    <w:rsid w:val="00254F96"/>
    <w:rsid w:val="00263769"/>
    <w:rsid w:val="00263B2E"/>
    <w:rsid w:val="00263BF7"/>
    <w:rsid w:val="00265584"/>
    <w:rsid w:val="002744B8"/>
    <w:rsid w:val="0027482B"/>
    <w:rsid w:val="0028087E"/>
    <w:rsid w:val="00294DFE"/>
    <w:rsid w:val="002A429E"/>
    <w:rsid w:val="002A52C4"/>
    <w:rsid w:val="002B11A3"/>
    <w:rsid w:val="002B241E"/>
    <w:rsid w:val="002C4AC8"/>
    <w:rsid w:val="002D0387"/>
    <w:rsid w:val="002D3918"/>
    <w:rsid w:val="002D719C"/>
    <w:rsid w:val="002E41F4"/>
    <w:rsid w:val="00304629"/>
    <w:rsid w:val="003068A3"/>
    <w:rsid w:val="00315167"/>
    <w:rsid w:val="0032134D"/>
    <w:rsid w:val="00330260"/>
    <w:rsid w:val="00331224"/>
    <w:rsid w:val="003347C0"/>
    <w:rsid w:val="003470E2"/>
    <w:rsid w:val="00347111"/>
    <w:rsid w:val="00347201"/>
    <w:rsid w:val="00352CD0"/>
    <w:rsid w:val="00366A64"/>
    <w:rsid w:val="0037658C"/>
    <w:rsid w:val="003801C8"/>
    <w:rsid w:val="00382591"/>
    <w:rsid w:val="00382CE7"/>
    <w:rsid w:val="00390452"/>
    <w:rsid w:val="00392032"/>
    <w:rsid w:val="003962D8"/>
    <w:rsid w:val="00397DF9"/>
    <w:rsid w:val="003C0A7E"/>
    <w:rsid w:val="003C10CF"/>
    <w:rsid w:val="003E0460"/>
    <w:rsid w:val="003E0866"/>
    <w:rsid w:val="003E2110"/>
    <w:rsid w:val="003F7022"/>
    <w:rsid w:val="00400B63"/>
    <w:rsid w:val="0040235D"/>
    <w:rsid w:val="004107A7"/>
    <w:rsid w:val="00410AB7"/>
    <w:rsid w:val="00410DAD"/>
    <w:rsid w:val="004123B7"/>
    <w:rsid w:val="00414194"/>
    <w:rsid w:val="00420091"/>
    <w:rsid w:val="004225B1"/>
    <w:rsid w:val="00440AD7"/>
    <w:rsid w:val="004417DE"/>
    <w:rsid w:val="00441948"/>
    <w:rsid w:val="00443D59"/>
    <w:rsid w:val="00444216"/>
    <w:rsid w:val="00450218"/>
    <w:rsid w:val="004537E1"/>
    <w:rsid w:val="0045507C"/>
    <w:rsid w:val="004570E3"/>
    <w:rsid w:val="0046494B"/>
    <w:rsid w:val="00472885"/>
    <w:rsid w:val="00485491"/>
    <w:rsid w:val="00485F3F"/>
    <w:rsid w:val="00486AAC"/>
    <w:rsid w:val="00492C6D"/>
    <w:rsid w:val="0049399A"/>
    <w:rsid w:val="00497667"/>
    <w:rsid w:val="004A0616"/>
    <w:rsid w:val="004A108F"/>
    <w:rsid w:val="004A20FE"/>
    <w:rsid w:val="004B471F"/>
    <w:rsid w:val="004B5F09"/>
    <w:rsid w:val="004B615F"/>
    <w:rsid w:val="004B7F53"/>
    <w:rsid w:val="004C14D5"/>
    <w:rsid w:val="004C242D"/>
    <w:rsid w:val="004C73F9"/>
    <w:rsid w:val="004D7F2E"/>
    <w:rsid w:val="00500D01"/>
    <w:rsid w:val="0050143A"/>
    <w:rsid w:val="00504277"/>
    <w:rsid w:val="0051589A"/>
    <w:rsid w:val="005212BB"/>
    <w:rsid w:val="00522822"/>
    <w:rsid w:val="00525FDD"/>
    <w:rsid w:val="005428AF"/>
    <w:rsid w:val="00543C1C"/>
    <w:rsid w:val="00546122"/>
    <w:rsid w:val="00555EC1"/>
    <w:rsid w:val="0056448D"/>
    <w:rsid w:val="00564BF6"/>
    <w:rsid w:val="00573359"/>
    <w:rsid w:val="0057460D"/>
    <w:rsid w:val="00583C6F"/>
    <w:rsid w:val="00591FE7"/>
    <w:rsid w:val="005921CE"/>
    <w:rsid w:val="00594013"/>
    <w:rsid w:val="005B14F6"/>
    <w:rsid w:val="005B18A8"/>
    <w:rsid w:val="005B2497"/>
    <w:rsid w:val="005B2A63"/>
    <w:rsid w:val="005B4629"/>
    <w:rsid w:val="005B7DD3"/>
    <w:rsid w:val="005C2146"/>
    <w:rsid w:val="005C3287"/>
    <w:rsid w:val="005D1B08"/>
    <w:rsid w:val="005D277A"/>
    <w:rsid w:val="005D51C6"/>
    <w:rsid w:val="005F60D9"/>
    <w:rsid w:val="00601312"/>
    <w:rsid w:val="00602E5F"/>
    <w:rsid w:val="00603E38"/>
    <w:rsid w:val="006074D2"/>
    <w:rsid w:val="006117A2"/>
    <w:rsid w:val="0062025E"/>
    <w:rsid w:val="00623C65"/>
    <w:rsid w:val="00635939"/>
    <w:rsid w:val="00635AD6"/>
    <w:rsid w:val="006428F9"/>
    <w:rsid w:val="00644852"/>
    <w:rsid w:val="00650524"/>
    <w:rsid w:val="00665780"/>
    <w:rsid w:val="0067025C"/>
    <w:rsid w:val="0067537E"/>
    <w:rsid w:val="006902D3"/>
    <w:rsid w:val="00691972"/>
    <w:rsid w:val="006A09A6"/>
    <w:rsid w:val="006A5B20"/>
    <w:rsid w:val="006A69DD"/>
    <w:rsid w:val="006B26CB"/>
    <w:rsid w:val="006B6BCA"/>
    <w:rsid w:val="006C2B59"/>
    <w:rsid w:val="006C3FE8"/>
    <w:rsid w:val="006D3B84"/>
    <w:rsid w:val="006E0183"/>
    <w:rsid w:val="006E041C"/>
    <w:rsid w:val="006E11F2"/>
    <w:rsid w:val="006E2672"/>
    <w:rsid w:val="006E48FA"/>
    <w:rsid w:val="006E7DF3"/>
    <w:rsid w:val="006F6511"/>
    <w:rsid w:val="007075EB"/>
    <w:rsid w:val="007076CF"/>
    <w:rsid w:val="00733430"/>
    <w:rsid w:val="00751CE9"/>
    <w:rsid w:val="0075371A"/>
    <w:rsid w:val="00762B08"/>
    <w:rsid w:val="007702EB"/>
    <w:rsid w:val="00771D8A"/>
    <w:rsid w:val="007725D9"/>
    <w:rsid w:val="0077741D"/>
    <w:rsid w:val="00781EBE"/>
    <w:rsid w:val="007847BB"/>
    <w:rsid w:val="00784977"/>
    <w:rsid w:val="007872AB"/>
    <w:rsid w:val="007976CD"/>
    <w:rsid w:val="007B0D88"/>
    <w:rsid w:val="007B0E12"/>
    <w:rsid w:val="007B4D10"/>
    <w:rsid w:val="007C2A10"/>
    <w:rsid w:val="007C386E"/>
    <w:rsid w:val="007C4DF8"/>
    <w:rsid w:val="007C73B6"/>
    <w:rsid w:val="007E7967"/>
    <w:rsid w:val="007F7441"/>
    <w:rsid w:val="00806DFF"/>
    <w:rsid w:val="008120F4"/>
    <w:rsid w:val="00816346"/>
    <w:rsid w:val="0082064A"/>
    <w:rsid w:val="008234D5"/>
    <w:rsid w:val="00825679"/>
    <w:rsid w:val="00832A9B"/>
    <w:rsid w:val="00851E58"/>
    <w:rsid w:val="00853063"/>
    <w:rsid w:val="0087276D"/>
    <w:rsid w:val="00876964"/>
    <w:rsid w:val="008776F4"/>
    <w:rsid w:val="00882B5F"/>
    <w:rsid w:val="008A5270"/>
    <w:rsid w:val="008B0B74"/>
    <w:rsid w:val="008B3B36"/>
    <w:rsid w:val="008B508A"/>
    <w:rsid w:val="008C0BD4"/>
    <w:rsid w:val="008D6D06"/>
    <w:rsid w:val="008E0FF3"/>
    <w:rsid w:val="008E1868"/>
    <w:rsid w:val="008E475B"/>
    <w:rsid w:val="008E4B12"/>
    <w:rsid w:val="008E4D25"/>
    <w:rsid w:val="008F053D"/>
    <w:rsid w:val="008F1F08"/>
    <w:rsid w:val="008F2BFD"/>
    <w:rsid w:val="00900338"/>
    <w:rsid w:val="00915F16"/>
    <w:rsid w:val="009179F7"/>
    <w:rsid w:val="00925135"/>
    <w:rsid w:val="00926C51"/>
    <w:rsid w:val="00950F6C"/>
    <w:rsid w:val="00951C5A"/>
    <w:rsid w:val="00955DB4"/>
    <w:rsid w:val="00960B3F"/>
    <w:rsid w:val="00962CFB"/>
    <w:rsid w:val="00967CC5"/>
    <w:rsid w:val="0097064C"/>
    <w:rsid w:val="009758EE"/>
    <w:rsid w:val="00984F2E"/>
    <w:rsid w:val="009857A1"/>
    <w:rsid w:val="0099268E"/>
    <w:rsid w:val="0099288C"/>
    <w:rsid w:val="00993203"/>
    <w:rsid w:val="009963C1"/>
    <w:rsid w:val="009A120F"/>
    <w:rsid w:val="009A52B8"/>
    <w:rsid w:val="009B1D73"/>
    <w:rsid w:val="009B2A31"/>
    <w:rsid w:val="009C0588"/>
    <w:rsid w:val="009E36E4"/>
    <w:rsid w:val="009F53EE"/>
    <w:rsid w:val="00A03374"/>
    <w:rsid w:val="00A17662"/>
    <w:rsid w:val="00A31BC6"/>
    <w:rsid w:val="00A33935"/>
    <w:rsid w:val="00A4309D"/>
    <w:rsid w:val="00A53623"/>
    <w:rsid w:val="00A57A15"/>
    <w:rsid w:val="00A60ED4"/>
    <w:rsid w:val="00A62A8D"/>
    <w:rsid w:val="00A63A6C"/>
    <w:rsid w:val="00A73224"/>
    <w:rsid w:val="00A854D7"/>
    <w:rsid w:val="00A8645C"/>
    <w:rsid w:val="00A8710B"/>
    <w:rsid w:val="00A915A7"/>
    <w:rsid w:val="00A9637F"/>
    <w:rsid w:val="00AA41CD"/>
    <w:rsid w:val="00AA74E8"/>
    <w:rsid w:val="00AA7714"/>
    <w:rsid w:val="00AB121E"/>
    <w:rsid w:val="00AB1D82"/>
    <w:rsid w:val="00AB29C7"/>
    <w:rsid w:val="00AB652A"/>
    <w:rsid w:val="00AC551F"/>
    <w:rsid w:val="00AF4C5D"/>
    <w:rsid w:val="00B110C6"/>
    <w:rsid w:val="00B258F7"/>
    <w:rsid w:val="00B30AF9"/>
    <w:rsid w:val="00B32E60"/>
    <w:rsid w:val="00B35FBE"/>
    <w:rsid w:val="00B37273"/>
    <w:rsid w:val="00B54F40"/>
    <w:rsid w:val="00B55C0C"/>
    <w:rsid w:val="00B570CB"/>
    <w:rsid w:val="00BA4C86"/>
    <w:rsid w:val="00BB3EAB"/>
    <w:rsid w:val="00BB61D7"/>
    <w:rsid w:val="00BE368C"/>
    <w:rsid w:val="00BF2CFD"/>
    <w:rsid w:val="00BF5FAA"/>
    <w:rsid w:val="00C16450"/>
    <w:rsid w:val="00C239B6"/>
    <w:rsid w:val="00C26EDF"/>
    <w:rsid w:val="00C4622B"/>
    <w:rsid w:val="00C47BF0"/>
    <w:rsid w:val="00C47E7F"/>
    <w:rsid w:val="00C623E6"/>
    <w:rsid w:val="00C630E6"/>
    <w:rsid w:val="00C72A8C"/>
    <w:rsid w:val="00C75741"/>
    <w:rsid w:val="00C93DDF"/>
    <w:rsid w:val="00C95020"/>
    <w:rsid w:val="00CA3033"/>
    <w:rsid w:val="00CA4D48"/>
    <w:rsid w:val="00CA5A81"/>
    <w:rsid w:val="00CA6CF4"/>
    <w:rsid w:val="00CA7364"/>
    <w:rsid w:val="00CB057F"/>
    <w:rsid w:val="00CC61EC"/>
    <w:rsid w:val="00CC6F35"/>
    <w:rsid w:val="00CC7053"/>
    <w:rsid w:val="00CD0CF7"/>
    <w:rsid w:val="00CD7780"/>
    <w:rsid w:val="00CD7897"/>
    <w:rsid w:val="00D03C90"/>
    <w:rsid w:val="00D172B2"/>
    <w:rsid w:val="00D428D4"/>
    <w:rsid w:val="00D45802"/>
    <w:rsid w:val="00D46F59"/>
    <w:rsid w:val="00D51EAA"/>
    <w:rsid w:val="00D53FEB"/>
    <w:rsid w:val="00D80312"/>
    <w:rsid w:val="00D97D93"/>
    <w:rsid w:val="00DA2C3D"/>
    <w:rsid w:val="00DA61C2"/>
    <w:rsid w:val="00DB2D69"/>
    <w:rsid w:val="00DB525C"/>
    <w:rsid w:val="00DC278A"/>
    <w:rsid w:val="00DC7B80"/>
    <w:rsid w:val="00DF063F"/>
    <w:rsid w:val="00DF071A"/>
    <w:rsid w:val="00DF1F68"/>
    <w:rsid w:val="00DF3692"/>
    <w:rsid w:val="00DF4CBC"/>
    <w:rsid w:val="00DF4E1E"/>
    <w:rsid w:val="00E0391F"/>
    <w:rsid w:val="00E13B26"/>
    <w:rsid w:val="00E20EE6"/>
    <w:rsid w:val="00E24FA9"/>
    <w:rsid w:val="00E27305"/>
    <w:rsid w:val="00E27F17"/>
    <w:rsid w:val="00E31E14"/>
    <w:rsid w:val="00E328F1"/>
    <w:rsid w:val="00E46A03"/>
    <w:rsid w:val="00E51297"/>
    <w:rsid w:val="00E52C0D"/>
    <w:rsid w:val="00E5308C"/>
    <w:rsid w:val="00E60F52"/>
    <w:rsid w:val="00E65E2D"/>
    <w:rsid w:val="00E70B93"/>
    <w:rsid w:val="00E73617"/>
    <w:rsid w:val="00E73E0F"/>
    <w:rsid w:val="00E765A7"/>
    <w:rsid w:val="00E8621E"/>
    <w:rsid w:val="00EA4D99"/>
    <w:rsid w:val="00EA5576"/>
    <w:rsid w:val="00EB2894"/>
    <w:rsid w:val="00EB5133"/>
    <w:rsid w:val="00EC09D9"/>
    <w:rsid w:val="00EC23B1"/>
    <w:rsid w:val="00ED00D2"/>
    <w:rsid w:val="00ED73A7"/>
    <w:rsid w:val="00EF5D29"/>
    <w:rsid w:val="00F02B46"/>
    <w:rsid w:val="00F072FA"/>
    <w:rsid w:val="00F14F0C"/>
    <w:rsid w:val="00F22E0C"/>
    <w:rsid w:val="00F25771"/>
    <w:rsid w:val="00F34FC2"/>
    <w:rsid w:val="00F44EC8"/>
    <w:rsid w:val="00F470B3"/>
    <w:rsid w:val="00F5539B"/>
    <w:rsid w:val="00F5640C"/>
    <w:rsid w:val="00F60C49"/>
    <w:rsid w:val="00F618D3"/>
    <w:rsid w:val="00F665F2"/>
    <w:rsid w:val="00F71A1B"/>
    <w:rsid w:val="00F811B7"/>
    <w:rsid w:val="00F87461"/>
    <w:rsid w:val="00F9180C"/>
    <w:rsid w:val="00FA27AA"/>
    <w:rsid w:val="00FA45F7"/>
    <w:rsid w:val="00FA4E16"/>
    <w:rsid w:val="00FA68C2"/>
    <w:rsid w:val="00FA7395"/>
    <w:rsid w:val="00FA7693"/>
    <w:rsid w:val="00FC2263"/>
    <w:rsid w:val="00FC2838"/>
    <w:rsid w:val="00FE0E4C"/>
    <w:rsid w:val="00FE2A6E"/>
    <w:rsid w:val="00FE3D3C"/>
    <w:rsid w:val="00FF551F"/>
    <w:rsid w:val="00FF74FA"/>
    <w:rsid w:val="00FF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5424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SimSun"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50524"/>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50524"/>
    <w:rPr>
      <w:rFonts w:ascii="Times New Roman" w:hAnsi="Times New Roman" w:cs="Times New Roman"/>
      <w:sz w:val="18"/>
      <w:szCs w:val="18"/>
    </w:rPr>
  </w:style>
  <w:style w:type="character" w:styleId="Hyperlink">
    <w:name w:val="Hyperlink"/>
    <w:basedOn w:val="DefaultParagraphFont"/>
    <w:uiPriority w:val="99"/>
    <w:unhideWhenUsed/>
    <w:rsid w:val="00594013"/>
    <w:rPr>
      <w:color w:val="0000FF" w:themeColor="hyperlink"/>
      <w:u w:val="single"/>
    </w:rPr>
  </w:style>
  <w:style w:type="character" w:styleId="FollowedHyperlink">
    <w:name w:val="FollowedHyperlink"/>
    <w:basedOn w:val="DefaultParagraphFont"/>
    <w:uiPriority w:val="99"/>
    <w:semiHidden/>
    <w:unhideWhenUsed/>
    <w:rsid w:val="00594013"/>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9B1D73"/>
    <w:rPr>
      <w:b/>
      <w:bCs/>
      <w:sz w:val="20"/>
      <w:szCs w:val="20"/>
    </w:rPr>
  </w:style>
  <w:style w:type="character" w:customStyle="1" w:styleId="CommentSubjectChar">
    <w:name w:val="Comment Subject Char"/>
    <w:basedOn w:val="CommentTextChar"/>
    <w:link w:val="CommentSubject"/>
    <w:uiPriority w:val="99"/>
    <w:semiHidden/>
    <w:rsid w:val="009B1D73"/>
    <w:rPr>
      <w:b/>
      <w:bCs/>
      <w:sz w:val="20"/>
      <w:szCs w:val="20"/>
    </w:rPr>
  </w:style>
  <w:style w:type="character" w:customStyle="1" w:styleId="UnresolvedMention1">
    <w:name w:val="Unresolved Mention1"/>
    <w:basedOn w:val="DefaultParagraphFont"/>
    <w:uiPriority w:val="99"/>
    <w:rsid w:val="00C16450"/>
    <w:rPr>
      <w:color w:val="605E5C"/>
      <w:shd w:val="clear" w:color="auto" w:fill="E1DFDD"/>
    </w:rPr>
  </w:style>
  <w:style w:type="paragraph" w:customStyle="1" w:styleId="EndNoteBibliographyTitle">
    <w:name w:val="EndNote Bibliography Title"/>
    <w:basedOn w:val="Normal"/>
    <w:link w:val="EndNoteBibliographyTitleChar"/>
    <w:rsid w:val="00E8621E"/>
    <w:pPr>
      <w:jc w:val="center"/>
    </w:pPr>
  </w:style>
  <w:style w:type="character" w:customStyle="1" w:styleId="EndNoteBibliographyTitleChar">
    <w:name w:val="EndNote Bibliography Title Char"/>
    <w:basedOn w:val="DefaultParagraphFont"/>
    <w:link w:val="EndNoteBibliographyTitle"/>
    <w:rsid w:val="00E8621E"/>
  </w:style>
  <w:style w:type="paragraph" w:customStyle="1" w:styleId="EndNoteBibliography">
    <w:name w:val="EndNote Bibliography"/>
    <w:basedOn w:val="Normal"/>
    <w:link w:val="EndNoteBibliographyChar"/>
    <w:rsid w:val="00E8621E"/>
    <w:pPr>
      <w:spacing w:line="240" w:lineRule="auto"/>
      <w:jc w:val="both"/>
    </w:pPr>
  </w:style>
  <w:style w:type="character" w:customStyle="1" w:styleId="EndNoteBibliographyChar">
    <w:name w:val="EndNote Bibliography Char"/>
    <w:basedOn w:val="DefaultParagraphFont"/>
    <w:link w:val="EndNoteBibliography"/>
    <w:rsid w:val="00E8621E"/>
  </w:style>
  <w:style w:type="character" w:customStyle="1" w:styleId="locus">
    <w:name w:val="locus"/>
    <w:basedOn w:val="DefaultParagraphFont"/>
    <w:rsid w:val="00C72A8C"/>
  </w:style>
  <w:style w:type="character" w:styleId="Strong">
    <w:name w:val="Strong"/>
    <w:basedOn w:val="DefaultParagraphFont"/>
    <w:uiPriority w:val="22"/>
    <w:qFormat/>
    <w:rsid w:val="00161E0E"/>
    <w:rPr>
      <w:b/>
      <w:bCs/>
    </w:rPr>
  </w:style>
  <w:style w:type="paragraph" w:styleId="ListParagraph">
    <w:name w:val="List Paragraph"/>
    <w:basedOn w:val="Normal"/>
    <w:uiPriority w:val="34"/>
    <w:qFormat/>
    <w:rsid w:val="00EB2894"/>
    <w:pPr>
      <w:ind w:left="720"/>
      <w:contextualSpacing/>
    </w:pPr>
  </w:style>
  <w:style w:type="paragraph" w:styleId="Revision">
    <w:name w:val="Revision"/>
    <w:hidden/>
    <w:uiPriority w:val="99"/>
    <w:semiHidden/>
    <w:rsid w:val="007076C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815351">
      <w:bodyDiv w:val="1"/>
      <w:marLeft w:val="0"/>
      <w:marRight w:val="0"/>
      <w:marTop w:val="0"/>
      <w:marBottom w:val="0"/>
      <w:divBdr>
        <w:top w:val="none" w:sz="0" w:space="0" w:color="auto"/>
        <w:left w:val="none" w:sz="0" w:space="0" w:color="auto"/>
        <w:bottom w:val="none" w:sz="0" w:space="0" w:color="auto"/>
        <w:right w:val="none" w:sz="0" w:space="0" w:color="auto"/>
      </w:divBdr>
    </w:div>
    <w:div w:id="62726887">
      <w:bodyDiv w:val="1"/>
      <w:marLeft w:val="0"/>
      <w:marRight w:val="0"/>
      <w:marTop w:val="0"/>
      <w:marBottom w:val="0"/>
      <w:divBdr>
        <w:top w:val="none" w:sz="0" w:space="0" w:color="auto"/>
        <w:left w:val="none" w:sz="0" w:space="0" w:color="auto"/>
        <w:bottom w:val="none" w:sz="0" w:space="0" w:color="auto"/>
        <w:right w:val="none" w:sz="0" w:space="0" w:color="auto"/>
      </w:divBdr>
    </w:div>
    <w:div w:id="75518041">
      <w:bodyDiv w:val="1"/>
      <w:marLeft w:val="0"/>
      <w:marRight w:val="0"/>
      <w:marTop w:val="0"/>
      <w:marBottom w:val="0"/>
      <w:divBdr>
        <w:top w:val="none" w:sz="0" w:space="0" w:color="auto"/>
        <w:left w:val="none" w:sz="0" w:space="0" w:color="auto"/>
        <w:bottom w:val="none" w:sz="0" w:space="0" w:color="auto"/>
        <w:right w:val="none" w:sz="0" w:space="0" w:color="auto"/>
      </w:divBdr>
    </w:div>
    <w:div w:id="99494352">
      <w:bodyDiv w:val="1"/>
      <w:marLeft w:val="0"/>
      <w:marRight w:val="0"/>
      <w:marTop w:val="0"/>
      <w:marBottom w:val="0"/>
      <w:divBdr>
        <w:top w:val="none" w:sz="0" w:space="0" w:color="auto"/>
        <w:left w:val="none" w:sz="0" w:space="0" w:color="auto"/>
        <w:bottom w:val="none" w:sz="0" w:space="0" w:color="auto"/>
        <w:right w:val="none" w:sz="0" w:space="0" w:color="auto"/>
      </w:divBdr>
    </w:div>
    <w:div w:id="360207611">
      <w:bodyDiv w:val="1"/>
      <w:marLeft w:val="0"/>
      <w:marRight w:val="0"/>
      <w:marTop w:val="0"/>
      <w:marBottom w:val="0"/>
      <w:divBdr>
        <w:top w:val="none" w:sz="0" w:space="0" w:color="auto"/>
        <w:left w:val="none" w:sz="0" w:space="0" w:color="auto"/>
        <w:bottom w:val="none" w:sz="0" w:space="0" w:color="auto"/>
        <w:right w:val="none" w:sz="0" w:space="0" w:color="auto"/>
      </w:divBdr>
    </w:div>
    <w:div w:id="386269559">
      <w:bodyDiv w:val="1"/>
      <w:marLeft w:val="0"/>
      <w:marRight w:val="0"/>
      <w:marTop w:val="0"/>
      <w:marBottom w:val="0"/>
      <w:divBdr>
        <w:top w:val="none" w:sz="0" w:space="0" w:color="auto"/>
        <w:left w:val="none" w:sz="0" w:space="0" w:color="auto"/>
        <w:bottom w:val="none" w:sz="0" w:space="0" w:color="auto"/>
        <w:right w:val="none" w:sz="0" w:space="0" w:color="auto"/>
      </w:divBdr>
    </w:div>
    <w:div w:id="400642038">
      <w:bodyDiv w:val="1"/>
      <w:marLeft w:val="0"/>
      <w:marRight w:val="0"/>
      <w:marTop w:val="0"/>
      <w:marBottom w:val="0"/>
      <w:divBdr>
        <w:top w:val="none" w:sz="0" w:space="0" w:color="auto"/>
        <w:left w:val="none" w:sz="0" w:space="0" w:color="auto"/>
        <w:bottom w:val="none" w:sz="0" w:space="0" w:color="auto"/>
        <w:right w:val="none" w:sz="0" w:space="0" w:color="auto"/>
      </w:divBdr>
    </w:div>
    <w:div w:id="603076236">
      <w:bodyDiv w:val="1"/>
      <w:marLeft w:val="0"/>
      <w:marRight w:val="0"/>
      <w:marTop w:val="0"/>
      <w:marBottom w:val="0"/>
      <w:divBdr>
        <w:top w:val="none" w:sz="0" w:space="0" w:color="auto"/>
        <w:left w:val="none" w:sz="0" w:space="0" w:color="auto"/>
        <w:bottom w:val="none" w:sz="0" w:space="0" w:color="auto"/>
        <w:right w:val="none" w:sz="0" w:space="0" w:color="auto"/>
      </w:divBdr>
    </w:div>
    <w:div w:id="607738735">
      <w:bodyDiv w:val="1"/>
      <w:marLeft w:val="0"/>
      <w:marRight w:val="0"/>
      <w:marTop w:val="0"/>
      <w:marBottom w:val="0"/>
      <w:divBdr>
        <w:top w:val="none" w:sz="0" w:space="0" w:color="auto"/>
        <w:left w:val="none" w:sz="0" w:space="0" w:color="auto"/>
        <w:bottom w:val="none" w:sz="0" w:space="0" w:color="auto"/>
        <w:right w:val="none" w:sz="0" w:space="0" w:color="auto"/>
      </w:divBdr>
    </w:div>
    <w:div w:id="616252798">
      <w:bodyDiv w:val="1"/>
      <w:marLeft w:val="0"/>
      <w:marRight w:val="0"/>
      <w:marTop w:val="0"/>
      <w:marBottom w:val="0"/>
      <w:divBdr>
        <w:top w:val="none" w:sz="0" w:space="0" w:color="auto"/>
        <w:left w:val="none" w:sz="0" w:space="0" w:color="auto"/>
        <w:bottom w:val="none" w:sz="0" w:space="0" w:color="auto"/>
        <w:right w:val="none" w:sz="0" w:space="0" w:color="auto"/>
      </w:divBdr>
    </w:div>
    <w:div w:id="656148512">
      <w:bodyDiv w:val="1"/>
      <w:marLeft w:val="0"/>
      <w:marRight w:val="0"/>
      <w:marTop w:val="0"/>
      <w:marBottom w:val="0"/>
      <w:divBdr>
        <w:top w:val="none" w:sz="0" w:space="0" w:color="auto"/>
        <w:left w:val="none" w:sz="0" w:space="0" w:color="auto"/>
        <w:bottom w:val="none" w:sz="0" w:space="0" w:color="auto"/>
        <w:right w:val="none" w:sz="0" w:space="0" w:color="auto"/>
      </w:divBdr>
    </w:div>
    <w:div w:id="668755922">
      <w:bodyDiv w:val="1"/>
      <w:marLeft w:val="0"/>
      <w:marRight w:val="0"/>
      <w:marTop w:val="0"/>
      <w:marBottom w:val="0"/>
      <w:divBdr>
        <w:top w:val="none" w:sz="0" w:space="0" w:color="auto"/>
        <w:left w:val="none" w:sz="0" w:space="0" w:color="auto"/>
        <w:bottom w:val="none" w:sz="0" w:space="0" w:color="auto"/>
        <w:right w:val="none" w:sz="0" w:space="0" w:color="auto"/>
      </w:divBdr>
    </w:div>
    <w:div w:id="681053833">
      <w:bodyDiv w:val="1"/>
      <w:marLeft w:val="0"/>
      <w:marRight w:val="0"/>
      <w:marTop w:val="0"/>
      <w:marBottom w:val="0"/>
      <w:divBdr>
        <w:top w:val="none" w:sz="0" w:space="0" w:color="auto"/>
        <w:left w:val="none" w:sz="0" w:space="0" w:color="auto"/>
        <w:bottom w:val="none" w:sz="0" w:space="0" w:color="auto"/>
        <w:right w:val="none" w:sz="0" w:space="0" w:color="auto"/>
      </w:divBdr>
      <w:divsChild>
        <w:div w:id="444468866">
          <w:marLeft w:val="75"/>
          <w:marRight w:val="0"/>
          <w:marTop w:val="0"/>
          <w:marBottom w:val="0"/>
          <w:divBdr>
            <w:top w:val="none" w:sz="0" w:space="0" w:color="auto"/>
            <w:left w:val="none" w:sz="0" w:space="0" w:color="auto"/>
            <w:bottom w:val="none" w:sz="0" w:space="0" w:color="auto"/>
            <w:right w:val="none" w:sz="0" w:space="0" w:color="auto"/>
          </w:divBdr>
          <w:divsChild>
            <w:div w:id="1949893229">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685332758">
      <w:bodyDiv w:val="1"/>
      <w:marLeft w:val="0"/>
      <w:marRight w:val="0"/>
      <w:marTop w:val="0"/>
      <w:marBottom w:val="0"/>
      <w:divBdr>
        <w:top w:val="none" w:sz="0" w:space="0" w:color="auto"/>
        <w:left w:val="none" w:sz="0" w:space="0" w:color="auto"/>
        <w:bottom w:val="none" w:sz="0" w:space="0" w:color="auto"/>
        <w:right w:val="none" w:sz="0" w:space="0" w:color="auto"/>
      </w:divBdr>
    </w:div>
    <w:div w:id="771631115">
      <w:bodyDiv w:val="1"/>
      <w:marLeft w:val="0"/>
      <w:marRight w:val="0"/>
      <w:marTop w:val="0"/>
      <w:marBottom w:val="0"/>
      <w:divBdr>
        <w:top w:val="none" w:sz="0" w:space="0" w:color="auto"/>
        <w:left w:val="none" w:sz="0" w:space="0" w:color="auto"/>
        <w:bottom w:val="none" w:sz="0" w:space="0" w:color="auto"/>
        <w:right w:val="none" w:sz="0" w:space="0" w:color="auto"/>
      </w:divBdr>
    </w:div>
    <w:div w:id="780027524">
      <w:bodyDiv w:val="1"/>
      <w:marLeft w:val="0"/>
      <w:marRight w:val="0"/>
      <w:marTop w:val="0"/>
      <w:marBottom w:val="0"/>
      <w:divBdr>
        <w:top w:val="none" w:sz="0" w:space="0" w:color="auto"/>
        <w:left w:val="none" w:sz="0" w:space="0" w:color="auto"/>
        <w:bottom w:val="none" w:sz="0" w:space="0" w:color="auto"/>
        <w:right w:val="none" w:sz="0" w:space="0" w:color="auto"/>
      </w:divBdr>
    </w:div>
    <w:div w:id="901794925">
      <w:bodyDiv w:val="1"/>
      <w:marLeft w:val="0"/>
      <w:marRight w:val="0"/>
      <w:marTop w:val="0"/>
      <w:marBottom w:val="0"/>
      <w:divBdr>
        <w:top w:val="none" w:sz="0" w:space="0" w:color="auto"/>
        <w:left w:val="none" w:sz="0" w:space="0" w:color="auto"/>
        <w:bottom w:val="none" w:sz="0" w:space="0" w:color="auto"/>
        <w:right w:val="none" w:sz="0" w:space="0" w:color="auto"/>
      </w:divBdr>
    </w:div>
    <w:div w:id="927152259">
      <w:bodyDiv w:val="1"/>
      <w:marLeft w:val="0"/>
      <w:marRight w:val="0"/>
      <w:marTop w:val="0"/>
      <w:marBottom w:val="0"/>
      <w:divBdr>
        <w:top w:val="none" w:sz="0" w:space="0" w:color="auto"/>
        <w:left w:val="none" w:sz="0" w:space="0" w:color="auto"/>
        <w:bottom w:val="none" w:sz="0" w:space="0" w:color="auto"/>
        <w:right w:val="none" w:sz="0" w:space="0" w:color="auto"/>
      </w:divBdr>
    </w:div>
    <w:div w:id="985858130">
      <w:bodyDiv w:val="1"/>
      <w:marLeft w:val="0"/>
      <w:marRight w:val="0"/>
      <w:marTop w:val="0"/>
      <w:marBottom w:val="0"/>
      <w:divBdr>
        <w:top w:val="none" w:sz="0" w:space="0" w:color="auto"/>
        <w:left w:val="none" w:sz="0" w:space="0" w:color="auto"/>
        <w:bottom w:val="none" w:sz="0" w:space="0" w:color="auto"/>
        <w:right w:val="none" w:sz="0" w:space="0" w:color="auto"/>
      </w:divBdr>
    </w:div>
    <w:div w:id="1008368305">
      <w:bodyDiv w:val="1"/>
      <w:marLeft w:val="0"/>
      <w:marRight w:val="0"/>
      <w:marTop w:val="0"/>
      <w:marBottom w:val="0"/>
      <w:divBdr>
        <w:top w:val="none" w:sz="0" w:space="0" w:color="auto"/>
        <w:left w:val="none" w:sz="0" w:space="0" w:color="auto"/>
        <w:bottom w:val="none" w:sz="0" w:space="0" w:color="auto"/>
        <w:right w:val="none" w:sz="0" w:space="0" w:color="auto"/>
      </w:divBdr>
    </w:div>
    <w:div w:id="1040519627">
      <w:bodyDiv w:val="1"/>
      <w:marLeft w:val="0"/>
      <w:marRight w:val="0"/>
      <w:marTop w:val="0"/>
      <w:marBottom w:val="0"/>
      <w:divBdr>
        <w:top w:val="none" w:sz="0" w:space="0" w:color="auto"/>
        <w:left w:val="none" w:sz="0" w:space="0" w:color="auto"/>
        <w:bottom w:val="none" w:sz="0" w:space="0" w:color="auto"/>
        <w:right w:val="none" w:sz="0" w:space="0" w:color="auto"/>
      </w:divBdr>
    </w:div>
    <w:div w:id="1119297289">
      <w:bodyDiv w:val="1"/>
      <w:marLeft w:val="0"/>
      <w:marRight w:val="0"/>
      <w:marTop w:val="0"/>
      <w:marBottom w:val="0"/>
      <w:divBdr>
        <w:top w:val="none" w:sz="0" w:space="0" w:color="auto"/>
        <w:left w:val="none" w:sz="0" w:space="0" w:color="auto"/>
        <w:bottom w:val="none" w:sz="0" w:space="0" w:color="auto"/>
        <w:right w:val="none" w:sz="0" w:space="0" w:color="auto"/>
      </w:divBdr>
    </w:div>
    <w:div w:id="1121996138">
      <w:bodyDiv w:val="1"/>
      <w:marLeft w:val="0"/>
      <w:marRight w:val="0"/>
      <w:marTop w:val="0"/>
      <w:marBottom w:val="0"/>
      <w:divBdr>
        <w:top w:val="none" w:sz="0" w:space="0" w:color="auto"/>
        <w:left w:val="none" w:sz="0" w:space="0" w:color="auto"/>
        <w:bottom w:val="none" w:sz="0" w:space="0" w:color="auto"/>
        <w:right w:val="none" w:sz="0" w:space="0" w:color="auto"/>
      </w:divBdr>
      <w:divsChild>
        <w:div w:id="377824317">
          <w:marLeft w:val="75"/>
          <w:marRight w:val="0"/>
          <w:marTop w:val="0"/>
          <w:marBottom w:val="0"/>
          <w:divBdr>
            <w:top w:val="none" w:sz="0" w:space="0" w:color="auto"/>
            <w:left w:val="none" w:sz="0" w:space="0" w:color="auto"/>
            <w:bottom w:val="none" w:sz="0" w:space="0" w:color="auto"/>
            <w:right w:val="none" w:sz="0" w:space="0" w:color="auto"/>
          </w:divBdr>
          <w:divsChild>
            <w:div w:id="1754624762">
              <w:marLeft w:val="0"/>
              <w:marRight w:val="0"/>
              <w:marTop w:val="0"/>
              <w:marBottom w:val="0"/>
              <w:divBdr>
                <w:top w:val="single" w:sz="6" w:space="0" w:color="B3B3B3"/>
                <w:left w:val="single" w:sz="6" w:space="0" w:color="B3B3B3"/>
                <w:bottom w:val="single" w:sz="6" w:space="0" w:color="B3B3B3"/>
                <w:right w:val="single" w:sz="6" w:space="6" w:color="B3B3B3"/>
              </w:divBdr>
            </w:div>
          </w:divsChild>
        </w:div>
      </w:divsChild>
    </w:div>
    <w:div w:id="1153836180">
      <w:bodyDiv w:val="1"/>
      <w:marLeft w:val="0"/>
      <w:marRight w:val="0"/>
      <w:marTop w:val="0"/>
      <w:marBottom w:val="0"/>
      <w:divBdr>
        <w:top w:val="none" w:sz="0" w:space="0" w:color="auto"/>
        <w:left w:val="none" w:sz="0" w:space="0" w:color="auto"/>
        <w:bottom w:val="none" w:sz="0" w:space="0" w:color="auto"/>
        <w:right w:val="none" w:sz="0" w:space="0" w:color="auto"/>
      </w:divBdr>
    </w:div>
    <w:div w:id="1253316395">
      <w:bodyDiv w:val="1"/>
      <w:marLeft w:val="0"/>
      <w:marRight w:val="0"/>
      <w:marTop w:val="0"/>
      <w:marBottom w:val="0"/>
      <w:divBdr>
        <w:top w:val="none" w:sz="0" w:space="0" w:color="auto"/>
        <w:left w:val="none" w:sz="0" w:space="0" w:color="auto"/>
        <w:bottom w:val="none" w:sz="0" w:space="0" w:color="auto"/>
        <w:right w:val="none" w:sz="0" w:space="0" w:color="auto"/>
      </w:divBdr>
    </w:div>
    <w:div w:id="1277443069">
      <w:bodyDiv w:val="1"/>
      <w:marLeft w:val="0"/>
      <w:marRight w:val="0"/>
      <w:marTop w:val="0"/>
      <w:marBottom w:val="0"/>
      <w:divBdr>
        <w:top w:val="none" w:sz="0" w:space="0" w:color="auto"/>
        <w:left w:val="none" w:sz="0" w:space="0" w:color="auto"/>
        <w:bottom w:val="none" w:sz="0" w:space="0" w:color="auto"/>
        <w:right w:val="none" w:sz="0" w:space="0" w:color="auto"/>
      </w:divBdr>
    </w:div>
    <w:div w:id="1288076393">
      <w:bodyDiv w:val="1"/>
      <w:marLeft w:val="0"/>
      <w:marRight w:val="0"/>
      <w:marTop w:val="0"/>
      <w:marBottom w:val="0"/>
      <w:divBdr>
        <w:top w:val="none" w:sz="0" w:space="0" w:color="auto"/>
        <w:left w:val="none" w:sz="0" w:space="0" w:color="auto"/>
        <w:bottom w:val="none" w:sz="0" w:space="0" w:color="auto"/>
        <w:right w:val="none" w:sz="0" w:space="0" w:color="auto"/>
      </w:divBdr>
    </w:div>
    <w:div w:id="1309893055">
      <w:bodyDiv w:val="1"/>
      <w:marLeft w:val="0"/>
      <w:marRight w:val="0"/>
      <w:marTop w:val="0"/>
      <w:marBottom w:val="0"/>
      <w:divBdr>
        <w:top w:val="none" w:sz="0" w:space="0" w:color="auto"/>
        <w:left w:val="none" w:sz="0" w:space="0" w:color="auto"/>
        <w:bottom w:val="none" w:sz="0" w:space="0" w:color="auto"/>
        <w:right w:val="none" w:sz="0" w:space="0" w:color="auto"/>
      </w:divBdr>
    </w:div>
    <w:div w:id="1456752912">
      <w:bodyDiv w:val="1"/>
      <w:marLeft w:val="0"/>
      <w:marRight w:val="0"/>
      <w:marTop w:val="0"/>
      <w:marBottom w:val="0"/>
      <w:divBdr>
        <w:top w:val="none" w:sz="0" w:space="0" w:color="auto"/>
        <w:left w:val="none" w:sz="0" w:space="0" w:color="auto"/>
        <w:bottom w:val="none" w:sz="0" w:space="0" w:color="auto"/>
        <w:right w:val="none" w:sz="0" w:space="0" w:color="auto"/>
      </w:divBdr>
    </w:div>
    <w:div w:id="1466585145">
      <w:bodyDiv w:val="1"/>
      <w:marLeft w:val="0"/>
      <w:marRight w:val="0"/>
      <w:marTop w:val="0"/>
      <w:marBottom w:val="0"/>
      <w:divBdr>
        <w:top w:val="none" w:sz="0" w:space="0" w:color="auto"/>
        <w:left w:val="none" w:sz="0" w:space="0" w:color="auto"/>
        <w:bottom w:val="none" w:sz="0" w:space="0" w:color="auto"/>
        <w:right w:val="none" w:sz="0" w:space="0" w:color="auto"/>
      </w:divBdr>
    </w:div>
    <w:div w:id="1520200879">
      <w:bodyDiv w:val="1"/>
      <w:marLeft w:val="0"/>
      <w:marRight w:val="0"/>
      <w:marTop w:val="0"/>
      <w:marBottom w:val="0"/>
      <w:divBdr>
        <w:top w:val="none" w:sz="0" w:space="0" w:color="auto"/>
        <w:left w:val="none" w:sz="0" w:space="0" w:color="auto"/>
        <w:bottom w:val="none" w:sz="0" w:space="0" w:color="auto"/>
        <w:right w:val="none" w:sz="0" w:space="0" w:color="auto"/>
      </w:divBdr>
    </w:div>
    <w:div w:id="1521891032">
      <w:bodyDiv w:val="1"/>
      <w:marLeft w:val="0"/>
      <w:marRight w:val="0"/>
      <w:marTop w:val="0"/>
      <w:marBottom w:val="0"/>
      <w:divBdr>
        <w:top w:val="none" w:sz="0" w:space="0" w:color="auto"/>
        <w:left w:val="none" w:sz="0" w:space="0" w:color="auto"/>
        <w:bottom w:val="none" w:sz="0" w:space="0" w:color="auto"/>
        <w:right w:val="none" w:sz="0" w:space="0" w:color="auto"/>
      </w:divBdr>
    </w:div>
    <w:div w:id="1594976934">
      <w:bodyDiv w:val="1"/>
      <w:marLeft w:val="0"/>
      <w:marRight w:val="0"/>
      <w:marTop w:val="0"/>
      <w:marBottom w:val="0"/>
      <w:divBdr>
        <w:top w:val="none" w:sz="0" w:space="0" w:color="auto"/>
        <w:left w:val="none" w:sz="0" w:space="0" w:color="auto"/>
        <w:bottom w:val="none" w:sz="0" w:space="0" w:color="auto"/>
        <w:right w:val="none" w:sz="0" w:space="0" w:color="auto"/>
      </w:divBdr>
    </w:div>
    <w:div w:id="1596667010">
      <w:bodyDiv w:val="1"/>
      <w:marLeft w:val="0"/>
      <w:marRight w:val="0"/>
      <w:marTop w:val="0"/>
      <w:marBottom w:val="0"/>
      <w:divBdr>
        <w:top w:val="none" w:sz="0" w:space="0" w:color="auto"/>
        <w:left w:val="none" w:sz="0" w:space="0" w:color="auto"/>
        <w:bottom w:val="none" w:sz="0" w:space="0" w:color="auto"/>
        <w:right w:val="none" w:sz="0" w:space="0" w:color="auto"/>
      </w:divBdr>
    </w:div>
    <w:div w:id="1638871373">
      <w:bodyDiv w:val="1"/>
      <w:marLeft w:val="0"/>
      <w:marRight w:val="0"/>
      <w:marTop w:val="0"/>
      <w:marBottom w:val="0"/>
      <w:divBdr>
        <w:top w:val="none" w:sz="0" w:space="0" w:color="auto"/>
        <w:left w:val="none" w:sz="0" w:space="0" w:color="auto"/>
        <w:bottom w:val="none" w:sz="0" w:space="0" w:color="auto"/>
        <w:right w:val="none" w:sz="0" w:space="0" w:color="auto"/>
      </w:divBdr>
    </w:div>
    <w:div w:id="1724985726">
      <w:bodyDiv w:val="1"/>
      <w:marLeft w:val="0"/>
      <w:marRight w:val="0"/>
      <w:marTop w:val="0"/>
      <w:marBottom w:val="0"/>
      <w:divBdr>
        <w:top w:val="none" w:sz="0" w:space="0" w:color="auto"/>
        <w:left w:val="none" w:sz="0" w:space="0" w:color="auto"/>
        <w:bottom w:val="none" w:sz="0" w:space="0" w:color="auto"/>
        <w:right w:val="none" w:sz="0" w:space="0" w:color="auto"/>
      </w:divBdr>
    </w:div>
    <w:div w:id="1727215920">
      <w:bodyDiv w:val="1"/>
      <w:marLeft w:val="0"/>
      <w:marRight w:val="0"/>
      <w:marTop w:val="0"/>
      <w:marBottom w:val="0"/>
      <w:divBdr>
        <w:top w:val="none" w:sz="0" w:space="0" w:color="auto"/>
        <w:left w:val="none" w:sz="0" w:space="0" w:color="auto"/>
        <w:bottom w:val="none" w:sz="0" w:space="0" w:color="auto"/>
        <w:right w:val="none" w:sz="0" w:space="0" w:color="auto"/>
      </w:divBdr>
    </w:div>
    <w:div w:id="1754545366">
      <w:bodyDiv w:val="1"/>
      <w:marLeft w:val="0"/>
      <w:marRight w:val="0"/>
      <w:marTop w:val="0"/>
      <w:marBottom w:val="0"/>
      <w:divBdr>
        <w:top w:val="none" w:sz="0" w:space="0" w:color="auto"/>
        <w:left w:val="none" w:sz="0" w:space="0" w:color="auto"/>
        <w:bottom w:val="none" w:sz="0" w:space="0" w:color="auto"/>
        <w:right w:val="none" w:sz="0" w:space="0" w:color="auto"/>
      </w:divBdr>
    </w:div>
    <w:div w:id="1789006824">
      <w:bodyDiv w:val="1"/>
      <w:marLeft w:val="0"/>
      <w:marRight w:val="0"/>
      <w:marTop w:val="0"/>
      <w:marBottom w:val="0"/>
      <w:divBdr>
        <w:top w:val="none" w:sz="0" w:space="0" w:color="auto"/>
        <w:left w:val="none" w:sz="0" w:space="0" w:color="auto"/>
        <w:bottom w:val="none" w:sz="0" w:space="0" w:color="auto"/>
        <w:right w:val="none" w:sz="0" w:space="0" w:color="auto"/>
      </w:divBdr>
    </w:div>
    <w:div w:id="1846280999">
      <w:bodyDiv w:val="1"/>
      <w:marLeft w:val="0"/>
      <w:marRight w:val="0"/>
      <w:marTop w:val="0"/>
      <w:marBottom w:val="0"/>
      <w:divBdr>
        <w:top w:val="none" w:sz="0" w:space="0" w:color="auto"/>
        <w:left w:val="none" w:sz="0" w:space="0" w:color="auto"/>
        <w:bottom w:val="none" w:sz="0" w:space="0" w:color="auto"/>
        <w:right w:val="none" w:sz="0" w:space="0" w:color="auto"/>
      </w:divBdr>
    </w:div>
    <w:div w:id="1859923637">
      <w:bodyDiv w:val="1"/>
      <w:marLeft w:val="0"/>
      <w:marRight w:val="0"/>
      <w:marTop w:val="0"/>
      <w:marBottom w:val="0"/>
      <w:divBdr>
        <w:top w:val="none" w:sz="0" w:space="0" w:color="auto"/>
        <w:left w:val="none" w:sz="0" w:space="0" w:color="auto"/>
        <w:bottom w:val="none" w:sz="0" w:space="0" w:color="auto"/>
        <w:right w:val="none" w:sz="0" w:space="0" w:color="auto"/>
      </w:divBdr>
    </w:div>
    <w:div w:id="1876578498">
      <w:bodyDiv w:val="1"/>
      <w:marLeft w:val="0"/>
      <w:marRight w:val="0"/>
      <w:marTop w:val="0"/>
      <w:marBottom w:val="0"/>
      <w:divBdr>
        <w:top w:val="none" w:sz="0" w:space="0" w:color="auto"/>
        <w:left w:val="none" w:sz="0" w:space="0" w:color="auto"/>
        <w:bottom w:val="none" w:sz="0" w:space="0" w:color="auto"/>
        <w:right w:val="none" w:sz="0" w:space="0" w:color="auto"/>
      </w:divBdr>
    </w:div>
    <w:div w:id="1932933431">
      <w:bodyDiv w:val="1"/>
      <w:marLeft w:val="0"/>
      <w:marRight w:val="0"/>
      <w:marTop w:val="0"/>
      <w:marBottom w:val="0"/>
      <w:divBdr>
        <w:top w:val="none" w:sz="0" w:space="0" w:color="auto"/>
        <w:left w:val="none" w:sz="0" w:space="0" w:color="auto"/>
        <w:bottom w:val="none" w:sz="0" w:space="0" w:color="auto"/>
        <w:right w:val="none" w:sz="0" w:space="0" w:color="auto"/>
      </w:divBdr>
    </w:div>
    <w:div w:id="1999116082">
      <w:bodyDiv w:val="1"/>
      <w:marLeft w:val="0"/>
      <w:marRight w:val="0"/>
      <w:marTop w:val="0"/>
      <w:marBottom w:val="0"/>
      <w:divBdr>
        <w:top w:val="none" w:sz="0" w:space="0" w:color="auto"/>
        <w:left w:val="none" w:sz="0" w:space="0" w:color="auto"/>
        <w:bottom w:val="none" w:sz="0" w:space="0" w:color="auto"/>
        <w:right w:val="none" w:sz="0" w:space="0" w:color="auto"/>
      </w:divBdr>
    </w:div>
    <w:div w:id="2007397901">
      <w:bodyDiv w:val="1"/>
      <w:marLeft w:val="0"/>
      <w:marRight w:val="0"/>
      <w:marTop w:val="0"/>
      <w:marBottom w:val="0"/>
      <w:divBdr>
        <w:top w:val="none" w:sz="0" w:space="0" w:color="auto"/>
        <w:left w:val="none" w:sz="0" w:space="0" w:color="auto"/>
        <w:bottom w:val="none" w:sz="0" w:space="0" w:color="auto"/>
        <w:right w:val="none" w:sz="0" w:space="0" w:color="auto"/>
      </w:divBdr>
    </w:div>
    <w:div w:id="2058776865">
      <w:bodyDiv w:val="1"/>
      <w:marLeft w:val="0"/>
      <w:marRight w:val="0"/>
      <w:marTop w:val="0"/>
      <w:marBottom w:val="0"/>
      <w:divBdr>
        <w:top w:val="none" w:sz="0" w:space="0" w:color="auto"/>
        <w:left w:val="none" w:sz="0" w:space="0" w:color="auto"/>
        <w:bottom w:val="none" w:sz="0" w:space="0" w:color="auto"/>
        <w:right w:val="none" w:sz="0" w:space="0" w:color="auto"/>
      </w:divBdr>
    </w:div>
    <w:div w:id="2082367342">
      <w:bodyDiv w:val="1"/>
      <w:marLeft w:val="0"/>
      <w:marRight w:val="0"/>
      <w:marTop w:val="0"/>
      <w:marBottom w:val="0"/>
      <w:divBdr>
        <w:top w:val="none" w:sz="0" w:space="0" w:color="auto"/>
        <w:left w:val="none" w:sz="0" w:space="0" w:color="auto"/>
        <w:bottom w:val="none" w:sz="0" w:space="0" w:color="auto"/>
        <w:right w:val="none" w:sz="0" w:space="0" w:color="auto"/>
      </w:divBdr>
    </w:div>
    <w:div w:id="2108769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rik.andersen@northwestern.edu"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CRAN.R-project.org/package=genetics)" TargetMode="External"/><Relationship Id="rId5" Type="http://schemas.openxmlformats.org/officeDocument/2006/relationships/comments" Target="comments.xml"/><Relationship Id="rId10" Type="http://schemas.openxmlformats.org/officeDocument/2006/relationships/hyperlink" Target="https://github.com/AndersenLab/cegwas2-nf" TargetMode="External"/><Relationship Id="rId4" Type="http://schemas.openxmlformats.org/officeDocument/2006/relationships/webSettings" Target="webSettings.xml"/><Relationship Id="rId9" Type="http://schemas.openxmlformats.org/officeDocument/2006/relationships/hyperlink" Target="mailto:marian.walhout@umassmed.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368</TotalTime>
  <Pages>23</Pages>
  <Words>5809</Words>
  <Characters>32418</Characters>
  <Application>Microsoft Office Word</Application>
  <DocSecurity>0</DocSecurity>
  <Lines>522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Walhout, Marian</cp:lastModifiedBy>
  <cp:revision>38</cp:revision>
  <dcterms:created xsi:type="dcterms:W3CDTF">2020-01-02T17:10:00Z</dcterms:created>
  <dcterms:modified xsi:type="dcterms:W3CDTF">2020-01-03T18:49:00Z</dcterms:modified>
</cp:coreProperties>
</file>