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8F8F8" w:color="auto" w:val="clear"/>
            <w:tcMar>
              <w:top w:type="dxa" w:w="540"/>
              <w:left w:type="dxa" w:w="600"/>
              <w:bottom w:type="dxa" w:w="480"/>
              <w:right w:type="dxa" w:w="600"/>
            </w:tcMar>
          </w:tcPr>
          <w:p>
            <w:pPr>
              <w:spacing w:after="40" w:line="360" w:lineRule="auto"/>
            </w:pPr>
            <w:r>
              <w:rPr>
                <w:rFonts w:ascii="Calibri" w:cs="Calibri" w:eastAsia="Calibri" w:hAnsi="Calibri"/>
                <w:b/>
                <w:bCs/>
                <w:i w:val="false"/>
                <w:iCs w:val="false"/>
                <w:strike w:val="false"/>
                <w:color w:val="777777"/>
                <w:spacing w:val="14"/>
                <w:sz w:val="16"/>
                <w:szCs w:val="16"/>
              </w:rPr>
              <w:t xml:space="preserve">Technical Design Document — UI/UX Specification</w:t>
            </w:r>
          </w:p>
          <w:p>
            <w:pPr>
              <w:spacing w:after="120" w:line="276" w:lineRule="auto"/>
            </w:pPr>
            <w:r>
              <w:rPr>
                <w:rFonts w:ascii="Calibri" w:cs="Calibri" w:eastAsia="Calibri" w:hAnsi="Calibri"/>
                <w:b/>
                <w:bCs/>
                <w:i w:val="false"/>
                <w:iCs w:val="false"/>
                <w:strike w:val="false"/>
                <w:color w:val="1A1A1A"/>
                <w:sz w:val="52"/>
                <w:szCs w:val="52"/>
              </w:rPr>
              <w:t xml:space="preserve">DrumTracer</w:t>
            </w:r>
            <w:r>
              <w:rPr>
                <w:rFonts w:ascii="Calibri" w:cs="Calibri" w:eastAsia="Calibri" w:hAnsi="Calibri"/>
                <w:b/>
                <w:bCs/>
                <w:i w:val="false"/>
                <w:iCs w:val="false"/>
                <w:color w:val="1A1A1A"/>
                <w:sz w:val="52"/>
                <w:szCs w:val="52"/>
              </w:rPr>
              <w:br/>
            </w:r>
            <w:r>
              <w:rPr>
                <w:rFonts w:ascii="Calibri" w:cs="Calibri" w:eastAsia="Calibri" w:hAnsi="Calibri"/>
                <w:b/>
                <w:bCs/>
                <w:i w:val="false"/>
                <w:iCs w:val="false"/>
                <w:strike w:val="false"/>
                <w:color w:val="1A1A1A"/>
                <w:sz w:val="52"/>
                <w:szCs w:val="52"/>
              </w:rPr>
              <w:t xml:space="preserve">Companion UI/UX Wireframe Specification</w:t>
            </w:r>
          </w:p>
          <w:p>
            <w:pPr>
              <w:spacing w:after="120" w:line="360" w:lineRule="auto"/>
            </w:pPr>
            <w:r>
              <w:rPr>
                <w:rFonts w:ascii="Calibri" w:cs="Calibri" w:eastAsia="Calibri" w:hAnsi="Calibri"/>
                <w:b w:val="false"/>
                <w:bCs w:val="false"/>
                <w:i w:val="false"/>
                <w:iCs w:val="false"/>
                <w:strike w:val="false"/>
                <w:color w:val="333333"/>
                <w:sz w:val="24"/>
                <w:szCs w:val="24"/>
              </w:rPr>
              <w:t xml:space="preserve">Screen Layouts, Component Dimensions, Interaction Behaviors &amp; Design Tokens</w:t>
            </w:r>
            <w:r>
              <w:rPr>
                <w:rFonts w:ascii="Calibri" w:cs="Calibri" w:eastAsia="Calibri" w:hAnsi="Calibri"/>
                <w:b w:val="false"/>
                <w:bCs w:val="false"/>
                <w:i w:val="false"/>
                <w:iCs w:val="false"/>
                <w:color w:val="333333"/>
                <w:sz w:val="24"/>
                <w:szCs w:val="24"/>
              </w:rPr>
              <w:br/>
            </w:r>
            <w:r>
              <w:rPr>
                <w:rFonts w:ascii="Calibri" w:cs="Calibri" w:eastAsia="Calibri" w:hAnsi="Calibri"/>
                <w:b w:val="false"/>
                <w:bCs w:val="false"/>
                <w:i w:val="false"/>
                <w:iCs w:val="false"/>
                <w:strike w:val="false"/>
                <w:color w:val="333333"/>
                <w:sz w:val="24"/>
                <w:szCs w:val="24"/>
              </w:rPr>
              <w:t xml:space="preserve">for All 7 Screens — WPF Desktop + Replit Web App</w:t>
            </w:r>
          </w:p>
          <w:p>
            <w:pPr>
              <w:spacing w:after="120" w:line="408" w:lineRule="auto"/>
            </w:pPr>
            <w:r>
              <w:t xml:space="preserve">Version</w:t>
            </w:r>
          </w:p>
          <w:p>
            <w:pPr>
              <w:spacing w:after="120" w:line="408" w:lineRule="auto"/>
            </w:pPr>
            <w:r>
              <w:t xml:space="preserve">1.0</w:t>
            </w:r>
          </w:p>
          <w:p>
            <w:pPr>
              <w:spacing w:after="120" w:line="408" w:lineRule="auto"/>
            </w:pPr>
            <w:r>
              <w:t xml:space="preserve">Date</w:t>
            </w:r>
          </w:p>
          <w:p>
            <w:pPr>
              <w:spacing w:after="120" w:line="408" w:lineRule="auto"/>
            </w:pPr>
            <w:r>
              <w:t xml:space="preserve">June 2026</w:t>
            </w:r>
          </w:p>
          <w:p>
            <w:pPr>
              <w:spacing w:after="120" w:line="408" w:lineRule="auto"/>
            </w:pPr>
            <w:r>
              <w:t xml:space="preserve">Author</w:t>
            </w:r>
          </w:p>
          <w:p>
            <w:pPr>
              <w:spacing w:after="120" w:line="408" w:lineRule="auto"/>
            </w:pPr>
            <w:r>
              <w:t xml:space="preserve">Joshua / DrumTracer Team</w:t>
            </w:r>
          </w:p>
          <w:p>
            <w:pPr>
              <w:spacing w:after="120" w:line="408" w:lineRule="auto"/>
            </w:pPr>
            <w:r>
              <w:t xml:space="preserve">Status</w:t>
            </w:r>
          </w:p>
          <w:p>
            <w:pPr>
              <w:spacing w:after="120" w:line="408" w:lineRule="auto"/>
            </w:pPr>
            <w:r>
              <w:rPr>
                <w:rFonts w:ascii="Calibri" w:cs="Calibri" w:eastAsia="Calibri" w:hAnsi="Calibri"/>
                <w:b/>
                <w:bCs/>
                <w:i w:val="false"/>
                <w:iCs w:val="false"/>
                <w:strike w:val="false"/>
                <w:color w:val="FFFFFF"/>
                <w:sz w:val="18"/>
                <w:szCs w:val="18"/>
                <w:shd w:fill="2B5797" w:color="auto" w:val="clear"/>
              </w:rPr>
              <w:t xml:space="preserve">DEVELOPMENT REFERENCE</w:t>
            </w:r>
          </w:p>
          <w:p>
            <w:pPr>
              <w:spacing w:after="120" w:line="408" w:lineRule="auto"/>
            </w:pPr>
            <w:r>
              <w:t xml:space="preserve">Platforms</w:t>
            </w:r>
          </w:p>
          <w:p>
            <w:pPr>
              <w:spacing w:after="120" w:line="408" w:lineRule="auto"/>
            </w:pPr>
            <w:r>
              <w:t xml:space="preserve">WPF Desktop (XAML) + Replit Web App (React / Tailwind CSS)</w:t>
            </w:r>
          </w:p>
          <w:p>
            <w:pPr>
              <w:spacing w:after="120" w:line="408" w:lineRule="auto"/>
            </w:pPr>
            <w:r>
              <w:t xml:space="preserve">Screens</w:t>
            </w:r>
          </w:p>
          <w:p>
            <w:pPr>
              <w:spacing w:after="120" w:line="408" w:lineRule="auto"/>
            </w:pPr>
            <w:r>
              <w:t xml:space="preserve">7 primary screens + shared shell layout</w:t>
            </w:r>
          </w:p>
        </w:tc>
      </w:tr>
    </w:tbl>
    <w:p>
      <w:pPr>
        <w:spacing w:after="240" w:before="0"/>
      </w:pPr>
    </w:p>
    <w:p>
      <w:pPr>
        <w:pStyle w:val="Heading2"/>
        <w:spacing w:after="100" w:before="400" w:line="312" w:lineRule="auto"/>
      </w:pPr>
      <w:r>
        <w:rPr>
          <w:rFonts w:ascii="Calibri" w:cs="Calibri" w:eastAsia="Calibri" w:hAnsi="Calibri"/>
          <w:color w:val="1A1A1A"/>
          <w:sz w:val="32"/>
          <w:szCs w:val="32"/>
        </w:rPr>
        <w:t xml:space="preserve">Table of Contents</w:t>
      </w:r>
    </w:p>
    <w:p>
      <w:pPr>
        <w:pBdr>
          <w:top w:val="single" w:color="1A1A1A" w:sz="6"/>
        </w:pBdr>
        <w:spacing w:after="200" w:before="0"/>
      </w:pPr>
    </w:p>
    <w:p>
      <w:pPr>
        <w:spacing w:after="80" w:line="360" w:lineRule="auto"/>
      </w:pPr>
      <w:r>
        <w:rPr>
          <w:rFonts w:ascii="Consolas" w:cs="Consolas" w:eastAsia="Consolas" w:hAnsi="Consolas"/>
          <w:b/>
          <w:bCs/>
          <w:i w:val="false"/>
          <w:iCs w:val="false"/>
          <w:strike w:val="false"/>
          <w:color w:val="2B5797"/>
          <w:sz w:val="20"/>
          <w:szCs w:val="20"/>
        </w:rPr>
        <w:t xml:space="preserve">01</w:t>
      </w:r>
      <w:r>
        <w:rPr>
          <w:rFonts w:ascii="Calibri" w:cs="Calibri" w:eastAsia="Calibri" w:hAnsi="Calibri"/>
          <w:b w:val="false"/>
          <w:bCs w:val="false"/>
          <w:i w:val="false"/>
          <w:iCs w:val="false"/>
          <w:strike w:val="false"/>
          <w:color w:val="1A1A1A"/>
          <w:sz w:val="21"/>
          <w:szCs w:val="21"/>
        </w:rPr>
        <w:t xml:space="preserve"> Document Purpose &amp; Scope</w:t>
      </w:r>
    </w:p>
    <w:p>
      <w:pPr>
        <w:spacing w:after="80" w:line="360" w:lineRule="auto"/>
      </w:pPr>
      <w:r>
        <w:rPr>
          <w:rFonts w:ascii="Consolas" w:cs="Consolas" w:eastAsia="Consolas" w:hAnsi="Consolas"/>
          <w:b/>
          <w:bCs/>
          <w:i w:val="false"/>
          <w:iCs w:val="false"/>
          <w:strike w:val="false"/>
          <w:color w:val="2B5797"/>
          <w:sz w:val="20"/>
          <w:szCs w:val="20"/>
        </w:rPr>
        <w:t xml:space="preserve">02</w:t>
      </w:r>
      <w:r>
        <w:rPr>
          <w:rFonts w:ascii="Calibri" w:cs="Calibri" w:eastAsia="Calibri" w:hAnsi="Calibri"/>
          <w:b w:val="false"/>
          <w:bCs w:val="false"/>
          <w:i w:val="false"/>
          <w:iCs w:val="false"/>
          <w:strike w:val="false"/>
          <w:color w:val="1A1A1A"/>
          <w:sz w:val="21"/>
          <w:szCs w:val="21"/>
        </w:rPr>
        <w:t xml:space="preserve"> Design System Tokens (Colors, Typography, Spacing, Elevation, Animation)</w:t>
      </w:r>
    </w:p>
    <w:p>
      <w:pPr>
        <w:spacing w:after="80" w:line="360" w:lineRule="auto"/>
      </w:pPr>
      <w:r>
        <w:rPr>
          <w:rFonts w:ascii="Consolas" w:cs="Consolas" w:eastAsia="Consolas" w:hAnsi="Consolas"/>
          <w:b/>
          <w:bCs/>
          <w:i w:val="false"/>
          <w:iCs w:val="false"/>
          <w:strike w:val="false"/>
          <w:color w:val="2B5797"/>
          <w:sz w:val="20"/>
          <w:szCs w:val="20"/>
        </w:rPr>
        <w:t xml:space="preserve">03</w:t>
      </w:r>
      <w:r>
        <w:rPr>
          <w:rFonts w:ascii="Calibri" w:cs="Calibri" w:eastAsia="Calibri" w:hAnsi="Calibri"/>
          <w:b w:val="false"/>
          <w:bCs w:val="false"/>
          <w:i w:val="false"/>
          <w:iCs w:val="false"/>
          <w:strike w:val="false"/>
          <w:color w:val="1A1A1A"/>
          <w:sz w:val="21"/>
          <w:szCs w:val="21"/>
        </w:rPr>
        <w:t xml:space="preserve"> Global Shell Layout (Sidebar + Top Header)</w:t>
      </w:r>
    </w:p>
    <w:p>
      <w:pPr>
        <w:spacing w:after="80" w:line="360" w:lineRule="auto"/>
      </w:pPr>
      <w:r>
        <w:rPr>
          <w:rFonts w:ascii="Consolas" w:cs="Consolas" w:eastAsia="Consolas" w:hAnsi="Consolas"/>
          <w:b/>
          <w:bCs/>
          <w:i w:val="false"/>
          <w:iCs w:val="false"/>
          <w:strike w:val="false"/>
          <w:color w:val="2B5797"/>
          <w:sz w:val="20"/>
          <w:szCs w:val="20"/>
        </w:rPr>
        <w:t xml:space="preserve">04</w:t>
      </w:r>
      <w:r>
        <w:rPr>
          <w:rFonts w:ascii="Calibri" w:cs="Calibri" w:eastAsia="Calibri" w:hAnsi="Calibri"/>
          <w:b w:val="false"/>
          <w:bCs w:val="false"/>
          <w:i w:val="false"/>
          <w:iCs w:val="false"/>
          <w:strike w:val="false"/>
          <w:color w:val="1A1A1A"/>
          <w:sz w:val="21"/>
          <w:szCs w:val="21"/>
        </w:rPr>
        <w:t xml:space="preserve"> Screen 1 — Dashboard Page</w:t>
      </w:r>
    </w:p>
    <w:p>
      <w:pPr>
        <w:spacing w:after="80" w:line="360" w:lineRule="auto"/>
      </w:pPr>
      <w:r>
        <w:rPr>
          <w:rFonts w:ascii="Consolas" w:cs="Consolas" w:eastAsia="Consolas" w:hAnsi="Consolas"/>
          <w:b/>
          <w:bCs/>
          <w:i w:val="false"/>
          <w:iCs w:val="false"/>
          <w:strike w:val="false"/>
          <w:color w:val="2B5797"/>
          <w:sz w:val="20"/>
          <w:szCs w:val="20"/>
        </w:rPr>
        <w:t xml:space="preserve">05</w:t>
      </w:r>
      <w:r>
        <w:rPr>
          <w:rFonts w:ascii="Calibri" w:cs="Calibri" w:eastAsia="Calibri" w:hAnsi="Calibri"/>
          <w:b w:val="false"/>
          <w:bCs w:val="false"/>
          <w:i w:val="false"/>
          <w:iCs w:val="false"/>
          <w:strike w:val="false"/>
          <w:color w:val="1A1A1A"/>
          <w:sz w:val="21"/>
          <w:szCs w:val="21"/>
        </w:rPr>
        <w:t xml:space="preserve"> Screen 2 — Session Page</w:t>
      </w:r>
    </w:p>
    <w:p>
      <w:pPr>
        <w:spacing w:after="80" w:line="360" w:lineRule="auto"/>
      </w:pPr>
      <w:r>
        <w:rPr>
          <w:rFonts w:ascii="Consolas" w:cs="Consolas" w:eastAsia="Consolas" w:hAnsi="Consolas"/>
          <w:b/>
          <w:bCs/>
          <w:i w:val="false"/>
          <w:iCs w:val="false"/>
          <w:strike w:val="false"/>
          <w:color w:val="2B5797"/>
          <w:sz w:val="20"/>
          <w:szCs w:val="20"/>
        </w:rPr>
        <w:t xml:space="preserve">06</w:t>
      </w:r>
      <w:r>
        <w:rPr>
          <w:rFonts w:ascii="Calibri" w:cs="Calibri" w:eastAsia="Calibri" w:hAnsi="Calibri"/>
          <w:b w:val="false"/>
          <w:bCs w:val="false"/>
          <w:i w:val="false"/>
          <w:iCs w:val="false"/>
          <w:strike w:val="false"/>
          <w:color w:val="1A1A1A"/>
          <w:sz w:val="21"/>
          <w:szCs w:val="21"/>
        </w:rPr>
        <w:t xml:space="preserve"> Screen 3 — Analysis Page</w:t>
      </w:r>
    </w:p>
    <w:p>
      <w:pPr>
        <w:spacing w:after="80" w:line="360" w:lineRule="auto"/>
      </w:pPr>
      <w:r>
        <w:rPr>
          <w:rFonts w:ascii="Consolas" w:cs="Consolas" w:eastAsia="Consolas" w:hAnsi="Consolas"/>
          <w:b/>
          <w:bCs/>
          <w:i w:val="false"/>
          <w:iCs w:val="false"/>
          <w:strike w:val="false"/>
          <w:color w:val="2B5797"/>
          <w:sz w:val="20"/>
          <w:szCs w:val="20"/>
        </w:rPr>
        <w:t xml:space="preserve">07</w:t>
      </w:r>
      <w:r>
        <w:rPr>
          <w:rFonts w:ascii="Calibri" w:cs="Calibri" w:eastAsia="Calibri" w:hAnsi="Calibri"/>
          <w:b w:val="false"/>
          <w:bCs w:val="false"/>
          <w:i w:val="false"/>
          <w:iCs w:val="false"/>
          <w:strike w:val="false"/>
          <w:color w:val="1A1A1A"/>
          <w:sz w:val="21"/>
          <w:szCs w:val="21"/>
        </w:rPr>
        <w:t xml:space="preserve"> Screen 4 — Drum Pad View (Embedded + Fullscreen)</w:t>
      </w:r>
    </w:p>
    <w:p>
      <w:pPr>
        <w:spacing w:after="80" w:line="360" w:lineRule="auto"/>
      </w:pPr>
      <w:r>
        <w:rPr>
          <w:rFonts w:ascii="Consolas" w:cs="Consolas" w:eastAsia="Consolas" w:hAnsi="Consolas"/>
          <w:b/>
          <w:bCs/>
          <w:i w:val="false"/>
          <w:iCs w:val="false"/>
          <w:strike w:val="false"/>
          <w:color w:val="2B5797"/>
          <w:sz w:val="20"/>
          <w:szCs w:val="20"/>
        </w:rPr>
        <w:t xml:space="preserve">08</w:t>
      </w:r>
      <w:r>
        <w:rPr>
          <w:rFonts w:ascii="Calibri" w:cs="Calibri" w:eastAsia="Calibri" w:hAnsi="Calibri"/>
          <w:b w:val="false"/>
          <w:bCs w:val="false"/>
          <w:i w:val="false"/>
          <w:iCs w:val="false"/>
          <w:strike w:val="false"/>
          <w:color w:val="1A1A1A"/>
          <w:sz w:val="21"/>
          <w:szCs w:val="21"/>
        </w:rPr>
        <w:t xml:space="preserve"> Screen 5 — Settings Page</w:t>
      </w:r>
    </w:p>
    <w:p>
      <w:pPr>
        <w:spacing w:after="80" w:line="360" w:lineRule="auto"/>
      </w:pPr>
      <w:r>
        <w:rPr>
          <w:rFonts w:ascii="Consolas" w:cs="Consolas" w:eastAsia="Consolas" w:hAnsi="Consolas"/>
          <w:b/>
          <w:bCs/>
          <w:i w:val="false"/>
          <w:iCs w:val="false"/>
          <w:strike w:val="false"/>
          <w:color w:val="2B5797"/>
          <w:sz w:val="20"/>
          <w:szCs w:val="20"/>
        </w:rPr>
        <w:t xml:space="preserve">09</w:t>
      </w:r>
      <w:r>
        <w:rPr>
          <w:rFonts w:ascii="Calibri" w:cs="Calibri" w:eastAsia="Calibri" w:hAnsi="Calibri"/>
          <w:b w:val="false"/>
          <w:bCs w:val="false"/>
          <w:i w:val="false"/>
          <w:iCs w:val="false"/>
          <w:strike w:val="false"/>
          <w:color w:val="1A1A1A"/>
          <w:sz w:val="21"/>
          <w:szCs w:val="21"/>
        </w:rPr>
        <w:t xml:space="preserve"> Screen 6 — Export Page</w:t>
      </w:r>
    </w:p>
    <w:p>
      <w:pPr>
        <w:spacing w:after="80" w:line="360" w:lineRule="auto"/>
      </w:pPr>
      <w:r>
        <w:rPr>
          <w:rFonts w:ascii="Consolas" w:cs="Consolas" w:eastAsia="Consolas" w:hAnsi="Consolas"/>
          <w:b/>
          <w:bCs/>
          <w:i w:val="false"/>
          <w:iCs w:val="false"/>
          <w:strike w:val="false"/>
          <w:color w:val="2B5797"/>
          <w:sz w:val="20"/>
          <w:szCs w:val="20"/>
        </w:rPr>
        <w:t xml:space="preserve">10</w:t>
      </w:r>
      <w:r>
        <w:rPr>
          <w:rFonts w:ascii="Calibri" w:cs="Calibri" w:eastAsia="Calibri" w:hAnsi="Calibri"/>
          <w:b w:val="false"/>
          <w:bCs w:val="false"/>
          <w:i w:val="false"/>
          <w:iCs w:val="false"/>
          <w:strike w:val="false"/>
          <w:color w:val="1A1A1A"/>
          <w:sz w:val="21"/>
          <w:szCs w:val="21"/>
        </w:rPr>
        <w:t xml:space="preserve"> Screen 7 — Not Found (404) Page</w:t>
      </w:r>
    </w:p>
    <w:p>
      <w:pPr>
        <w:spacing w:after="80" w:line="360" w:lineRule="auto"/>
      </w:pPr>
      <w:r>
        <w:rPr>
          <w:rFonts w:ascii="Consolas" w:cs="Consolas" w:eastAsia="Consolas" w:hAnsi="Consolas"/>
          <w:b/>
          <w:bCs/>
          <w:i w:val="false"/>
          <w:iCs w:val="false"/>
          <w:strike w:val="false"/>
          <w:color w:val="2B5797"/>
          <w:sz w:val="20"/>
          <w:szCs w:val="20"/>
        </w:rPr>
        <w:t xml:space="preserve">11</w:t>
      </w:r>
      <w:r>
        <w:rPr>
          <w:rFonts w:ascii="Calibri" w:cs="Calibri" w:eastAsia="Calibri" w:hAnsi="Calibri"/>
          <w:b w:val="false"/>
          <w:bCs w:val="false"/>
          <w:i w:val="false"/>
          <w:iCs w:val="false"/>
          <w:strike w:val="false"/>
          <w:color w:val="1A1A1A"/>
          <w:sz w:val="21"/>
          <w:szCs w:val="21"/>
        </w:rPr>
        <w:t xml:space="preserve"> Responsive Behavior (Replit Web Only)</w:t>
      </w:r>
    </w:p>
    <w:p>
      <w:pPr>
        <w:spacing w:after="80" w:line="360" w:lineRule="auto"/>
      </w:pPr>
      <w:r>
        <w:rPr>
          <w:rFonts w:ascii="Consolas" w:cs="Consolas" w:eastAsia="Consolas" w:hAnsi="Consolas"/>
          <w:b/>
          <w:bCs/>
          <w:i w:val="false"/>
          <w:iCs w:val="false"/>
          <w:strike w:val="false"/>
          <w:color w:val="2B5797"/>
          <w:sz w:val="20"/>
          <w:szCs w:val="20"/>
        </w:rPr>
        <w:t xml:space="preserve">12</w:t>
      </w:r>
      <w:r>
        <w:rPr>
          <w:rFonts w:ascii="Calibri" w:cs="Calibri" w:eastAsia="Calibri" w:hAnsi="Calibri"/>
          <w:b w:val="false"/>
          <w:bCs w:val="false"/>
          <w:i w:val="false"/>
          <w:iCs w:val="false"/>
          <w:strike w:val="false"/>
          <w:color w:val="1A1A1A"/>
          <w:sz w:val="21"/>
          <w:szCs w:val="21"/>
        </w:rPr>
        <w:t xml:space="preserve"> WPF-Specific Layout Notes</w:t>
      </w:r>
    </w:p>
    <w:p>
      <w:pPr>
        <w:spacing w:after="80" w:line="360" w:lineRule="auto"/>
      </w:pPr>
      <w:r>
        <w:rPr>
          <w:rFonts w:ascii="Consolas" w:cs="Consolas" w:eastAsia="Consolas" w:hAnsi="Consolas"/>
          <w:b/>
          <w:bCs/>
          <w:i w:val="false"/>
          <w:iCs w:val="false"/>
          <w:strike w:val="false"/>
          <w:color w:val="2B5797"/>
          <w:sz w:val="20"/>
          <w:szCs w:val="20"/>
        </w:rPr>
        <w:t xml:space="preserve">13</w:t>
      </w:r>
      <w:r>
        <w:rPr>
          <w:rFonts w:ascii="Calibri" w:cs="Calibri" w:eastAsia="Calibri" w:hAnsi="Calibri"/>
          <w:b w:val="false"/>
          <w:bCs w:val="false"/>
          <w:i w:val="false"/>
          <w:iCs w:val="false"/>
          <w:strike w:val="false"/>
          <w:color w:val="1A1A1A"/>
          <w:sz w:val="21"/>
          <w:szCs w:val="21"/>
        </w:rPr>
        <w:t xml:space="preserve"> Interaction Pattern Library</w:t>
      </w:r>
    </w:p>
    <w:p>
      <w:pPr>
        <w:spacing w:after="80" w:line="360" w:lineRule="auto"/>
      </w:pPr>
      <w:r>
        <w:rPr>
          <w:rFonts w:ascii="Consolas" w:cs="Consolas" w:eastAsia="Consolas" w:hAnsi="Consolas"/>
          <w:b/>
          <w:bCs/>
          <w:i w:val="false"/>
          <w:iCs w:val="false"/>
          <w:strike w:val="false"/>
          <w:color w:val="2B5797"/>
          <w:sz w:val="20"/>
          <w:szCs w:val="20"/>
        </w:rPr>
        <w:t xml:space="preserve">14</w:t>
      </w:r>
      <w:r>
        <w:rPr>
          <w:rFonts w:ascii="Calibri" w:cs="Calibri" w:eastAsia="Calibri" w:hAnsi="Calibri"/>
          <w:b w:val="false"/>
          <w:bCs w:val="false"/>
          <w:i w:val="false"/>
          <w:iCs w:val="false"/>
          <w:strike w:val="false"/>
          <w:color w:val="1A1A1A"/>
          <w:sz w:val="21"/>
          <w:szCs w:val="21"/>
        </w:rPr>
        <w:t xml:space="preserve"> Component Quick Reference Card</w:t>
      </w:r>
    </w:p>
    <w:p>
      <w:pPr>
        <w:pStyle w:val="Heading2"/>
        <w:spacing w:after="100" w:before="400" w:line="312" w:lineRule="auto"/>
      </w:pPr>
      <w:r>
        <w:rPr>
          <w:rFonts w:ascii="Calibri" w:cs="Calibri" w:eastAsia="Calibri" w:hAnsi="Calibri"/>
          <w:color w:val="1A1A1A"/>
          <w:sz w:val="32"/>
          <w:szCs w:val="32"/>
        </w:rPr>
        <w:t xml:space="preserve">Section 1 — Document Purpose &amp; Scope</w:t>
      </w:r>
    </w:p>
    <w:p>
      <w:pPr>
        <w:pBdr>
          <w:top w:val="single" w:color="1A1A1A"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is the single source of truth for the visual layout and interaction design of DrumTracer across both platform versions: the WPF Desktop application and the Replit-hosted React Web App. Every primary screen is specified with an ASCII wireframe diagram, a component inventory table, dimension and spacing rules, typography specifications, color token usage, and interaction and animation behavior. Developers should refer to this document when implementing any View (WPF) or Page (React) to ensure full visual and behavioral consistency between both versions of the product.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specification covers 7 primary screens plus the shared shell layout. The two platform versions share the same design language, color tokens, spacing scale, and animation behavior — but adapt their implementation technology accordingly: XAML bindings and WPF control templates on the desktop side, and Tailwind CSS utility classes with Framer Motion animations on the web side. Any platform-specific implementation detail is explicitly called out in a dedicated note or in Section 12 (WPF Notes).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is intended for a developer audience. It is written to be unambiguous and implementation-ready. Where a property value or dimension is specified, it is the final answer — not a suggestion. If a design decision is intentionally left flexible, it is marked as </w:t>
      </w:r>
      <w:r>
        <w:rPr>
          <w:rFonts w:ascii="Calibri" w:cs="Calibri" w:eastAsia="Calibri" w:hAnsi="Calibri"/>
          <w:b/>
          <w:bCs/>
          <w:i w:val="false"/>
          <w:iCs w:val="false"/>
          <w:strike w:val="false"/>
          <w:color w:val="1A1A1A"/>
          <w:sz w:val="22"/>
          <w:szCs w:val="22"/>
        </w:rPr>
        <w:t xml:space="preserve">[FLEXIBLE]</w:t>
      </w:r>
      <w:r>
        <w:rPr>
          <w:rFonts w:ascii="Calibri" w:cs="Calibri" w:eastAsia="Calibri" w:hAnsi="Calibri"/>
          <w:b w:val="false"/>
          <w:bCs w:val="false"/>
          <w:i w:val="false"/>
          <w:iCs w:val="false"/>
          <w:strike w:val="false"/>
          <w:color w:val="1A1A1A"/>
          <w:sz w:val="22"/>
          <w:szCs w:val="22"/>
        </w:rPr>
        <w:t xml:space="preserve">. All other values are binding.</w:t>
      </w:r>
    </w:p>
    <w:p>
      <w:pPr>
        <w:pStyle w:val="Heading3"/>
        <w:spacing w:after="100" w:before="280" w:line="312" w:lineRule="auto"/>
      </w:pPr>
      <w:r>
        <w:rPr>
          <w:rFonts w:ascii="Calibri" w:cs="Calibri" w:eastAsia="Calibri" w:hAnsi="Calibri"/>
          <w:color w:val="2B5797"/>
          <w:sz w:val="26"/>
          <w:szCs w:val="26"/>
        </w:rPr>
        <w:t xml:space="preserve">1.1 Scope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7 primary screens: Dashboard, Session, Analysis, Drum Pad (fullscreen), Settings, Export, 404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1 shared shell: persistent sidebar navigation + top header bar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Global interaction patterns: toasts, modals, skeleton states, empty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Complete design token system: colors, typography, spacing, elevation, animation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Both WPF XAML and Replit React implementation mappings</w:t>
      </w:r>
    </w:p>
    <w:p>
      <w:pPr>
        <w:pStyle w:val="Heading3"/>
        <w:spacing w:after="100" w:before="280" w:line="312" w:lineRule="auto"/>
      </w:pPr>
      <w:r>
        <w:rPr>
          <w:rFonts w:ascii="Calibri" w:cs="Calibri" w:eastAsia="Calibri" w:hAnsi="Calibri"/>
          <w:color w:val="2B5797"/>
          <w:sz w:val="26"/>
          <w:szCs w:val="26"/>
        </w:rPr>
        <w:t xml:space="preserve">1.2 Out of Scope (v1.0)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Login / authentication screens (not in v1.0)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Mobile-native app (iOS / Android)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Accessibility audit and ARIA annotation (planned for v1.1)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Dark / light theme toggle (Dark only in v1.0)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Onboarding / first-run wizard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120" w:line="408" w:lineRule="auto"/>
            </w:pPr>
            <w:r>
              <w:rPr>
                <w:b/>
                <w:bCs/>
                <w:i w:val="false"/>
                <w:iCs w:val="false"/>
                <w:color w:val="1A1A1A"/>
              </w:rPr>
              <w:t xml:space="preserve">NOTE FOR DEVELOPERS</w:t>
            </w:r>
          </w:p>
          <w:p>
            <w:pPr>
              <w:spacing w:after="0" w:line="360" w:lineRule="auto"/>
            </w:pPr>
            <w:r>
              <w:rPr>
                <w:rFonts w:ascii="Calibri" w:cs="Calibri" w:eastAsia="Calibri" w:hAnsi="Calibri"/>
                <w:b w:val="false"/>
                <w:bCs w:val="false"/>
                <w:i w:val="false"/>
                <w:iCs w:val="false"/>
                <w:strike w:val="false"/>
                <w:color w:val="333333"/>
                <w:sz w:val="20"/>
                <w:szCs w:val="20"/>
              </w:rPr>
              <w:t xml:space="preserve">The design uses a dark visual language throughout. Because the target DOCX export environment is light-mode only, this specification document itself uses a light professional theme to remain readable in Word. The actual app UI uses the dark color tokens defined in Section 2. Do not apply this document's visual style to the app.</w:t>
            </w:r>
          </w:p>
        </w:tc>
      </w:tr>
    </w:tbl>
    <w:p>
      <w:pPr>
        <w:spacing w:after="240" w:before="0"/>
      </w:pPr>
    </w:p>
    <w:p>
      <w:pPr>
        <w:pStyle w:val="Heading2"/>
        <w:spacing w:after="100" w:before="400" w:line="312" w:lineRule="auto"/>
      </w:pPr>
      <w:r>
        <w:rPr>
          <w:rFonts w:ascii="Calibri" w:cs="Calibri" w:eastAsia="Calibri" w:hAnsi="Calibri"/>
          <w:color w:val="1A1A1A"/>
          <w:sz w:val="32"/>
          <w:szCs w:val="32"/>
        </w:rPr>
        <w:t xml:space="preserve">Section 2 — Design System Tokens</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2.1 Color Palette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colors are referenced by their token name throughout this document. Never hard-code hex values in components — always reference the token. In WPF, define these as </w:t>
      </w:r>
      <w:r>
        <w:rPr>
          <w:rFonts w:ascii="Courier New" w:cs="Courier New" w:eastAsia="Courier New" w:hAnsi="Courier New"/>
          <w:b w:val="false"/>
          <w:bCs w:val="false"/>
          <w:i w:val="false"/>
          <w:iCs w:val="false"/>
          <w:color w:val="1A1A1A"/>
          <w:sz w:val="20"/>
          <w:szCs w:val="20"/>
          <w:shd w:fill="F3F4F6" w:color="auto" w:val="clear"/>
        </w:rPr>
        <w:t xml:space="preserve">SolidColorBrush</w:t>
      </w:r>
      <w:r>
        <w:rPr>
          <w:rFonts w:ascii="Calibri" w:cs="Calibri" w:eastAsia="Calibri" w:hAnsi="Calibri"/>
          <w:b w:val="false"/>
          <w:bCs w:val="false"/>
          <w:i w:val="false"/>
          <w:iCs w:val="false"/>
          <w:strike w:val="false"/>
          <w:color w:val="1A1A1A"/>
          <w:sz w:val="22"/>
          <w:szCs w:val="22"/>
        </w:rPr>
        <w:t xml:space="preserve"> resources in </w:t>
      </w:r>
      <w:r>
        <w:rPr>
          <w:rFonts w:ascii="Courier New" w:cs="Courier New" w:eastAsia="Courier New" w:hAnsi="Courier New"/>
          <w:b w:val="false"/>
          <w:bCs w:val="false"/>
          <w:i w:val="false"/>
          <w:iCs w:val="false"/>
          <w:color w:val="1A1A1A"/>
          <w:sz w:val="20"/>
          <w:szCs w:val="20"/>
          <w:shd w:fill="F3F4F6" w:color="auto" w:val="clear"/>
        </w:rPr>
        <w:t xml:space="preserve">App.xaml</w:t>
      </w:r>
      <w:r>
        <w:rPr>
          <w:rFonts w:ascii="Calibri" w:cs="Calibri" w:eastAsia="Calibri" w:hAnsi="Calibri"/>
          <w:b w:val="false"/>
          <w:bCs w:val="false"/>
          <w:i w:val="false"/>
          <w:iCs w:val="false"/>
          <w:strike w:val="false"/>
          <w:color w:val="1A1A1A"/>
          <w:sz w:val="22"/>
          <w:szCs w:val="22"/>
        </w:rPr>
        <w:t xml:space="preserve">. In React, define them in </w:t>
      </w:r>
      <w:r>
        <w:rPr>
          <w:rFonts w:ascii="Courier New" w:cs="Courier New" w:eastAsia="Courier New" w:hAnsi="Courier New"/>
          <w:b w:val="false"/>
          <w:bCs w:val="false"/>
          <w:i w:val="false"/>
          <w:iCs w:val="false"/>
          <w:color w:val="1A1A1A"/>
          <w:sz w:val="20"/>
          <w:szCs w:val="20"/>
          <w:shd w:fill="F3F4F6" w:color="auto" w:val="clear"/>
        </w:rPr>
        <w:t xml:space="preserve">tailwind.config.js</w:t>
      </w:r>
      <w:r>
        <w:rPr>
          <w:rFonts w:ascii="Calibri" w:cs="Calibri" w:eastAsia="Calibri" w:hAnsi="Calibri"/>
          <w:b w:val="false"/>
          <w:bCs w:val="false"/>
          <w:i w:val="false"/>
          <w:iCs w:val="false"/>
          <w:strike w:val="false"/>
          <w:color w:val="1A1A1A"/>
          <w:sz w:val="22"/>
          <w:szCs w:val="22"/>
        </w:rPr>
        <w:t xml:space="preserve"> under </w:t>
      </w:r>
      <w:r>
        <w:rPr>
          <w:rFonts w:ascii="Courier New" w:cs="Courier New" w:eastAsia="Courier New" w:hAnsi="Courier New"/>
          <w:b w:val="false"/>
          <w:bCs w:val="false"/>
          <w:i w:val="false"/>
          <w:iCs w:val="false"/>
          <w:color w:val="1A1A1A"/>
          <w:sz w:val="20"/>
          <w:szCs w:val="20"/>
          <w:shd w:fill="F3F4F6" w:color="auto" w:val="clear"/>
        </w:rPr>
        <w:t xml:space="preserve">theme.extend.colors</w:t>
      </w:r>
      <w:r>
        <w:rPr>
          <w:rFonts w:ascii="Calibri" w:cs="Calibri" w:eastAsia="Calibri" w:hAnsi="Calibri"/>
          <w:b w:val="false"/>
          <w:bCs w:val="false"/>
          <w:i w:val="false"/>
          <w:iCs w:val="false"/>
          <w:strike w:val="false"/>
          <w:color w:val="1A1A1A"/>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Token Name</w:t>
            </w:r>
          </w:p>
        </w:tc>
        <w:tc>
          <w:tcPr>
            <w:tcW w:type="pct" w:w="2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Hex / RGBA Value</w:t>
            </w:r>
          </w:p>
        </w:tc>
        <w:tc>
          <w:tcPr>
            <w:tcW w:type="pct" w:w="62%"/>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Usage Description</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dt-bg</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#0F0F1A</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App background, outermost window/page container</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dt-surface</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#1A1A2E</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Sidebar background, modal backdrop panels</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dt-card</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#16213E</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panels, chart containers, control bars</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dt-card-border</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rgba(255,255,255,0.08)</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All card border strokes, divider lines between panels</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dt-accent</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#F97316</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Primary CTA buttons, active nav indicator, BPM gauge at high tempo, active tab highlight</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dt-accent-hover</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#EA6A0A</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 hover state for accent-colored buttons</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dt-accent-glow</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rgba(249,115,22,0.35)</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Drop shadow / glow on active controls, record button, hit drum pad</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dt-blue</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#3B82F6</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Low-velocity indicators, info badges, socket status (connected), metronome start button</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dt-blue-dim</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#1D4ED8</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Blue button hover state</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dt-green</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#22C55E</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On-time timing hits (within ±30ms), success states, session live indicator</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dt-yellow</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#EAB308</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Near-miss timing hits (±30–60ms), warning states, MIDI disconnect banner</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dt-red</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#EF4444</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Late/early timing hits (&gt;±60ms), error states, recording indicator pulse, stop button</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dt-text</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#E2E8F0</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Primary body text, all general labels, pad names, session titles</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dt-muted</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#94A3B8</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Secondary labels, placeholder text, chart axis labels, metadata text</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dt-faint</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#475569</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Disabled text, divider lines, key hints on drum pads, version label</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dt-white-8</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rgba(255,255,255,0.08)</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Subtle separators, ghost button backgrounds, hover backgrounds on nav items</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dt-white-12</w:t>
            </w:r>
          </w:p>
        </w:tc>
        <w:tc>
          <w:tcPr>
            <w:tcW w:type="pct" w:w="2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rgba(255,255,255,0.12)</w:t>
            </w:r>
          </w:p>
        </w:tc>
        <w:tc>
          <w:tcPr>
            <w:tcW w:type="pct" w:w="6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Active hover on nav items, pause button background, secondary button background</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2.2 Typography Scale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app uses two primary typefaces: </w:t>
      </w:r>
      <w:r>
        <w:rPr>
          <w:rFonts w:ascii="Calibri" w:cs="Calibri" w:eastAsia="Calibri" w:hAnsi="Calibri"/>
          <w:b/>
          <w:bCs/>
          <w:i w:val="false"/>
          <w:iCs w:val="false"/>
          <w:strike w:val="false"/>
          <w:color w:val="1A1A1A"/>
          <w:sz w:val="22"/>
          <w:szCs w:val="22"/>
        </w:rPr>
        <w:t xml:space="preserve">Inter</w:t>
      </w:r>
      <w:r>
        <w:rPr>
          <w:rFonts w:ascii="Calibri" w:cs="Calibri" w:eastAsia="Calibri" w:hAnsi="Calibri"/>
          <w:b w:val="false"/>
          <w:bCs w:val="false"/>
          <w:i w:val="false"/>
          <w:iCs w:val="false"/>
          <w:strike w:val="false"/>
          <w:color w:val="1A1A1A"/>
          <w:sz w:val="22"/>
          <w:szCs w:val="22"/>
        </w:rPr>
        <w:t xml:space="preserve"> (or system-ui fallback) for all UI text, and </w:t>
      </w:r>
      <w:r>
        <w:rPr>
          <w:rFonts w:ascii="Calibri" w:cs="Calibri" w:eastAsia="Calibri" w:hAnsi="Calibri"/>
          <w:b/>
          <w:bCs/>
          <w:i w:val="false"/>
          <w:iCs w:val="false"/>
          <w:strike w:val="false"/>
          <w:color w:val="1A1A1A"/>
          <w:sz w:val="22"/>
          <w:szCs w:val="22"/>
        </w:rPr>
        <w:t xml:space="preserve">Orbitron</w:t>
      </w:r>
      <w:r>
        <w:rPr>
          <w:rFonts w:ascii="Calibri" w:cs="Calibri" w:eastAsia="Calibri" w:hAnsi="Calibri"/>
          <w:b w:val="false"/>
          <w:bCs w:val="false"/>
          <w:i w:val="false"/>
          <w:iCs w:val="false"/>
          <w:strike w:val="false"/>
          <w:color w:val="1A1A1A"/>
          <w:sz w:val="22"/>
          <w:szCs w:val="22"/>
        </w:rPr>
        <w:t xml:space="preserve"> for numeric readouts and the app logo. A monospace face (</w:t>
      </w:r>
      <w:r>
        <w:rPr>
          <w:rFonts w:ascii="Calibri" w:cs="Calibri" w:eastAsia="Calibri" w:hAnsi="Calibri"/>
          <w:b/>
          <w:bCs/>
          <w:i w:val="false"/>
          <w:iCs w:val="false"/>
          <w:strike w:val="false"/>
          <w:color w:val="1A1A1A"/>
          <w:sz w:val="22"/>
          <w:szCs w:val="22"/>
        </w:rPr>
        <w:t xml:space="preserve">JetBrains Mono</w:t>
      </w:r>
      <w:r>
        <w:rPr>
          <w:rFonts w:ascii="Calibri" w:cs="Calibri" w:eastAsia="Calibri" w:hAnsi="Calibri"/>
          <w:b w:val="false"/>
          <w:bCs w:val="false"/>
          <w:i w:val="false"/>
          <w:iCs w:val="false"/>
          <w:strike w:val="false"/>
          <w:color w:val="1A1A1A"/>
          <w:sz w:val="22"/>
          <w:szCs w:val="22"/>
        </w:rPr>
        <w:t xml:space="preserve">) is used for all timing values and technical readouts to ensure character-width alignment in feed lists.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Token</w:t>
            </w:r>
          </w:p>
        </w:tc>
        <w:tc>
          <w:tcPr>
            <w:tcW w:type="pct" w:w="1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Font Family</w:t>
            </w:r>
          </w:p>
        </w:tc>
        <w:tc>
          <w:tcPr>
            <w:tcW w:type="pct" w:w="1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Weight</w:t>
            </w:r>
          </w:p>
        </w:tc>
        <w:tc>
          <w:tcPr>
            <w:tcW w:type="pct" w:w="1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Size</w:t>
            </w:r>
          </w:p>
        </w:tc>
        <w:tc>
          <w:tcPr>
            <w:tcW w:type="pct" w:w="1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Line Height</w:t>
            </w:r>
          </w:p>
        </w:tc>
        <w:tc>
          <w:tcPr>
            <w:tcW w:type="pct" w:w="4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Usage</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display-xl</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Orbitron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700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48px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1.1</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 number in gauge center</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display-lg</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Orbitron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700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32px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 timer, large metric numbers</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display-md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Orbitron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24px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1.3</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metric values in stat cards</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heading-lg</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Inter / system-ui</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700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20px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Page titles, section headings</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heading-md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Inter / system-ui</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16px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titles, sub-section headers</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body-md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Inter / system-ui</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1.6</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General body text, descriptions, session names</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body-sm</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Inter / system-ui</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13px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1.5</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Secondary labels, metadata, export history rows</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mono-md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JetBrains Mono</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Timing deviation values, technical readouts, filename inputs</w:t>
            </w:r>
          </w:p>
        </w:tc>
      </w:tr>
      <w:tr>
        <w:trPr>
          <w:tblHeader w:val="false"/>
        </w:trPr>
        <w:tc>
          <w:tcPr>
            <w:tcW w:type="pct" w:w="13%"/>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mono-sm</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JetBrains Mono</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400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12px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 timestamps, MIDI note numbers, pad key hints, hit feed rows</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2.3 Spacing Scale (Base-8 System)</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spacing values in the app use the base-8 system below. Never use arbitrary pixel values for margins or padding — always use a token from this scale or a combination of two tokens.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Token</w:t>
            </w:r>
          </w:p>
        </w:tc>
        <w:tc>
          <w:tcPr>
            <w:tcW w:type="pct" w:w="12%"/>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Value</w:t>
            </w:r>
          </w:p>
        </w:tc>
        <w:tc>
          <w:tcPr>
            <w:tcW w:type="pct" w:w="7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Common Usage</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space-1</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4px</w:t>
            </w:r>
          </w:p>
        </w:tc>
        <w:tc>
          <w:tcPr>
            <w:tcW w:type="pct" w:w="7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Micro gaps, icon-to-label spacing</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space-2</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8px</w:t>
            </w:r>
          </w:p>
        </w:tc>
        <w:tc>
          <w:tcPr>
            <w:tcW w:type="pct" w:w="7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Toast stack gap, small internal padding</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space-3</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12px</w:t>
            </w:r>
          </w:p>
        </w:tc>
        <w:tc>
          <w:tcPr>
            <w:tcW w:type="pct" w:w="7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horizontal padding, hit feed row padding</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space-4</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16px</w:t>
            </w:r>
          </w:p>
        </w:tc>
        <w:tc>
          <w:tcPr>
            <w:tcW w:type="pct" w:w="7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internal padding (compact), metrics row gap</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space-6</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24px</w:t>
            </w:r>
          </w:p>
        </w:tc>
        <w:tc>
          <w:tcPr>
            <w:tcW w:type="pct" w:w="7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Page content padding (all sides), card padding (standard)</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space-8</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32px</w:t>
            </w:r>
          </w:p>
        </w:tc>
        <w:tc>
          <w:tcPr>
            <w:tcW w:type="pct" w:w="7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Modal padding, section vertical spacing</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space-12</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48px</w:t>
            </w:r>
          </w:p>
        </w:tc>
        <w:tc>
          <w:tcPr>
            <w:tcW w:type="pct" w:w="7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Page-level vertical separation between major zones</w:t>
            </w:r>
          </w:p>
        </w:tc>
      </w:tr>
      <w:tr>
        <w:trPr>
          <w:tblHeader w:val="false"/>
        </w:trPr>
        <w:tc>
          <w:tcPr>
            <w:tcW w:type="pct" w:w="17%"/>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space-16</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64px</w:t>
            </w:r>
          </w:p>
        </w:tc>
        <w:tc>
          <w:tcPr>
            <w:tcW w:type="pct" w:w="7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Logo area height in sidebar</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2.4 Border Radius Scale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Token</w:t>
            </w:r>
          </w:p>
        </w:tc>
        <w:tc>
          <w:tcPr>
            <w:tcW w:type="pct" w:w="15%"/>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Value</w:t>
            </w:r>
          </w:p>
        </w:tc>
        <w:tc>
          <w:tcPr>
            <w:tcW w:type="pct" w:w="65%"/>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Usage</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radius-sm</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6px</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Input fields, small badges, velocity bar tops</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radius-md</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10px</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Buttons, control chips, MIDI warning banner</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radius-lg</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14px</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Cards, panels, all major container surfaces</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radius-xl</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20px</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Modal dialogs, large feature cards</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radius-full</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9999px</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Pill badges, avatar circles, tab bar active indicator</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2.5 Elevation / Shadow Scale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Token</w:t>
            </w:r>
          </w:p>
        </w:tc>
        <w:tc>
          <w:tcPr>
            <w:tcW w:type="pct" w:w="3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CSS Value</w:t>
            </w:r>
          </w:p>
        </w:tc>
        <w:tc>
          <w:tcPr>
            <w:tcW w:type="pct" w:w="4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Usage</w:t>
            </w:r>
          </w:p>
        </w:tc>
      </w:tr>
      <w:tr>
        <w:trPr>
          <w:tblHeader w:val="false"/>
        </w:trPr>
        <w:tc>
          <w:tcPr>
            <w:tcW w:type="pct" w:w="22%"/>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shadow-card</w:t>
            </w:r>
          </w:p>
        </w:tc>
        <w:tc>
          <w:tcPr>
            <w:tcW w:type="pct" w:w="3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0 4px 16px rgba(0,0,0,0.4)</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All card panels, sidebar, header</w:t>
            </w:r>
          </w:p>
        </w:tc>
      </w:tr>
      <w:tr>
        <w:trPr>
          <w:tblHeader w:val="false"/>
        </w:trPr>
        <w:tc>
          <w:tcPr>
            <w:tcW w:type="pct" w:w="22%"/>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shadow-glow-accent</w:t>
            </w:r>
          </w:p>
        </w:tc>
        <w:tc>
          <w:tcPr>
            <w:tcW w:type="pct" w:w="3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0 0 20px rgba(249,115,22,0.35)</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Active drum pads on hit, record button pulsing ring</w:t>
            </w:r>
          </w:p>
        </w:tc>
      </w:tr>
      <w:tr>
        <w:trPr>
          <w:tblHeader w:val="false"/>
        </w:trPr>
        <w:tc>
          <w:tcPr>
            <w:tcW w:type="pct" w:w="22%"/>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shadow-glow-blue</w:t>
            </w:r>
          </w:p>
        </w:tc>
        <w:tc>
          <w:tcPr>
            <w:tcW w:type="pct" w:w="3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0 0 16px rgba(59,130,246,0.3)</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Connected status badge, info highlights</w:t>
            </w:r>
          </w:p>
        </w:tc>
      </w:tr>
      <w:tr>
        <w:trPr>
          <w:tblHeader w:val="false"/>
        </w:trPr>
        <w:tc>
          <w:tcPr>
            <w:tcW w:type="pct" w:w="22%"/>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shadow-glow-green</w:t>
            </w:r>
          </w:p>
        </w:tc>
        <w:tc>
          <w:tcPr>
            <w:tcW w:type="pct" w:w="31%"/>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0 0 14px rgba(34,197,94,0.3)</w:t>
            </w:r>
          </w:p>
        </w:tc>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On-time hit indicators, session live badge glow</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2.6 Animation Tokens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Token</w:t>
            </w:r>
          </w:p>
        </w:tc>
        <w:tc>
          <w:tcPr>
            <w:tcW w:type="pct" w:w="1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Duration</w:t>
            </w:r>
          </w:p>
        </w:tc>
        <w:tc>
          <w:tcPr>
            <w:tcW w:type="pct" w:w="2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Easing</w:t>
            </w:r>
          </w:p>
        </w:tc>
        <w:tc>
          <w:tcPr>
            <w:tcW w:type="pct" w:w="42%"/>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Usage</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anim-pad-hit</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150ms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ease-out</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 pad background flash to velocity color on strike</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anim-pad-return</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400ms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ease-in</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 color return to dt-card base after hit</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anim-bpm-needle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300ms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cubic-bezier(0.34, 1.56, 0.64, 1)</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 gauge needle spring to new value (slight overshoot)</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anim-velocity-bar</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150ms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ease-out</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 bar height snap up on hit</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anim-velocity-return</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800ms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ease-in</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 bar gradual fade back to 0 after hit</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anim-record-pulse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1200ms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ease-in-out infinite</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Record button outer ring expands and fades in loop</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anim-page-enter</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200ms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ease-out</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Page content fade-in + translateY(-8px→0) on route change</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anim-toast</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250ms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ease-out</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Toast notification slide-in from bottom-right</w:t>
            </w:r>
          </w:p>
        </w:tc>
      </w:tr>
      <w:tr>
        <w:trPr>
          <w:tblHeader w:val="false"/>
        </w:trPr>
        <w:tc>
          <w:tcPr>
            <w:tcW w:type="pct" w:w="2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anim-sidebar-collapse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250ms</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ease-in-out</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Sidebar width transition on mobile icon-only toggle</w:t>
            </w:r>
          </w:p>
        </w:tc>
      </w:tr>
    </w:tbl>
    <w:p>
      <w:pPr>
        <w:spacing w:after="200" w:before="0"/>
      </w:pPr>
    </w:p>
    <w:p>
      <w:pPr>
        <w:pStyle w:val="Heading2"/>
        <w:spacing w:after="100" w:before="400" w:line="312" w:lineRule="auto"/>
      </w:pPr>
      <w:r>
        <w:rPr>
          <w:rFonts w:ascii="Calibri" w:cs="Calibri" w:eastAsia="Calibri" w:hAnsi="Calibri"/>
          <w:color w:val="1A1A1A"/>
          <w:sz w:val="32"/>
          <w:szCs w:val="32"/>
        </w:rPr>
        <w:t xml:space="preserve">Section 3 — Global Shell Layout</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3.1 Shell Architecture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app uses a persistent sidebar navigation + top header shell that wraps all page content. This shell is present on every screen (except the 404 page which is standalone). The shell is identical in concept across WPF and Replit, adapted to each platform's layout system. In WPF, the shell is implemented as the </w:t>
      </w:r>
      <w:r>
        <w:rPr>
          <w:rFonts w:ascii="Courier New" w:cs="Courier New" w:eastAsia="Courier New" w:hAnsi="Courier New"/>
          <w:b w:val="false"/>
          <w:bCs w:val="false"/>
          <w:i w:val="false"/>
          <w:iCs w:val="false"/>
          <w:color w:val="1A1A1A"/>
          <w:sz w:val="20"/>
          <w:szCs w:val="20"/>
          <w:shd w:fill="F3F4F6" w:color="auto" w:val="clear"/>
        </w:rPr>
        <w:t xml:space="preserve">MainWindow</w:t>
      </w:r>
      <w:r>
        <w:rPr>
          <w:rFonts w:ascii="Calibri" w:cs="Calibri" w:eastAsia="Calibri" w:hAnsi="Calibri"/>
          <w:b w:val="false"/>
          <w:bCs w:val="false"/>
          <w:i w:val="false"/>
          <w:iCs w:val="false"/>
          <w:strike w:val="false"/>
          <w:color w:val="1A1A1A"/>
          <w:sz w:val="22"/>
          <w:szCs w:val="22"/>
        </w:rPr>
        <w:t xml:space="preserve"> with a root </w:t>
      </w:r>
      <w:r>
        <w:rPr>
          <w:rFonts w:ascii="Courier New" w:cs="Courier New" w:eastAsia="Courier New" w:hAnsi="Courier New"/>
          <w:b w:val="false"/>
          <w:bCs w:val="false"/>
          <w:i w:val="false"/>
          <w:iCs w:val="false"/>
          <w:color w:val="1A1A1A"/>
          <w:sz w:val="20"/>
          <w:szCs w:val="20"/>
          <w:shd w:fill="F3F4F6" w:color="auto" w:val="clear"/>
        </w:rPr>
        <w:t xml:space="preserve">DockPanel</w:t>
      </w:r>
      <w:r>
        <w:rPr>
          <w:rFonts w:ascii="Calibri" w:cs="Calibri" w:eastAsia="Calibri" w:hAnsi="Calibri"/>
          <w:b w:val="false"/>
          <w:bCs w:val="false"/>
          <w:i w:val="false"/>
          <w:iCs w:val="false"/>
          <w:strike w:val="false"/>
          <w:color w:val="1A1A1A"/>
          <w:sz w:val="22"/>
          <w:szCs w:val="22"/>
        </w:rPr>
        <w:t xml:space="preserve">. In React, it is implemented as a layout route wrapping all child page routes.</w:t>
      </w:r>
    </w:p>
    <w:p>
      <w:pPr>
        <w:pStyle w:val="Heading3"/>
        <w:spacing w:after="100" w:before="280" w:line="312" w:lineRule="auto"/>
      </w:pPr>
      <w:r>
        <w:rPr>
          <w:rFonts w:ascii="Calibri" w:cs="Calibri" w:eastAsia="Calibri" w:hAnsi="Calibri"/>
          <w:color w:val="2B5797"/>
          <w:sz w:val="26"/>
          <w:szCs w:val="26"/>
        </w:rPr>
        <w:t xml:space="preserve">3.2 Shell ASCII Wireframe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SHELL — 1400 × 900px (WPF default) / 100vw × 100vh (Web)                      │
│  Background: dt-bg (#0F0F1A)                                                    │
│                                                                                  │
│  ┌──────────────────┐  ┌────────────────────────────────────────────────────┐   │
│  │   SIDEBAR        │  │                TOP HEADER                          │   │
│  │   240px W        │  │  56px H  |  bg: dt-bg  |  border-bottom: dt-card  │   │
│  │   Full H         │  │                                                    │   │
│  │   bg: dt-surface │  │  [Page Title — heading-lg]    [● Connected] [⚙]   │   │
│  │                  │  ├────────────────────────────────────────────────────┤   │
│  │  ┌──────────────┐│  │                                                    │   │
│  │  │  🥁 DrumTrace││  │                                                    │   │
│  │  │  Orbitron 18 ││  │               PAGE CONTENT AREA                   │   │
│  │  │  64px H area ││  │           padding: 24px all sides                 │   │
│  │  └──────────────┘│  │           overflow-y: auto / ScrollViewer         │   │
│  │                  │  │           bg: dt-bg                                │   │
│  │  ──────────────  │  │           anim-page-enter on route change          │   │
│  │                  │  │                                                    │   │
│  │  [● Dashboard  ] │  │                                                    │   │
│  │  [  Session    ] │  │                                                    │   │
│  │  [  Analysis   ] │  │                                                    │   │
│  │  [  Settings   ] │  │                                                    │   │
│  │  [  Export     ] │  │                                                    │   │
│  │                  │  │                                                    │   │
│  │  ──────────────  │  │                                                    │   │
│  │                  │  │                                                    │   │
│  │  ● LIVE  [red]   │  │                                                    │   │
│  │  v1.0.0          │  │                                                    │   │
│  └──────────────────┘  └────────────────────────────────────────────────────┘   │
└──────────────────────────────────────────────────────────────────────────────────┘</w:t>
      </w:r>
    </w:p>
    <w:p>
      <w:pPr>
        <w:pStyle w:val="Heading3"/>
        <w:spacing w:after="100" w:before="280" w:line="312" w:lineRule="auto"/>
      </w:pPr>
      <w:r>
        <w:rPr>
          <w:rFonts w:ascii="Calibri" w:cs="Calibri" w:eastAsia="Calibri" w:hAnsi="Calibri"/>
          <w:color w:val="2B5797"/>
          <w:sz w:val="26"/>
          <w:szCs w:val="26"/>
        </w:rPr>
        <w:t xml:space="preserve">3.3 Sidebar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Property</w:t>
            </w:r>
          </w:p>
        </w:tc>
        <w:tc>
          <w:tcPr>
            <w:tcW w:type="pct" w:w="69%"/>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Value</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Width (expanded)</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240px</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Width (collapsed, mobile)</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64px — icon only, labels hidden</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Height</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100% of window/viewport</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Background</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dt-surface (#1A1A2E)</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Right border</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1px solid dt-card-border (rgba white 0.08)</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Shadow</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shadow-card (elevated above page content)</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Logo area height</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64px (space-16)</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Logo font</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Orbitron Bold 18px, color dt-accent (#F97316)</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Logo icon</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32×32px drum SVG icon, positioned left of text, 12px gap</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Logo area padding</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16px horizontal</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section separator</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1px horizontal rule, dt-card-border color, mx-12px, my-8px</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height</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44px</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padding</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12px horizontal (space-3)</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font</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Inter 500 14px (body-md weight 500), dt-text color</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icon size</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20×20px, dt-muted color default, dt-accent color when active</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icon-to-label gap</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12px</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active — background</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dt-white-12 (rgba white 0.12)</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active — left border</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3px solid dt-accent, full item height</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active — text color</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dt-accent (#F97316)</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hover — background</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dt-white-8 (rgba white 0.08)</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Nav item hover — text color</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dt-text (#E2E8F0)</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Collapse transition</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anim-sidebar-collapse (250ms ease-in-out on width)</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 status indicator</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10px filled circle — dt-red + shadow-glow-accent when LIVE; dt-faint when IDLE</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Status label (recording)</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 LIVE" in dt-red, 12px mono-sm font</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Status label (idle)</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 IDLE" in dt-faint, 12px mono-sm font</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Version label</w:t>
            </w:r>
          </w:p>
        </w:tc>
        <w:tc>
          <w:tcPr>
            <w:tcW w:type="pct" w:w="6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"v1.0.0" bottom of sidebar, dt-faint color, body-sm font, 16px padding bottom</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3.4 Top Header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Property</w:t>
            </w:r>
          </w:p>
        </w:tc>
        <w:tc>
          <w:tcPr>
            <w:tcW w:type="pct" w:w="75%"/>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Value</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Height</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56px</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Background</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dt-bg (#0F0F1A)</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Bottom border</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1px solid dt-card-border</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Left content</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Current page title — heading-lg Inter 700 20px dt-text</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Right content</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Socket status badge + Settings icon button (8px gap between)</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Horizontal padding</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24px left, 24px right</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Socket badge (connected)</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 Connected" pill — dt-green text, rgba(34,197,94,0.12) bg, radius-full, body-sm 13px, shadow-glow-green</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Socket badge (disconnected)</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 Disconnected" pill — dt-red text, rgba(239,68,68,0.12) bg, radius-full, body-sm 13px</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Settings icon button</w:t>
            </w:r>
          </w:p>
        </w:tc>
        <w:tc>
          <w:tcPr>
            <w:tcW w:type="pct" w:w="7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36×36px, dt-white-8 bg, radius-md, dt-muted icon (20px), hover: dt-white-12 bg</w:t>
            </w:r>
          </w:p>
        </w:tc>
      </w:tr>
    </w:tbl>
    <w:p>
      <w:pPr>
        <w:spacing w:after="200" w:before="0"/>
      </w:pPr>
    </w:p>
    <w:p>
      <w:pPr>
        <w:pStyle w:val="Heading2"/>
        <w:spacing w:after="100" w:before="400" w:line="312" w:lineRule="auto"/>
      </w:pPr>
      <w:r>
        <w:rPr>
          <w:rFonts w:ascii="Calibri" w:cs="Calibri" w:eastAsia="Calibri" w:hAnsi="Calibri"/>
          <w:color w:val="1A1A1A"/>
          <w:sz w:val="32"/>
          <w:szCs w:val="32"/>
        </w:rPr>
        <w:t xml:space="preserve">Section 4 — SCREEN 1 Dashboard Page</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4.1 Purpose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Dashboard is the home screen and default landing page. It displays live performance metrics during or after a session: current BPM, per-pad velocity bars, hit counter, session timer, and a list of recent past sessions. It is the first thing the user sees on launch and must communicate the app's personality immediately — data-dense, real-time, and visually expressive. The dashboard remains live-updating while a session is active on the Session page.</w:t>
      </w:r>
    </w:p>
    <w:p>
      <w:pPr>
        <w:pStyle w:val="Heading3"/>
        <w:spacing w:after="100" w:before="280" w:line="312" w:lineRule="auto"/>
      </w:pPr>
      <w:r>
        <w:rPr>
          <w:rFonts w:ascii="Calibri" w:cs="Calibri" w:eastAsia="Calibri" w:hAnsi="Calibri"/>
          <w:color w:val="2B5797"/>
          <w:sz w:val="26"/>
          <w:szCs w:val="26"/>
        </w:rPr>
        <w:t xml:space="preserve">4.2 Dashboard ASCII Wireframe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DASHBOARD PAGE — fills page content area after shell                        │
│  Padding: 24px all sides  |  bg: dt-bg  |  overflow-y: auto                 │
│                                                                               │
│  ┌─────────────────────────────────────────────────────────────────────────┐ │
│  │  METRICS ROW — 4 equal-width stat cards  |  16px gap  |  height: 96px  │ │
│  │                                                                         │ │
│  │  ┌──────────────┐  ┌──────────────┐  ┌──────────────┐  ┌────────────┐  │ │
│  │  │ CURRENT BPM  │  │  HIT COUNT   │  │ SESSION TIME │  │  AVG VEL  │  │ │
│  │  │              │  │              │  │              │  │           │  │ │
│  │  │     120      │  │     247      │  │   04:32      │  │    87     │  │ │
│  │  │  ──── bpm ── │  │  ── hits ── │  │  ─ elapsed ─ │  │  ─/127─   │  │ │
│  │  └──────────────┘  └──────────────┘  └──────────────┘  └────────────┘  │ │
│  │  3px left border dt-accent each card. bg: dt-card. radius-lg.           │ │
│  └─────────────────────────────────────────────────────────────────────────┘ │
│                                                                               │
│  ┌───────────────────────────────────┐  ┌──────────────────────────────────┐ │
│  │  BPM GAUGE PANEL                  │  │  VELOCITY BARS PANEL             │ │
│  │  Width: 48%  |  Height: 260px     │  │  Width: 48%  |  Height: 260px    │ │
│  │  bg: dt-card  |  radius-lg        │  │  bg: dt-card  |  radius-lg       │ │
│  │                                   │  │                                  │ │
│  │         ┌─────────────┐           │  │  10 vertical bars, equal width   │ │
│  │        /               \          │  │                                  │ │
│  │       /   ┌─────────┐   \        │  │  ┌─┐┌─┐┌─┐┌─┐┌─┐┌─┐┌─┐┌─┐    │ │
│  │      |    │   120   │    |       │  │  │ ││█││ ││█││█││█││ ││ │    │ │
│  │      |    │   BPM   │    |       │  │  │ ││█││ ││█││█││█││ ││ │    │ │
│  │       \   └─────────┘   /        │  │  │█││█││ ││█││█││█││ ││█│    │ │
│  │        \               /         │  │  └─┘└─┘└─┘└─┘└─┘└─┘└─┘└─┘    │ │
│  │         └─────────────┘          │  │  KK  SN  HH  HO  T1  T2  ...  │ │
│  │                                   │  │  Labels: mono-sm dt-muted       │ │
│  │  Arc: 210°→330° sweep, 12px wide │  │  Color: velocity-mapped          │ │
│  │  Needle: anim-bpm-needle spring   │  │  Snap up 150ms / fade 800ms     │ │
│  └───────────────────────────────────┘  └──────────────────────────────────┘ │
│                                                                               │
│  ┌─────────────────────────────────────────────────────────────────────────┐ │
│  │  RECENT SESSIONS PANEL                                                  │ │
│  │  full width  |  auto height  |  bg: dt-card  |  radius-lg  |  p-24px   │ │
│  │                                                                         │ │
│  │  "Recent Sessions"  [heading-md dt-text]   [+ New Session] [dt-accent] │ │
│  │  ─────────────────────────────────────────────────────────────────────  │ │
│  │  ● Practice Run #12    Apr 3 · 8:42 elapsed · 342 hits · 118 BPM    &gt;  │ │
│  │  ● Practice Run #11    Apr 2 · 7:18 elapsed · 298 hits · 122 BPM    &gt;  │ │
│  │  ● Jam Session         Apr 1 · 12:04 elapsed · 514 hits · 130 BPM   &gt;  │ │
│  │  ● Practice Run #10    Mar 31 · 5:50 elapsed · 201 hits · 115 BPM   &gt;  │ │
│  │  ● Practice Run #9     Mar 29 · 9:12 elapsed · 380 hits · 119 BPM   &gt;  │ │
│  │  (hover row: dt-white-8 bg. click → navigate to Analysis page)         │ │
│  └─────────────────────────────────────────────────────────────────────────┘ │
└───────────────────────────────────────────────────────────────────────────────┘</w:t>
      </w:r>
    </w:p>
    <w:p>
      <w:pPr>
        <w:pStyle w:val="Heading3"/>
        <w:spacing w:after="100" w:before="280" w:line="312" w:lineRule="auto"/>
      </w:pPr>
      <w:r>
        <w:rPr>
          <w:rFonts w:ascii="Calibri" w:cs="Calibri" w:eastAsia="Calibri" w:hAnsi="Calibri"/>
          <w:color w:val="2B5797"/>
          <w:sz w:val="26"/>
          <w:szCs w:val="26"/>
        </w:rPr>
        <w:t xml:space="preserve">4.3 Dashboard Component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Component</w:t>
            </w:r>
          </w:p>
        </w:tc>
        <w:tc>
          <w:tcPr>
            <w:tcW w:type="pct" w:w="14%"/>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Type</w:t>
            </w:r>
          </w:p>
        </w:tc>
        <w:tc>
          <w:tcPr>
            <w:tcW w:type="pct" w:w="2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Dimensions</w:t>
            </w:r>
          </w:p>
        </w:tc>
        <w:tc>
          <w:tcPr>
            <w:tcW w:type="pct" w:w="5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Notes</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MetricsRow container</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4-col grid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96px H, 16px gap</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CSS: grid-cols-4 gap-4 | WPF: UniformGrid Columns=4</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StatCard (×4)</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96px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padding 16px, 3px left border dt-accent</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StatCard label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body-sm dt-muted, uppercase, letter-spacing 0.08em</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StatCard value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display-md Orbitron 24px dt-text; animates number-roll 300ms on update</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BpmGauge panel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48% width, 260px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centers SVG inside</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BpmGauge SVG arc</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SVG element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200×200px centered</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strokeWidth 12px, arc sweep from 210° to 330° (240° total range)</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BpmGauge needle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SVG line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Rotates 0°–240°</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Maps 40 BPM → 0° and 300 BPM → 240°. Transition: anim-bpm-needle</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BpmGauge center text</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SVG text / TextBlock</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48px Orbitron 700</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dt-text color, centered in SVG circle, updates live</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BpmGauge sublabel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body-md 14px</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 in dt-muted, below center text</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VelocityBars panel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48% width, 260px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flex row, 8px gaps between bars</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VelocityBar (×10)</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Column div</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(panel − gaps) / 10 wide each, max 180px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 col-reverse direction to grow upward</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VelocityBar fill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div</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width 100%, height = (velocity/127) × maxH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velocity-mapped color, radius-sm on top, anim-velocity-bar / anim-velocity-return</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VelocityBar label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mono-sm 12px</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 abbreviation (KK, SN, HH, HO, T1, T2, T3, CR, RD, CB) in dt-muted</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RecentSessions panel</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auto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padding 24px</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RecentSessions heading</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heading-md 16px</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"Recent Sessions", dt-text, left-aligned</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NewSession button</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 36px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dt-accent, radius-md, body-sm 600 white, "＋ New Session", right-aligned in row</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SessionRow (×5)</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List item</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52px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Hover: dt-white-8 bg, px 12px, border-bottom dt-card-border, cursor pointer</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SessionRow — name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body-md dt-text</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Left-aligned, truncate with ellipsis if &gt;200px</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SessionRow — metadata</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body-sm dt-muted</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"Apr 3 · 8:42 elapsed · 342 hits · 118 BPM" — right of name, 16px gap</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SessionRow — chevron</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Icon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16×16px</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dt-faint color, right-edge, "›" or right-arrow SVG</w:t>
            </w:r>
          </w:p>
        </w:tc>
      </w:tr>
      <w:tr>
        <w:trPr>
          <w:tblHeader w:val="false"/>
        </w:trPr>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Empty state (no sessions)</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Centered stack</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panel W, auto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64px drum icon (dt-faint), "No sessions yet" heading-md dt-muted, "Start your first session" body-sm dt-faint, centered "Start Session" button dt-accent</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4.4 Dashboard Interaction Behaviors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Stat card values animate with a number-roll transition (count from previous to new value over 300ms) on every BPM/hit update received from the session.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BPM gauge needle uses </w:t>
      </w:r>
      <w:r>
        <w:rPr>
          <w:rFonts w:ascii="Courier New" w:cs="Courier New" w:eastAsia="Courier New" w:hAnsi="Courier New"/>
          <w:b w:val="false"/>
          <w:bCs w:val="false"/>
          <w:i w:val="false"/>
          <w:iCs w:val="false"/>
          <w:color w:val="1A1A1A"/>
          <w:sz w:val="20"/>
          <w:szCs w:val="20"/>
          <w:shd w:fill="F3F4F6" w:color="auto" w:val="clear"/>
        </w:rPr>
        <w:t xml:space="preserve">anim-bpm-needle</w:t>
      </w:r>
      <w:r>
        <w:rPr>
          <w:rFonts w:ascii="Calibri" w:cs="Calibri" w:eastAsia="Calibri" w:hAnsi="Calibri"/>
          <w:b w:val="false"/>
          <w:bCs w:val="false"/>
          <w:i w:val="false"/>
          <w:iCs w:val="false"/>
          <w:strike w:val="false"/>
          <w:color w:val="1A1A1A"/>
          <w:sz w:val="22"/>
          <w:szCs w:val="22"/>
        </w:rPr>
        <w:t xml:space="preserve"> spring easing — it intentionally overshoots the target angle slightly and settles back, giving it a physical feel.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Gauge arc color transitions smoothly based on BPM zone: dt-blue (40–90 BPM) → dt-green (90–150) → dt-accent/orange (150–200) → dt-red (200+). Use SVG gradient interpolation on the stroke.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Velocity bars snap up instantly (</w:t>
      </w:r>
      <w:r>
        <w:rPr>
          <w:rFonts w:ascii="Courier New" w:cs="Courier New" w:eastAsia="Courier New" w:hAnsi="Courier New"/>
          <w:b w:val="false"/>
          <w:bCs w:val="false"/>
          <w:i w:val="false"/>
          <w:iCs w:val="false"/>
          <w:color w:val="1A1A1A"/>
          <w:sz w:val="20"/>
          <w:szCs w:val="20"/>
          <w:shd w:fill="F3F4F6" w:color="auto" w:val="clear"/>
        </w:rPr>
        <w:t xml:space="preserve">anim-velocity-bar</w:t>
      </w:r>
      <w:r>
        <w:rPr>
          <w:rFonts w:ascii="Calibri" w:cs="Calibri" w:eastAsia="Calibri" w:hAnsi="Calibri"/>
          <w:b w:val="false"/>
          <w:bCs w:val="false"/>
          <w:i w:val="false"/>
          <w:iCs w:val="false"/>
          <w:strike w:val="false"/>
          <w:color w:val="1A1A1A"/>
          <w:sz w:val="22"/>
          <w:szCs w:val="22"/>
        </w:rPr>
        <w:t xml:space="preserve"> 150ms ease-out) and fade back down slowly (</w:t>
      </w:r>
      <w:r>
        <w:rPr>
          <w:rFonts w:ascii="Courier New" w:cs="Courier New" w:eastAsia="Courier New" w:hAnsi="Courier New"/>
          <w:b w:val="false"/>
          <w:bCs w:val="false"/>
          <w:i w:val="false"/>
          <w:iCs w:val="false"/>
          <w:color w:val="1A1A1A"/>
          <w:sz w:val="20"/>
          <w:szCs w:val="20"/>
          <w:shd w:fill="F3F4F6" w:color="auto" w:val="clear"/>
        </w:rPr>
        <w:t xml:space="preserve">anim-velocity-return</w:t>
      </w:r>
      <w:r>
        <w:rPr>
          <w:rFonts w:ascii="Calibri" w:cs="Calibri" w:eastAsia="Calibri" w:hAnsi="Calibri"/>
          <w:b w:val="false"/>
          <w:bCs w:val="false"/>
          <w:i w:val="false"/>
          <w:iCs w:val="false"/>
          <w:strike w:val="false"/>
          <w:color w:val="1A1A1A"/>
          <w:sz w:val="22"/>
          <w:szCs w:val="22"/>
        </w:rPr>
        <w:t xml:space="preserve"> 800ms ease-in) after each hit.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Velocity bar color is computed from velocity value: 0–40 = dt-blue, 41–90 = dt-green, 91–110 = dt-yellow, 111–127 = dt-red. Blend via HSV interpolation between thresholds.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Session rows navigate to the Analysis Page for that session on click.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 New Session" button navigates to the Session Page with recording state pre-initialized (session timer reset, hit feed cleared, new session name generated).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no sessions exist, the Recent Sessions panel shows the empty state (see table above).</w:t>
      </w:r>
    </w:p>
    <w:p>
      <w:pPr>
        <w:pStyle w:val="Heading2"/>
        <w:spacing w:after="100" w:before="400" w:line="312" w:lineRule="auto"/>
      </w:pPr>
      <w:r>
        <w:rPr>
          <w:rFonts w:ascii="Calibri" w:cs="Calibri" w:eastAsia="Calibri" w:hAnsi="Calibri"/>
          <w:color w:val="1A1A1A"/>
          <w:sz w:val="32"/>
          <w:szCs w:val="32"/>
        </w:rPr>
        <w:t xml:space="preserve">Section 5 — SCREEN 2 Session Page</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5.1 Purpose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Session Page is where the user plays and records. It contains the drum pad grid for input, record/pause/stop transport controls, a live session timer, metronome controls, and a real-time hit feed. This screen must feel immediate, tactile, and responsive — every hit must register visually within one animation frame (&lt;16ms at 60fps). Latency between pad input and visual feedback is the most critical performance constraint for this screen.</w:t>
      </w:r>
    </w:p>
    <w:p>
      <w:pPr>
        <w:pStyle w:val="Heading3"/>
        <w:spacing w:after="100" w:before="280" w:line="312" w:lineRule="auto"/>
      </w:pPr>
      <w:r>
        <w:rPr>
          <w:rFonts w:ascii="Calibri" w:cs="Calibri" w:eastAsia="Calibri" w:hAnsi="Calibri"/>
          <w:color w:val="2B5797"/>
          <w:sz w:val="26"/>
          <w:szCs w:val="26"/>
        </w:rPr>
        <w:t xml:space="preserve">5.2 Session Page ASCII Wireframe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SESSION PAGE — fills page content area after shell                          │
│  Padding: 24px all sides  |  bg: dt-bg                                       │
│                                                                               │
│  ┌─────────────────────────────────────────────────────────────────────────┐ │
│  │  SESSION CONTROL BAR — full width  |  64px H  |  bg: dt-card           │ │
│  │  radius-lg  |  px: 24px  |  shadow-card                                │ │
│  │                                                                         │ │
│  │  [● REC  04:32.18]   [Session Name: "Practice Run #13"]   [⏸ Pause] [■ Stop] │
│  │    ↑ 10px red circle                ↑ 280px input field   ↑ 80px   ↑ 100px  │
│  │    pulsing ring                       body-md centered      dt-wh12   dt-red │
│  └─────────────────────────────────────────────────────────────────────────┘ │
│                                                                               │
│  ┌──────────────────────────────────────┐  ┌───────────────────────────────┐ │
│  │  DRUM PAD GRID                       │  │  LIVE HIT FEED                │ │
│  │  flex-1 width  |  340px H            │  │  300px W  |  340px H          │ │
│  │  bg: dt-card   |  radius-lg          │  │  bg: dt-card  |  radius-lg    │ │
│  │  5-col uniform grid  |  12px gap     │  │  overflow-y: scroll           │ │
│  │                                      │  │  px: 12px                     │ │
│  │  ┌────────┐┌────────┐┌────────┐     │  │                               │ │
│  │  │  KICK  ││ SNARE  ││HI-HAT C│     │  │ ┌───────────────────────────┐ │ │
│  │  │        ││        ││        │     │  │ │ Snare   v=112    +12ms   │ │ │
│  │  │  [Q]   ││  [W]   ││  [E]   │     │  │ │ Kick    v=98      -4ms   │ │ │
│  │  └────────┘└────────┘└────────┘     │  │ │ Hi-Hat  v=64      +1ms   │ │ │
│  │  ┌────────┐┌────────┐┌────────┐     │  │ │ Tom 1   v=89     -22ms   │ │ │
│  │  │HI-HAT O││ TOM 1  ││ TOM 2  │     │  │ │ Snare   v=110     +8ms   │ │ │
│  │  │        ││        ││        │     │  │ │ ...newest at top, prepend │ │ │
│  │  │  [R]   ││  [T]   ││  [Y]   │     │  │ └───────────────────────────┘ │ │
│  │  └────────┘└────────┘└────────┘     │  │                               │ │
│  │  ... (10 pads, 5×2 grid)            │  │ ─────────────────────────── │ │
│  │                                      │  │  METRONOME CONTROL            │ │
│  │  pad label: heading-md 16px dt-text  │  │  bg: dt-card  |  p: 16px     │ │
│  │  key hint: mono-sm 11px dt-faint     │  │                               │ │
│  │  on hit: flash → velocity color      │  │  120 BPM  [Orbitron 24px]     │ │
│  │  scale(0.94) press  |  glow on hit  │  │  [40] ──────●────── [300]     │ │
│  └──────────────────────────────────────┘  │  4px track, dt-accent thumb   │ │
│                                             │                               │ │
│                                             │  [TAP TEMPO]  [▶ START METRO] │ │
│                                             │  130px each   dt-wh12  dt-blue│ │
│                                             └───────────────────────────────┘ │
│                                                                               │
│  ┌─────────────────────────────────────────────────────────────────────────┐ │
│  │  WAVEFORM DISPLAY — full width  |  80px H  |  bg: dt-card  |  radius-lg│ │
│  │  Canvas element. Scrolls right-to-left. dt-accent stroke 1.5px.         │ │
│  │  Amplitude ±40px from centerline. Updates when audio input active.      │ │
│  └─────────────────────────────────────────────────────────────────────────┘ │
└───────────────────────────────────────────────────────────────────────────────┘</w:t>
      </w:r>
    </w:p>
    <w:p>
      <w:pPr>
        <w:pStyle w:val="Heading3"/>
        <w:spacing w:after="100" w:before="280" w:line="312" w:lineRule="auto"/>
      </w:pPr>
      <w:r>
        <w:rPr>
          <w:rFonts w:ascii="Calibri" w:cs="Calibri" w:eastAsia="Calibri" w:hAnsi="Calibri"/>
          <w:color w:val="2B5797"/>
          <w:sz w:val="26"/>
          <w:szCs w:val="26"/>
        </w:rPr>
        <w:t xml:space="preserve">5.3 Session Page Component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Component</w:t>
            </w:r>
          </w:p>
        </w:tc>
        <w:tc>
          <w:tcPr>
            <w:tcW w:type="pct" w:w="2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Type</w:t>
            </w:r>
          </w:p>
        </w:tc>
        <w:tc>
          <w:tcPr>
            <w:tcW w:type="pct" w:w="2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Dimensions</w:t>
            </w:r>
          </w:p>
        </w:tc>
        <w:tc>
          <w:tcPr>
            <w:tcW w:type="pct" w:w="43%"/>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Notes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SessionControlBar</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 row</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64px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px 24px, shadow-card, align-items center</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RecordIndicator</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 row</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width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Pulsing 10px dt-red circle + SessionTimer display-lg Orbitron 32px dt-text</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RecordPulse ring</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CSS animation / WPF animation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24px outer ring</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anim-record-pulse: rgba(239,68,68,0.4) ring expands and fades in 1200ms loop</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SessionNameField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Input field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280px W, 36px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dt-white-8, radius-md, body-md dt-text, centered in control bar, inline editable</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StopButton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100px W, 36px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dt-red, radius-md, body-sm 600 white text, "■ Stop"</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PauseButton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80px W, 36px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dt-white-12, radius-md, dt-text, "⏸ Pause" — visible only when actively recording</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DrumPadGrid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Grid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width, 340px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5-col grid (WPF: UniformGrid Columns=5), 12px gap, bg dt-card, radius-lg, p 16px</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DrumPad tile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Equal W and H (grid fills)</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(inset), border 1px dt-card-border</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DrumPad label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heading-md 16px dt-text</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 name centered, positioned in upper 60% of pad tile</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DrumPad key hint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mono-sm 11px dt-faint</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Keyboard shortcut letter, bottom-center of pad tile. Hidden on mobile.</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DrumPad hit state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Background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pad area</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Flash to velocity-mapped color on hit (anim-pad-hit 150ms), return (anim-pad-return 400ms)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DrumPad press transform</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CSS transform</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scale(0.94)</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Applied on keydown/mousedown/touchstart, 80ms ease-in. Release restores.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LiveHitFeed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300px W, 340px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overflow-y scroll, px 12px. New rows prepended at top.</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HitFeedRow</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List row</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40px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 row, border-bottom dt-card-border, newest entry at top</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HitFeedRow — pad name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body-sm dt-text, 80px fixed W</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Left column, pad name string</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HitFeedRow — velocity</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mono-sm, color-coded</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"v=112" format — color: green ≤90, yellow 91–110, red 111–127</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HitFeedRow — timing</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mono-sm, color-coded</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"+12ms" or "-4ms" — green within ±30ms, yellow ±30–60ms, red beyond ±60ms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MetronomeControl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300px W, auto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Below LiveHitFeed, 8px gap. bg dt-card, radius-lg, p 16px</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BpmSlider</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Range input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4px track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Thumb: 16px circle dt-accent. Track left: dt-accent. Track right: dt-white-12.</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BpmLabel</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Text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display-md Orbitron 24px</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Current BPM value, centered above slider</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TapTempoButton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130px W, 36px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dt-white-12, radius-md, body-sm dt-text, "Tap Tempo". Computes BPM from tap intervals.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MetroStartButton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130px W, 36px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dt-blue, radius-md, body-sm white, "▶ Start Metro" / "⏹ Stop Metro" toggle</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WaveformDisplay</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Canvas element</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80px H</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dt-accent stroke 1.5px. Right-to-left scroll. ±40px amplitude.</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5.4 Drum Pad Keyboard 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Key</w:t>
            </w:r>
          </w:p>
        </w:tc>
        <w:tc>
          <w:tcPr>
            <w:tcW w:type="pct" w:w="33%"/>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Pad Name</w:t>
            </w:r>
          </w:p>
        </w:tc>
        <w:tc>
          <w:tcPr>
            <w:tcW w:type="pct" w:w="12%"/>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MIDI Note #</w:t>
            </w:r>
          </w:p>
        </w:tc>
        <w:tc>
          <w:tcPr>
            <w:tcW w:type="pct" w:w="45%"/>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Default Color</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Q</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Kick</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36</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dt-red (#EF4444)</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W</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Snare</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38</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dt-blue (#3B82F6)</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E</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Hi-Hat Closed</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42</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dt-yellow (#EAB308)</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R</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Hi-Hat Open</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46</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dt-green (#22C55E)</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T</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Tom 1</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48</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#8B5CF6 (violet)</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Y</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Tom 2</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45</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#EC4899 (pink)</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A</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Tom 3</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43</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#F59E0B (amber)</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S</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Crash</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49</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dt-accent (#F97316)</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Ride</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51</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#06B6D4 (cyan)</w:t>
            </w:r>
          </w:p>
        </w:tc>
      </w:tr>
      <w:tr>
        <w:trPr>
          <w:tblHeader w:val="false"/>
        </w:trPr>
        <w:tc>
          <w:tcPr>
            <w:tcW w:type="pct" w:w="10%"/>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F</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Cowbell</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56</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#84CC16 (lime)</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5.5 Session Page Interaction Behaviors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SPACE bar</w:t>
      </w:r>
      <w:r>
        <w:rPr>
          <w:rFonts w:ascii="Calibri" w:cs="Calibri" w:eastAsia="Calibri" w:hAnsi="Calibri"/>
          <w:b w:val="false"/>
          <w:bCs w:val="false"/>
          <w:i w:val="false"/>
          <w:iCs w:val="false"/>
          <w:strike w:val="false"/>
          <w:color w:val="1A1A1A"/>
          <w:sz w:val="22"/>
          <w:szCs w:val="22"/>
        </w:rPr>
        <w:t xml:space="preserve"> toggles recording start/stop when no text input field is focused. Guard: check </w:t>
      </w:r>
      <w:r>
        <w:rPr>
          <w:rFonts w:ascii="Courier New" w:cs="Courier New" w:eastAsia="Courier New" w:hAnsi="Courier New"/>
          <w:b w:val="false"/>
          <w:bCs w:val="false"/>
          <w:i w:val="false"/>
          <w:iCs w:val="false"/>
          <w:color w:val="1A1A1A"/>
          <w:sz w:val="20"/>
          <w:szCs w:val="20"/>
          <w:shd w:fill="F3F4F6" w:color="auto" w:val="clear"/>
        </w:rPr>
        <w:t xml:space="preserve">document.activeElement</w:t>
      </w:r>
      <w:r>
        <w:rPr>
          <w:rFonts w:ascii="Calibri" w:cs="Calibri" w:eastAsia="Calibri" w:hAnsi="Calibri"/>
          <w:b w:val="false"/>
          <w:bCs w:val="false"/>
          <w:i w:val="false"/>
          <w:iCs w:val="false"/>
          <w:strike w:val="false"/>
          <w:color w:val="1A1A1A"/>
          <w:sz w:val="22"/>
          <w:szCs w:val="22"/>
        </w:rPr>
        <w:t xml:space="preserve"> (Web) or </w:t>
      </w:r>
      <w:r>
        <w:rPr>
          <w:rFonts w:ascii="Courier New" w:cs="Courier New" w:eastAsia="Courier New" w:hAnsi="Courier New"/>
          <w:b w:val="false"/>
          <w:bCs w:val="false"/>
          <w:i w:val="false"/>
          <w:iCs w:val="false"/>
          <w:color w:val="1A1A1A"/>
          <w:sz w:val="20"/>
          <w:szCs w:val="20"/>
          <w:shd w:fill="F3F4F6" w:color="auto" w:val="clear"/>
        </w:rPr>
        <w:t xml:space="preserve">FocusManager</w:t>
      </w:r>
      <w:r>
        <w:rPr>
          <w:rFonts w:ascii="Calibri" w:cs="Calibri" w:eastAsia="Calibri" w:hAnsi="Calibri"/>
          <w:b w:val="false"/>
          <w:bCs w:val="false"/>
          <w:i w:val="false"/>
          <w:iCs w:val="false"/>
          <w:strike w:val="false"/>
          <w:color w:val="1A1A1A"/>
          <w:sz w:val="22"/>
          <w:szCs w:val="22"/>
        </w:rPr>
        <w:t xml:space="preserve"> (WPF).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Each keyboard key in the map fires a drum hit at velocity 100 (default) on </w:t>
      </w:r>
      <w:r>
        <w:rPr>
          <w:rFonts w:ascii="Courier New" w:cs="Courier New" w:eastAsia="Courier New" w:hAnsi="Courier New"/>
          <w:b w:val="false"/>
          <w:bCs w:val="false"/>
          <w:i w:val="false"/>
          <w:iCs w:val="false"/>
          <w:color w:val="1A1A1A"/>
          <w:sz w:val="20"/>
          <w:szCs w:val="20"/>
          <w:shd w:fill="F3F4F6" w:color="auto" w:val="clear"/>
        </w:rPr>
        <w:t xml:space="preserve">keydown</w:t>
      </w:r>
      <w:r>
        <w:rPr>
          <w:rFonts w:ascii="Calibri" w:cs="Calibri" w:eastAsia="Calibri" w:hAnsi="Calibri"/>
          <w:b w:val="false"/>
          <w:bCs w:val="false"/>
          <w:i w:val="false"/>
          <w:iCs w:val="false"/>
          <w:strike w:val="false"/>
          <w:color w:val="1A1A1A"/>
          <w:sz w:val="22"/>
          <w:szCs w:val="22"/>
        </w:rPr>
        <w:t xml:space="preserve">. Repeated keydown while held does NOT re-fire — only the first event.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a MIDI device is connected, MIDI note-on events override keyboard input for the same pad. Velocity comes from the MIDI event (0–127).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Waveform display scrolls right-to-left continuously when audio input is active. Amplitude scaled to fill ±40px from the centerline. Color is dt-accent.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When recording stops: toast notification slides in bottom-right — "Session saved ✓" with session name. Auto-dismiss 3 seconds.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When MIDI device disconnects mid-session: a yellow warning banner appears below the control bar: "MIDI device disconnected — using keyboard fallback." bg rgba(234,179,8,0.15), border 1px dt-yellow, radius-md (8px), body-sm dt-yellow 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Session name field auto-generates as "Practice Run #N" (N = total session count + 1). User can click to rename inline at any time. Clicking outside the field commits the rename.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DrumPad tiles have a subtle inset shadow at rest to appear slightly recessed. On hit: </w:t>
      </w:r>
      <w:r>
        <w:rPr>
          <w:rFonts w:ascii="Courier New" w:cs="Courier New" w:eastAsia="Courier New" w:hAnsi="Courier New"/>
          <w:b w:val="false"/>
          <w:bCs w:val="false"/>
          <w:i w:val="false"/>
          <w:iCs w:val="false"/>
          <w:color w:val="1A1A1A"/>
          <w:sz w:val="20"/>
          <w:szCs w:val="20"/>
          <w:shd w:fill="F3F4F6" w:color="auto" w:val="clear"/>
        </w:rPr>
        <w:t xml:space="preserve">shadow-glow-accent</w:t>
      </w:r>
      <w:r>
        <w:rPr>
          <w:rFonts w:ascii="Calibri" w:cs="Calibri" w:eastAsia="Calibri" w:hAnsi="Calibri"/>
          <w:b w:val="false"/>
          <w:bCs w:val="false"/>
          <w:i w:val="false"/>
          <w:iCs w:val="false"/>
          <w:strike w:val="false"/>
          <w:color w:val="1A1A1A"/>
          <w:sz w:val="22"/>
          <w:szCs w:val="22"/>
        </w:rPr>
        <w:t xml:space="preserve"> appears for 200ms then fades over the </w:t>
      </w:r>
      <w:r>
        <w:rPr>
          <w:rFonts w:ascii="Courier New" w:cs="Courier New" w:eastAsia="Courier New" w:hAnsi="Courier New"/>
          <w:b w:val="false"/>
          <w:bCs w:val="false"/>
          <w:i w:val="false"/>
          <w:iCs w:val="false"/>
          <w:color w:val="1A1A1A"/>
          <w:sz w:val="20"/>
          <w:szCs w:val="20"/>
          <w:shd w:fill="F3F4F6" w:color="auto" w:val="clear"/>
        </w:rPr>
        <w:t xml:space="preserve">anim-pad-return</w:t>
      </w:r>
      <w:r>
        <w:rPr>
          <w:rFonts w:ascii="Calibri" w:cs="Calibri" w:eastAsia="Calibri" w:hAnsi="Calibri"/>
          <w:b w:val="false"/>
          <w:bCs w:val="false"/>
          <w:i w:val="false"/>
          <w:iCs w:val="false"/>
          <w:strike w:val="false"/>
          <w:color w:val="1A1A1A"/>
          <w:sz w:val="22"/>
          <w:szCs w:val="22"/>
        </w:rPr>
        <w:t xml:space="preserve"> duration.</w:t>
      </w:r>
    </w:p>
    <w:p>
      <w:pPr>
        <w:pStyle w:val="Heading2"/>
        <w:spacing w:after="100" w:before="400" w:line="312" w:lineRule="auto"/>
      </w:pPr>
      <w:r>
        <w:rPr>
          <w:rFonts w:ascii="Calibri" w:cs="Calibri" w:eastAsia="Calibri" w:hAnsi="Calibri"/>
          <w:color w:val="1A1A1A"/>
          <w:sz w:val="32"/>
          <w:szCs w:val="32"/>
        </w:rPr>
        <w:t xml:space="preserve">Section 6 — SCREEN 3 Analysis Page</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6.1 Purpose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Analysis Page displays a complete post-session performance breakdown. It is reached by clicking any session from the Dashboard, or via an automatic redirect after stopping a recording. It presents four chart types (BPM timeline, timing accuracy scatter, velocity heatmap, hit count by pad) plus a summary stats row and a scrollable hit-by-hit detail table.</w:t>
      </w:r>
    </w:p>
    <w:p>
      <w:pPr>
        <w:pStyle w:val="Heading3"/>
        <w:spacing w:after="100" w:before="280" w:line="312" w:lineRule="auto"/>
      </w:pPr>
      <w:r>
        <w:rPr>
          <w:rFonts w:ascii="Calibri" w:cs="Calibri" w:eastAsia="Calibri" w:hAnsi="Calibri"/>
          <w:color w:val="2B5797"/>
          <w:sz w:val="26"/>
          <w:szCs w:val="26"/>
        </w:rPr>
        <w:t xml:space="preserve">6.2 Analysis Page ASCII Wireframe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ANALYSIS PAGE — fills page content area after shell                         │
│  Padding: 24px all sides  |  bg: dt-bg  |  overflow-y: auto                 │
│                                                                               │
│  ┌─────────────────────────────────────────────────────────────────────────┐ │
│  │  PAGE HEADER — full width  |  52px H                                    │ │
│  │  [← Back]   "Practice Run #12"   Apr 3, 2026 · 8:42 elapsed   [Export▼]│ │
│  │  ghost btn  heading-lg dt-text   body-sm dt-muted              dt-accent│ │
│  └─────────────────────────────────────────────────────────────────────────┘ │
│                                                                               │
│  ┌──────────┐ ┌──────────┐ ┌──────────┐ ┌──────────┐ ┌──────────┐         │ │
│  │ AVG BPM  │ │TIMING ACC│ │CONSISTNCY│ │ PEAK BPM │ │TOTAL HITS│         │ │
│  │  [118]   │ │ [±14ms]  │ │  [78%]   │ │  [136]   │ │  [342]   │         │ │
│  │ dt-blue  │ │ dt-green │ │ dt-accent│ │  dt-red  │ │ dt-muted │         │ │
│  │ left bdr │ │ left bdr │ │ left bdr │ │ left bdr │ │ left bdr │         │ │
│  └──────────┘ └──────────┘ └──────────┘ └──────────┘ └──────────┘         │ │
│                                                                               │
│  ┌─────────────────────────────┐  ┌─────────────────────────────────────┐   │ │
│  │  BPM TIMELINE               │  │  TIMING ACCURACY                    │   │ │
│  │  Line chart, session time   │  │  Scatter chart, per-hit deviation   │   │ │
│  │                             │  │                                     │   │ │
│  │  X: MM:SS elapsed           │  │  X: hit index number                │   │ │
│  │  Y: BPM value (80–160)      │  │  Y: ms deviation (-80 to +80)       │   │ │
│  │  Orange line dt-accent      │  │  Y=0 green ref line                 │   │ │
│  │  ReferenceLine avgBpm dashed│  │  ±30ms yellow shaded band           │   │ │
│  │                             │  │  Dots: green/yellow/red by zone     │   │ │
│  │  Height: 260px              │  │  Height: 260px                      │   │ │
│  └─────────────────────────────┘  └─────────────────────────────────────┘   │ │
│                                                                               │
│  ┌─────────────────────────────┐  ┌─────────────────────────────────────┐   │ │
│  │  VELOCITY HEATMAP           │  │  HIT COUNT PER PAD                  │   │ │
│  │  Grouped bar chart          │  │  Horizontal bar chart               │   │ │
│  │  X: 10s time buckets        │  │  Y axis: pad names                  │   │ │
│  │  Groups: pads, color-coded  │  │  X axis: hit count value            │   │ │
│  │                             │  │  Sorted by count descending         │   │ │
│  │  Height: 260px              │  │  Height: 260px                      │   │ │
│  └─────────────────────────────┘  └─────────────────────────────────────┘   │ │
│                                                                               │
│  ┌─────────────────────────────────────────────────────────────────────────┐ │
│  │  TIMING GRID DETAIL — full width  |  320px H  |  overflow-y scroll     │ │
│  │  Hit# │ Pad    │ Velocity │ Timestamp  │ Deviation │ Rating             │ │
│  │  ─────┼────────┼──────────┼────────────┼───────────┼────────────────── │ │
│  │   1   │ Snare  │   112    │ 00:01.240  │  +12ms    │ 🟢 On Time        │ │
│  │   2   │ Kick   │    98    │ 00:01.820  │   -4ms    │ 🟢 On Time        │ │
│  │   3   │ Hi-Hat │    64    │ 00:02.100  │  +47ms    │ 🟡 Near Miss      │ │
│  │   4   │ Tom 1  │    89    │ 00:02.460  │  -72ms    │ 🔴 Off Beat       │ │
│  └─────────────────────────────────────────────────────────────────────────┘ │
└───────────────────────────────────────────────────────────────────────────────┘</w:t>
      </w:r>
    </w:p>
    <w:p>
      <w:pPr>
        <w:pStyle w:val="Heading3"/>
        <w:spacing w:after="100" w:before="280" w:line="312" w:lineRule="auto"/>
      </w:pPr>
      <w:r>
        <w:rPr>
          <w:rFonts w:ascii="Calibri" w:cs="Calibri" w:eastAsia="Calibri" w:hAnsi="Calibri"/>
          <w:color w:val="2B5797"/>
          <w:sz w:val="26"/>
          <w:szCs w:val="26"/>
        </w:rPr>
        <w:t xml:space="preserve">6.3 Analysis Page Component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Component</w:t>
            </w:r>
          </w:p>
        </w:tc>
        <w:tc>
          <w:tcPr>
            <w:tcW w:type="pct" w:w="1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Type</w:t>
            </w:r>
          </w:p>
        </w:tc>
        <w:tc>
          <w:tcPr>
            <w:tcW w:type="pct" w:w="19%"/>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Dimensions</w:t>
            </w:r>
          </w:p>
        </w:tc>
        <w:tc>
          <w:tcPr>
            <w:tcW w:type="pct" w:w="5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Notes</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PageHeader</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 row</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52px H</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 button left, session name heading-lg center, Export dropdown right</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BackButton</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Ghost button</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 36px H</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 Back" body-md dt-muted, no background, hover: dt-white-8 bg, radius-md</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ExportDropdown</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Dropdown button</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110px W, 36px H</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dt-accent, radius-md, body-sm white "Export ▼". Dropdown: PDF / CSV / JSON options.</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StatsRow</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5-col grid</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88px H, 12px gap</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 StatCard panels. Left border colors: dt-blue / dt-green / dt-accent / dt-red / dt-muted</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ChartGrid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2-col grid</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rows 260px H, 16px gap</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Two rows of two charts each (4 charts total)</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ChartPanel</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260px H</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p 16px. Chart title heading-md top-left.</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BpmTimeline</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Recharts LineChart</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Fills ChartPanel</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Orange line dt-accent, dot radius 3px, no area fill. X-axis mono-sm. ReferenceLine at avgBpm (dashed dt-blue).</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TimingAccuracyChart</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Recharts ScatterChart</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Fills ChartPanel</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Dots colored: green within ±30ms, yellow ±30–60ms, red beyond ±60ms. Shaded band y=±30 (rgba yellow 0.08). Tooltip: hit# and deviation.</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VelocityHeatmap</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Recharts BarChart</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Fills ChartPanel</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Grouped bars. Each pad = one color from pad.color. X-axis = 10s time bucket labels.</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HitCountBar</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Recharts BarChart horizontal</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Fills ChartPanel</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layout="horizontal". Bars sorted descending by count. Each bar = pad.color. Count label at bar end.</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HitTablePanel</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 panel</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320px H</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overflow-y scroll. Virtualized if &gt;200 hits.</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HitTableHeader</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thead</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44px H</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Sticky top, bg dt-surface, body-sm uppercase dt-muted columns: Hit# / Pad / Velocity / Timestamp / Deviation / Rating</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HitTableRow</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tr</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36px H</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Alternating bg: dt-card and dt-white-8. All text mono-sm. Click → cross-highlights chart dot.</w:t>
            </w:r>
          </w:p>
        </w:tc>
      </w:tr>
      <w:tr>
        <w:trPr>
          <w:tblHeader w:val="false"/>
        </w:trPr>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RatingBadge</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Pill badge</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 20px H</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 On Time (≤±30ms) dt-green; 🟡 Near Miss (≤±60ms) dt-yellow; 🔴 Off Beat (&gt;±60ms) dt-red. radius-full, mono-sm.</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6.4 Analysis Page Interaction Behaviors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four charts load with a 200ms entrance animation: fade-in + scale from 0.97 to 1.0.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Tooltip style for all charts: bg dt-surface, 1px dt-card-border border, radius-md, body-sm dt-text, shadow-card.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Export → "PDF": triggers server-side PDF generation with a loading spinner on the button for up to 5 seconds. "CSV" and "JSON" are instant client-side downloads (no spinner).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timing accuracy chart has a shaded reference band between y=−30 and y=+30 using rgba(234,179,8,0.08) fill, showing the acceptable timing zone.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Clicking a row in the Hit Table highlights the corresponding dot in the Timing Accuracy Chart (cross-highlight via shared </w:t>
      </w:r>
      <w:r>
        <w:rPr>
          <w:rFonts w:ascii="Courier New" w:cs="Courier New" w:eastAsia="Courier New" w:hAnsi="Courier New"/>
          <w:b w:val="false"/>
          <w:bCs w:val="false"/>
          <w:i w:val="false"/>
          <w:iCs w:val="false"/>
          <w:color w:val="1A1A1A"/>
          <w:sz w:val="20"/>
          <w:szCs w:val="20"/>
          <w:shd w:fill="F3F4F6" w:color="auto" w:val="clear"/>
        </w:rPr>
        <w:t xml:space="preserve">selectedHitIndex</w:t>
      </w:r>
      <w:r>
        <w:rPr>
          <w:rFonts w:ascii="Calibri" w:cs="Calibri" w:eastAsia="Calibri" w:hAnsi="Calibri"/>
          <w:b w:val="false"/>
          <w:bCs w:val="false"/>
          <w:i w:val="false"/>
          <w:iCs w:val="false"/>
          <w:strike w:val="false"/>
          <w:color w:val="1A1A1A"/>
          <w:sz w:val="22"/>
          <w:szCs w:val="22"/>
        </w:rPr>
        <w:t xml:space="preserve"> state). The selected dot enlarges to radius 6px and shows a white 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hit table is virtualized (react-window / ListView VirtualizingStackPanel in WPF) if the session has more than 200 hits.</w:t>
      </w:r>
    </w:p>
    <w:p>
      <w:pPr>
        <w:pStyle w:val="Heading2"/>
        <w:spacing w:after="100" w:before="400" w:line="312" w:lineRule="auto"/>
      </w:pPr>
      <w:r>
        <w:rPr>
          <w:rFonts w:ascii="Calibri" w:cs="Calibri" w:eastAsia="Calibri" w:hAnsi="Calibri"/>
          <w:color w:val="1A1A1A"/>
          <w:sz w:val="32"/>
          <w:szCs w:val="32"/>
        </w:rPr>
        <w:t xml:space="preserve">Section 7 — SCREEN 4 Drum Pad View (Embedded + Fullscreen)</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7.1 Purpose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While the DrumPadGrid is embedded in the Session Page, a "Fullscreen Pads" button provides an expanded focus mode that maximizes the drum pad grid. This is useful for performers who want the largest possible hit targets. This section specifies both the embedded state (already covered in Section 5) and the fullscreen state in detail.</w:t>
      </w:r>
    </w:p>
    <w:p>
      <w:pPr>
        <w:pStyle w:val="Heading3"/>
        <w:spacing w:after="100" w:before="280" w:line="312" w:lineRule="auto"/>
      </w:pPr>
      <w:r>
        <w:rPr>
          <w:rFonts w:ascii="Calibri" w:cs="Calibri" w:eastAsia="Calibri" w:hAnsi="Calibri"/>
          <w:color w:val="2B5797"/>
          <w:sz w:val="26"/>
          <w:szCs w:val="26"/>
        </w:rPr>
        <w:t xml:space="preserve">7.2 DrumPad Tile State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State</w:t>
            </w:r>
          </w:p>
        </w:tc>
        <w:tc>
          <w:tcPr>
            <w:tcW w:type="pct" w:w="2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Background</w:t>
            </w:r>
          </w:p>
        </w:tc>
        <w:tc>
          <w:tcPr>
            <w:tcW w:type="pct" w:w="2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Border</w:t>
            </w:r>
          </w:p>
        </w:tc>
        <w:tc>
          <w:tcPr>
            <w:tcW w:type="pct" w:w="18%"/>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Shadow</w:t>
            </w:r>
          </w:p>
        </w:tc>
        <w:tc>
          <w:tcPr>
            <w:tcW w:type="pct" w:w="23%"/>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Text Color</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Default / Idle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(#16213E)</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1px solid dt-card-border</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shadow-card (inset subtle)</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dt-text label, dt-faint key hint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Hover</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dt-white-8 over dt-card</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1px solid rgba(255,255,255,0.15)</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shadow-card</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dt-text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Pressed / Hit (keydown)</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pad.color at 80% opacity</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2px solid pad.color</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shadow-glow-accent</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White (#FFFFFF)</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Returning (150–400ms)</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Interpolating back to dt-card</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Border fading to dt-card-border</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Glow fading to shadow-card</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dt-text returning</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MIDI active (note held)</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pad.color at 60% opacity</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2px solid pad.color</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shadow-glow-accent</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White (#FFFFFF)</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Disabled (no audio/MIDI)</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dt-surface (#1A1A2E)</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1px solid dt-faint</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None</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dt-faint text (label and key hint both)</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7.3 Fullscreen Mode Specification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Fullscreen mode is triggered by a "⤢ Fullscreen Pads" button located in the Session Control Bar (added as a tertiary action button, dt-white-8 bg, 36px H). Implementation differs per platform: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WPF:</w:t>
      </w:r>
      <w:r>
        <w:rPr>
          <w:rFonts w:ascii="Calibri" w:cs="Calibri" w:eastAsia="Calibri" w:hAnsi="Calibri"/>
          <w:b w:val="false"/>
          <w:bCs w:val="false"/>
          <w:i w:val="false"/>
          <w:iCs w:val="false"/>
          <w:strike w:val="false"/>
          <w:color w:val="1A1A1A"/>
          <w:sz w:val="22"/>
          <w:szCs w:val="22"/>
        </w:rPr>
        <w:t xml:space="preserve"> Opens a separate </w:t>
      </w:r>
      <w:r>
        <w:rPr>
          <w:rFonts w:ascii="Courier New" w:cs="Courier New" w:eastAsia="Courier New" w:hAnsi="Courier New"/>
          <w:b w:val="false"/>
          <w:bCs w:val="false"/>
          <w:i w:val="false"/>
          <w:iCs w:val="false"/>
          <w:color w:val="1A1A1A"/>
          <w:sz w:val="20"/>
          <w:szCs w:val="20"/>
          <w:shd w:fill="F3F4F6" w:color="auto" w:val="clear"/>
        </w:rPr>
        <w:t xml:space="preserve">Window</w:t>
      </w:r>
      <w:r>
        <w:rPr>
          <w:rFonts w:ascii="Calibri" w:cs="Calibri" w:eastAsia="Calibri" w:hAnsi="Calibri"/>
          <w:b w:val="false"/>
          <w:bCs w:val="false"/>
          <w:i w:val="false"/>
          <w:iCs w:val="false"/>
          <w:strike w:val="false"/>
          <w:color w:val="1A1A1A"/>
          <w:sz w:val="22"/>
          <w:szCs w:val="22"/>
        </w:rPr>
        <w:t xml:space="preserve"> overlay with </w:t>
      </w:r>
      <w:r>
        <w:rPr>
          <w:rFonts w:ascii="Courier New" w:cs="Courier New" w:eastAsia="Courier New" w:hAnsi="Courier New"/>
          <w:b w:val="false"/>
          <w:bCs w:val="false"/>
          <w:i w:val="false"/>
          <w:iCs w:val="false"/>
          <w:color w:val="1A1A1A"/>
          <w:sz w:val="20"/>
          <w:szCs w:val="20"/>
          <w:shd w:fill="F3F4F6" w:color="auto" w:val="clear"/>
        </w:rPr>
        <w:t xml:space="preserve">WindowStyle="None"</w:t>
      </w:r>
      <w:r>
        <w:rPr>
          <w:rFonts w:ascii="Calibri" w:cs="Calibri" w:eastAsia="Calibri" w:hAnsi="Calibri"/>
          <w:b w:val="false"/>
          <w:bCs w:val="false"/>
          <w:i w:val="false"/>
          <w:iCs w:val="false"/>
          <w:strike w:val="false"/>
          <w:color w:val="1A1A1A"/>
          <w:sz w:val="22"/>
          <w:szCs w:val="22"/>
        </w:rPr>
        <w:t xml:space="preserve"> and </w:t>
      </w:r>
      <w:r>
        <w:rPr>
          <w:rFonts w:ascii="Courier New" w:cs="Courier New" w:eastAsia="Courier New" w:hAnsi="Courier New"/>
          <w:b w:val="false"/>
          <w:bCs w:val="false"/>
          <w:i w:val="false"/>
          <w:iCs w:val="false"/>
          <w:color w:val="1A1A1A"/>
          <w:sz w:val="20"/>
          <w:szCs w:val="20"/>
          <w:shd w:fill="F3F4F6" w:color="auto" w:val="clear"/>
        </w:rPr>
        <w:t xml:space="preserve">WindowState="Maximized"</w:t>
      </w:r>
      <w:r>
        <w:rPr>
          <w:rFonts w:ascii="Calibri" w:cs="Calibri" w:eastAsia="Calibri" w:hAnsi="Calibri"/>
          <w:b w:val="false"/>
          <w:bCs w:val="false"/>
          <w:i w:val="false"/>
          <w:iCs w:val="false"/>
          <w:strike w:val="false"/>
          <w:color w:val="1A1A1A"/>
          <w:sz w:val="22"/>
          <w:szCs w:val="22"/>
        </w:rPr>
        <w:t xml:space="preserve"> set to topmost. Pressing Escape or clicking "Exit Fullscreen" closes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Web (React):</w:t>
      </w:r>
      <w:r>
        <w:rPr>
          <w:rFonts w:ascii="Calibri" w:cs="Calibri" w:eastAsia="Calibri" w:hAnsi="Calibri"/>
          <w:b w:val="false"/>
          <w:bCs w:val="false"/>
          <w:i w:val="false"/>
          <w:iCs w:val="false"/>
          <w:strike w:val="false"/>
          <w:color w:val="1A1A1A"/>
          <w:sz w:val="22"/>
          <w:szCs w:val="22"/>
        </w:rPr>
        <w:t xml:space="preserve"> A </w:t>
      </w:r>
      <w:r>
        <w:rPr>
          <w:rFonts w:ascii="Courier New" w:cs="Courier New" w:eastAsia="Courier New" w:hAnsi="Courier New"/>
          <w:b w:val="false"/>
          <w:bCs w:val="false"/>
          <w:i w:val="false"/>
          <w:iCs w:val="false"/>
          <w:color w:val="1A1A1A"/>
          <w:sz w:val="20"/>
          <w:szCs w:val="20"/>
          <w:shd w:fill="F3F4F6" w:color="auto" w:val="clear"/>
        </w:rPr>
        <w:t xml:space="preserve">position: fixed; top: 0; left: 0; width: 100vw; height: 100vh; z-index: 50</w:t>
      </w:r>
      <w:r>
        <w:rPr>
          <w:rFonts w:ascii="Calibri" w:cs="Calibri" w:eastAsia="Calibri" w:hAnsi="Calibri"/>
          <w:b w:val="false"/>
          <w:bCs w:val="false"/>
          <w:i w:val="false"/>
          <w:iCs w:val="false"/>
          <w:strike w:val="false"/>
          <w:color w:val="1A1A1A"/>
          <w:sz w:val="22"/>
          <w:szCs w:val="22"/>
        </w:rPr>
        <w:t xml:space="preserve"> overlay div rendered via a React portal. Browser Fullscreen API is requested on open.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Property</w:t>
            </w:r>
          </w:p>
        </w:tc>
        <w:tc>
          <w:tcPr>
            <w:tcW w:type="pct" w:w="78%"/>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Value</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Background</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#000000 — maximum contrast for performance environment</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 grid dimensions</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80vw × 80vh, centered in viewport</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Grid layout</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5×2 (same as embedded), 16px gap (increased from 12px)</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 label font</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display-lg Orbitron 32px — scaled up from heading-md</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Key hint font</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body-md Inter 14px — hidden on mobile/touch</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Exit button</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Top-right corner, "✕ Exit Fullscreen", dt-white-8 bg, radius-md, body-sm dt-muted, 12px from edges</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Status strip (bottom)</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40px H — shows current BPM (Orbitron display-md dt-muted) and hit counter (body-md dt-muted)</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Escape key behavior</w:t>
            </w:r>
          </w:p>
        </w:tc>
        <w:tc>
          <w:tcPr>
            <w:tcW w:type="pct" w:w="7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Exits fullscreen mode (same as clicking Exit button)</w:t>
            </w:r>
          </w:p>
        </w:tc>
      </w:tr>
    </w:tbl>
    <w:p>
      <w:pPr>
        <w:spacing w:after="200" w:before="0"/>
      </w:pPr>
    </w:p>
    <w:p>
      <w:pPr>
        <w:pStyle w:val="Heading2"/>
        <w:spacing w:after="100" w:before="400" w:line="312" w:lineRule="auto"/>
      </w:pPr>
      <w:r>
        <w:rPr>
          <w:rFonts w:ascii="Calibri" w:cs="Calibri" w:eastAsia="Calibri" w:hAnsi="Calibri"/>
          <w:color w:val="1A1A1A"/>
          <w:sz w:val="32"/>
          <w:szCs w:val="32"/>
        </w:rPr>
        <w:t xml:space="preserve">Section 8 — SCREEN 5 Settings Page</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8.1 Purpose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Settings page allows the user to configure audio input device, MIDI device, metronome defaults, display preferences, and manage pad layout. All settings persist to the local SQLite database (WPF) or localStorage via Zustand </w:t>
      </w:r>
      <w:r>
        <w:rPr>
          <w:rFonts w:ascii="Courier New" w:cs="Courier New" w:eastAsia="Courier New" w:hAnsi="Courier New"/>
          <w:b w:val="false"/>
          <w:bCs w:val="false"/>
          <w:i w:val="false"/>
          <w:iCs w:val="false"/>
          <w:color w:val="1A1A1A"/>
          <w:sz w:val="20"/>
          <w:szCs w:val="20"/>
          <w:shd w:fill="F3F4F6" w:color="auto" w:val="clear"/>
        </w:rPr>
        <w:t xml:space="preserve">persist</w:t>
      </w:r>
      <w:r>
        <w:rPr>
          <w:rFonts w:ascii="Calibri" w:cs="Calibri" w:eastAsia="Calibri" w:hAnsi="Calibri"/>
          <w:b w:val="false"/>
          <w:bCs w:val="false"/>
          <w:i w:val="false"/>
          <w:iCs w:val="false"/>
          <w:strike w:val="false"/>
          <w:color w:val="1A1A1A"/>
          <w:sz w:val="22"/>
          <w:szCs w:val="22"/>
        </w:rPr>
        <w:t xml:space="preserve"> middleware (Replit). Settings are held in local component state until explicitly saved — nothing is written on change.</w:t>
      </w:r>
    </w:p>
    <w:p>
      <w:pPr>
        <w:pStyle w:val="Heading3"/>
        <w:spacing w:after="100" w:before="280" w:line="312" w:lineRule="auto"/>
      </w:pPr>
      <w:r>
        <w:rPr>
          <w:rFonts w:ascii="Calibri" w:cs="Calibri" w:eastAsia="Calibri" w:hAnsi="Calibri"/>
          <w:color w:val="2B5797"/>
          <w:sz w:val="26"/>
          <w:szCs w:val="26"/>
        </w:rPr>
        <w:t xml:space="preserve">8.2 Settings Page ASCII Wireframe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SETTINGS PAGE — fills page content area after shell                         │
│  Padding: 24px all sides  |  bg: dt-bg                                       │
│                                                                               │
│  ┌─────────────────────────────────────────────────────────────────────────┐ │
│  │  TAB BAR — full width  |  40px H                                        │ │
│  │  Container bg: dt-white-8, radius-full, p-4px                           │ │
│  │                                                                         │ │
│  │  [  Audio ●  ]  [  MIDI  ]  [ Metronome ]  [ Display ]  [ Pad Layout ] │ │
│  │   Active: dt-accent bg, radius-full, white text, 36px H                 │ │
│  │   Inactive: transparent bg, dt-muted text, hover: dt-white-8            │ │
│  │   ● = orange dot when tab has unsaved changes                            │ │
│  └─────────────────────────────────────────────────────────────────────────┘ │
│                                                                               │
│  ┌─────────────────────────────────────────────────────────────────────────┐ │
│  │  ACTIVE TAB PANEL — full width  |  min 400px H  |  bg: dt-card         │ │
│  │  radius-lg  |  p-24px  |  shadow-card                                   │ │
│  │                                                                         │ │
│  │  === AUDIO TAB (example) ===                                            │ │
│  │                                                                         │ │
│  │  Input Device                          [body-md dt-text]                │ │
│  │  Select your audio input source        [body-sm dt-muted]               │ │
│  │  ┌──────────────────────────────────────────────────────────────────┐   │ │
│  │  │ ▼ Built-in Microphone (default)                                  │   │ │
│  │  └──────────────────────────────────────────────────────────────────┘   │ │
│  │  ─────────────────────────────────────────────────────────────────────  │ │
│  │                                                                         │ │
│  │  Input Sensitivity (Threshold)                                          │ │
│  │  [██████░░░░░░░░░░░░░░░░░░░░░░░░░░░░░░]  32%                           │ │
│  │  ─────────────────────────────────────────────────────────────────────  │ │
│  │                                                                         │ │
│  │  Audio Buffer Size                                                      │ │
│  │  ( ) 256 samples    (●) 512 samples    ( ) 1024 samples                 │ │
│  │  ─────────────────────────────────────────────────────────────────────  │ │
│  │                                                                         │ │
│  │  Sample Rate                                                            │ │
│  │  [▼ 44100 Hz                                                       ]    │ │
│  │  ─────────────────────────────────────────────────────────────────────  │ │
│  │                                                                         │ │
│  │  [Test Audio Input]         Level: ████████░░░░░░  -18 dB               │ │
│  │                                                                         │ │
│  └─────────────────────────────────────────────────────────────────────────┘ │
│                                                                               │
│  ┌─────────────────────────────────────────────────────────────────────────┐ │
│  │  SAVE ROW — full width  |  64px H  |  bg: dt-card  |  radius-lg        │ │
│  │                                                                         │ │
│  │  [Reset to Defaults]                         [Save Settings ✓]          │ │
│  │   140px  dt-white-8  dt-muted                 140px  dt-accent  white   │ │
│  └─────────────────────────────────────────────────────────────────────────┘ │
└───────────────────────────────────────────────────────────────────────────────┘</w:t>
      </w:r>
    </w:p>
    <w:p>
      <w:pPr>
        <w:pStyle w:val="Heading3"/>
        <w:spacing w:after="100" w:before="280" w:line="312" w:lineRule="auto"/>
      </w:pPr>
      <w:r>
        <w:rPr>
          <w:rFonts w:ascii="Calibri" w:cs="Calibri" w:eastAsia="Calibri" w:hAnsi="Calibri"/>
          <w:color w:val="2B5797"/>
          <w:sz w:val="26"/>
          <w:szCs w:val="26"/>
        </w:rPr>
        <w:t xml:space="preserve">8.3 Settings Tabs Content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Tab</w:t>
            </w:r>
          </w:p>
        </w:tc>
        <w:tc>
          <w:tcPr>
            <w:tcW w:type="pct" w:w="88%"/>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Key Settings Contained</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Audio</w:t>
            </w:r>
          </w:p>
        </w:tc>
        <w:tc>
          <w:tcPr>
            <w:tcW w:type="pct" w:w="8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Input device dropdown; Sensitivity slider (0–100%); Buffer size radio (256 / 512 / 1024 samples); Sample rate dropdown (44100 / 48000 Hz); "Test Audio Input" button + live level meter</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MIDI</w:t>
            </w:r>
          </w:p>
        </w:tc>
        <w:tc>
          <w:tcPr>
            <w:tcW w:type="pct" w:w="8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MIDI input device dropdown (lists detected devices + "None"); Pad mapping table (MIDI note → pad name, editable cells); "Test MIDI" button; MIDI device connection status badge</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Metronome</w:t>
            </w:r>
          </w:p>
        </w:tc>
        <w:tc>
          <w:tcPr>
            <w:tcW w:type="pct" w:w="8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Default BPM input (40–300, number field + slider); Metronome volume slider (0–100%); Click sound selector (Classic / Woodblock / Beep); Accent on beat 1 toggle; Subdivisions selector (Quarter / Eighth / Sixteenth)</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Display</w:t>
            </w:r>
          </w:p>
        </w:tc>
        <w:tc>
          <w:tcPr>
            <w:tcW w:type="pct" w:w="8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Theme selector (Dark — v1.0 only, greyed alternatives shown as "Coming in v1.1"); Show FPS counter toggle; Show keyboard hints on pads toggle; Waveform color picker (dt-accent default); Sidebar auto-collapse on small screen toggle</w:t>
            </w:r>
          </w:p>
        </w:tc>
      </w:tr>
      <w:tr>
        <w:trPr>
          <w:tblHeader w:val="false"/>
        </w:trPr>
        <w:tc>
          <w:tcPr>
            <w:tcW w:type="pct" w:w="12%"/>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Pad Layout</w:t>
            </w:r>
          </w:p>
        </w:tc>
        <w:tc>
          <w:tcPr>
            <w:tcW w:type="pct" w:w="8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10-row table: Pad name (editable inline) / Keyboard key (editable, single char) / MIDI note # (editable, 0–127) / Color swatch (color picker popover) / Enabled toggle. "Reset to Default Layout" button at bottom of table.</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8.4 Settings Component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Component</w:t>
            </w:r>
          </w:p>
        </w:tc>
        <w:tc>
          <w:tcPr>
            <w:tcW w:type="pct" w:w="2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Dimensions</w:t>
            </w:r>
          </w:p>
        </w:tc>
        <w:tc>
          <w:tcPr>
            <w:tcW w:type="pct" w:w="6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Notes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TabBar</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40px H outer</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Container: bg dt-white-8, radius-full, p 4px. Tabs flex row, equal spacing.</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Tab button (inactive)</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 36px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transparent, dt-muted text, body-sm. Hover: dt-white-8 bg, dt-text. radius-full.</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Tab button (active)</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 36px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dt-accent, white text, body-sm 600. radius-full. transition 200ms.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Unsaved dot indicator</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6px circle</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dt-accent color, positioned top-right of tab label. Shown when tab has pending changes.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TabPanel</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min 400px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p 24px, shadow-card. One panel visible at a time.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SettingRow</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min 64px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Label heading-md top, sub-description body-sm dt-muted, control below. border-bottom dt-card-border.</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SelectDropdown</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or 320px, 40px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dt-white-8, border 1px dt-card-border, radius-md, body-md dt-text. Caret icon right.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Slider (Settings)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4px track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Same style as BPM slider in Session page. Thumb 16px dt-accent circle.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RadioGroup</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 36px H per item</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Custom radio: 16px circle, border 2px dt-faint unselected, dt-accent fill selected. body-md label right of circle.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Toggle switch</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44px W, 24px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Off: bg dt-white-12, 20px white thumb left. On: bg dt-accent, thumb slides right. Transition 200ms ease-in-out.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LevelMeter</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160px W, 8px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Segmented bar: green (0–50%) → yellow (50–80%) → red (80–100%). Updates live during audio test.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SaveButton</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140px W, 40px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dt-accent, radius-md, heading-md white "Save Settings ✓". On click: checkmark scales 0.5→1.2→1.0 over 400ms.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ResetButton</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140px W, 40px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dt-white-8, radius-md, body-md dt-muted "Reset to Defaults". On click: confirmation dialog.</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8.5 Settings Interaction Behaviors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All settings changes are held in local component state. Nothing is saved to the database/localStorage until "Save Settings" is explicitly clicked.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a tab has pending unsaved changes, an orange dot (●) appears in its tab label. The dot disappears after save or discard.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"Save Settings" button shows a brief checkmark animation (✓ scales from 0.5 to 1.2 to 1.0 over 400ms) on success, then returns to normal label 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"Reset to Defaults" shows a confirmation dialog before proceeding: "This will reset all settings. Are you sure?" — Cancel (dt-white-8) and Reset (dt-red) buttons.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MIDI tab — "Test MIDI" button: pulses the pad tile corresponding to the next incoming MIDI note for 500ms, displaying the pad name and MIDI note number in a test result area below the button (mono-md, dt-text).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the user navigates away from Settings with unsaved changes, a route-change guard dialog appears: "You have unsaved settings. Leave without saving?" — Stay / Leave buttons.</w:t>
      </w:r>
    </w:p>
    <w:p>
      <w:pPr>
        <w:pStyle w:val="Heading2"/>
        <w:spacing w:after="100" w:before="400" w:line="312" w:lineRule="auto"/>
      </w:pPr>
      <w:r>
        <w:rPr>
          <w:rFonts w:ascii="Calibri" w:cs="Calibri" w:eastAsia="Calibri" w:hAnsi="Calibri"/>
          <w:color w:val="1A1A1A"/>
          <w:sz w:val="32"/>
          <w:szCs w:val="32"/>
        </w:rPr>
        <w:t xml:space="preserve">Section 9 — SCREEN 6 Export Page</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9.1 Purpose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Export Page allows the user to select one or more sessions and export them to PDF, CSV, JSON, or MIDI format, then download the file or choose a save path. It also shows an export history log of recent downloads.</w:t>
      </w:r>
    </w:p>
    <w:p>
      <w:pPr>
        <w:pStyle w:val="Heading3"/>
        <w:spacing w:after="100" w:before="280" w:line="312" w:lineRule="auto"/>
      </w:pPr>
      <w:r>
        <w:rPr>
          <w:rFonts w:ascii="Calibri" w:cs="Calibri" w:eastAsia="Calibri" w:hAnsi="Calibri"/>
          <w:color w:val="2B5797"/>
          <w:sz w:val="26"/>
          <w:szCs w:val="26"/>
        </w:rPr>
        <w:t xml:space="preserve">9.2 Export Page ASCII Wireframe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EXPORT PAGE — fills page content area after shell                           │
│  Padding: 24px all sides  |  bg: dt-bg                                       │
│                                                                               │
│  ┌──────────────────────────────────┐  ┌───────────────────────────────────┐ │
│  │  SELECT SESSIONS                 │  │  EXPORT OPTIONS                   │ │
│  │  340px W  |  auto H  |  dt-card  │  │  flex-1 W  |  auto H  |  dt-card │ │
│  │  radius-lg  |  p-16px  |  shadow │  │  radius-lg  |  p-24px  |  shadow  │ │
│  │                                  │  │                                   │ │
│  │  "Select Sessions"  [heading-md] │  │  Format:  [heading-md dt-text]    │ │
│  │  ──────────────────────────────  │  │  (●) PDF Report                   │ │
│  │  [☑] Practice Run #12   Apr 3   │  │  ( ) CSV Spreadsheet              │ │
│  │  [☑] Practice Run #11   Apr 2   │  │  ( ) JSON Data                    │ │
│  │  [☐] Jam Session        Apr 1   │  │  ( ) MIDI File                    │ │
│  │  [☐] Practice Run #10   Mar 31  │  │                                   │ │
│  │  [☐] Practice Run #9    Mar 29  │  │  Include in export:               │ │
│  │  ──────────────────────────────  │  │  [☑] Session summary stats       │ │
│  │  [☑ Select All]  [☐ Clear All]  │  │  [☑] Full hit list                │ │
│  │                                  │  │  [☑] BPM timeline                 │ │
│  │  overflow-y scroll max 400px     │  │  [☐] Raw waveform data            │ │
│  │                                  │  │                                   │ │
│  │                                  │  │  File name:                      │ │
│  │                                  │  │  [drumtracer_apr3_20260403    ]   │ │
│  │                                  │  │  mono-md font, auto-populated     │ │
│  │                                  │  │                                   │ │
│  │                                  │  │  [⬇ Export &amp; Download]           │ │
│  │                                  │  │  full width, 44px H, dt-accent    │ │
│  │                                  │  │                                   │ │
│  │                                  │  │  Size estimate: ~2.4 MB           │ │
│  │                                  │  │  body-sm dt-muted                 │ │
│  └──────────────────────────────────┘  └───────────────────────────────────┘ │
│                                                                               │
│  ┌─────────────────────────────────────────────────────────────────────────┐ │
│  │  EXPORT HISTORY — full width  |  auto H  |  dt-card  |  radius-lg      │ │
│  │  "Recent Exports" [heading-md]                                          │ │
│  │  ─────────────────────────────────────────────────────────────────────  │ │
│  │  drumtracer_apr2.pdf     Apr 2, 2026    2.1 MB    PDF    [↗ Download]  │ │
│  │  drumtracer_mar31.csv    Mar 31, 2026    48 KB    CSV    [↗ Download]  │ │
│  │  drumtracer_mar29.json   Mar 29, 2026   312 KB   JSON    [↗ Download]  │ │
│  └─────────────────────────────────────────────────────────────────────────┘ │
└───────────────────────────────────────────────────────────────────────────────┘</w:t>
      </w:r>
    </w:p>
    <w:p>
      <w:pPr>
        <w:pStyle w:val="Heading3"/>
        <w:spacing w:after="100" w:before="280" w:line="312" w:lineRule="auto"/>
      </w:pPr>
      <w:r>
        <w:rPr>
          <w:rFonts w:ascii="Calibri" w:cs="Calibri" w:eastAsia="Calibri" w:hAnsi="Calibri"/>
          <w:color w:val="2B5797"/>
          <w:sz w:val="26"/>
          <w:szCs w:val="26"/>
        </w:rPr>
        <w:t xml:space="preserve">9.3 Export Page Component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Component</w:t>
            </w:r>
          </w:p>
        </w:tc>
        <w:tc>
          <w:tcPr>
            <w:tcW w:type="pct" w:w="2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Dimensions</w:t>
            </w:r>
          </w:p>
        </w:tc>
        <w:tc>
          <w:tcPr>
            <w:tcW w:type="pct" w:w="6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Notes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SessionSelector panel</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340px W, auto H, max-height 500px</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p 16px, overflow-y scroll</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SessionCheckboxRow</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44px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Custom checkbox left + session name body-md dt-text + date body-sm dt-muted right-aligned</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CustomCheckbox</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18×18px</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Unchecked: bg dt-white-8, border 1px dt-faint. Checked: bg dt-accent, white ✓ icon centered, no border.</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SelectAll / ClearAll links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body-sm dt-accent, no decoration, acts as toggle. 8px gap between them.</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ExportOptions panel</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W, auto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p 24px</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FormatRadioGroup</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44px H per option</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Custom radio pill style. Selected: dt-accent filled. Options: PDF / CSV / JSON / MIDI.</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IncludeCheckboxes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32px H per option</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Same custom checkbox style as SessionCheckboxRow but smaller (16px)</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FilenameInput</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40px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Editable text field, bg dt-white-8, radius-md, mono-md font, pre-populated by generateExportFilename()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ExportButton</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44px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dt-accent, radius-md, heading-md white "⬇ Export &amp; Download". Disabled if no sessions selected.</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ExportButton (loading)</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44px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Spinner replaces text, button disabled (opacity 0.7), bg dt-accent-hover. Progress bar beneath for PDF.</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ExportButton (disabled)</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44px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dt-faint, cursor not-allowed. Below button: "Select at least one session" body-sm dt-muted.</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SizeEstimate</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body-sm dt-muted. Updates within 100ms of any selection change. Rough calc: ~6KB/hit (PDF), ~0.2KB/hit (CSV), ~0.5KB/hit (JSON).</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ExportHistory panel</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auto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dt-card, radius-lg, shadow-card, p 16px, last 10 exports shown</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ExportHistoryRow</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width, 44px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Filename mono-sm dt-text + date body-sm dt-muted + size body-sm dt-faint + format badge + re-download icon button (16px dt-accent)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FormatBadge</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 20px H</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Pill badge, radius-full, body-sm 600 white. Colors: PDF=dt-red, CSV=dt-green, JSON=dt-blue, MIDI=dt-accent.</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9.4 Export Interaction Behaviors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Size estimate updates within 100ms of any session selection change using the formula: PDF ≈ 6KB per hit, CSV ≈ 0.2KB per hit, JSON ≈ 0.5KB per hit. MIDI size is constant ≈ 20KB base + ~50 bytes per hit.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"Export &amp; Download" — PDF: shows a determinate progress bar beneath the button during server-side generation (2–5 seconds typical). CSV and JSON: instant download, no progress bar.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After successful download: "Export successful ✓" success toast slides in from bottom-right. Export entry is added to Export History panel immediately.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If zero sessions are selected: Export button is disabled (bg dt-faint) and a helper text appears below: "Select at least one session to export." in body-sm dt-muted.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Filename field: auto-populated as </w:t>
      </w:r>
      <w:r>
        <w:rPr>
          <w:rFonts w:ascii="Courier New" w:cs="Courier New" w:eastAsia="Courier New" w:hAnsi="Courier New"/>
          <w:b w:val="false"/>
          <w:bCs w:val="false"/>
          <w:i w:val="false"/>
          <w:iCs w:val="false"/>
          <w:color w:val="1A1A1A"/>
          <w:sz w:val="20"/>
          <w:szCs w:val="20"/>
          <w:shd w:fill="F3F4F6" w:color="auto" w:val="clear"/>
        </w:rPr>
        <w:t xml:space="preserve">drumtracer_{pad-date}_{YYYYMMDD}</w:t>
      </w:r>
      <w:r>
        <w:rPr>
          <w:rFonts w:ascii="Calibri" w:cs="Calibri" w:eastAsia="Calibri" w:hAnsi="Calibri"/>
          <w:b w:val="false"/>
          <w:bCs w:val="false"/>
          <w:i w:val="false"/>
          <w:iCs w:val="false"/>
          <w:strike w:val="false"/>
          <w:color w:val="1A1A1A"/>
          <w:sz w:val="22"/>
          <w:szCs w:val="22"/>
        </w:rPr>
        <w:t xml:space="preserve">. User can edit freely. File extension is appended automatically on download based on selected format.</w:t>
      </w:r>
    </w:p>
    <w:p>
      <w:pPr>
        <w:pStyle w:val="Heading2"/>
        <w:spacing w:after="100" w:before="400" w:line="312" w:lineRule="auto"/>
      </w:pPr>
      <w:r>
        <w:rPr>
          <w:rFonts w:ascii="Calibri" w:cs="Calibri" w:eastAsia="Calibri" w:hAnsi="Calibri"/>
          <w:color w:val="1A1A1A"/>
          <w:sz w:val="32"/>
          <w:szCs w:val="32"/>
        </w:rPr>
        <w:t xml:space="preserve">Section 10 — SCREEN 7 Not Found (404) Page</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10.1 Purpose and Specification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404 page is shown when the user navigates to an invalid route (Web) or triggers an invalid navigation action (WPF). It is a standalone full-viewport layout — the shell sidebar and header are </w:t>
      </w:r>
      <w:r>
        <w:rPr>
          <w:rFonts w:ascii="Calibri" w:cs="Calibri" w:eastAsia="Calibri" w:hAnsi="Calibri"/>
          <w:b/>
          <w:bCs/>
          <w:i w:val="false"/>
          <w:iCs w:val="false"/>
          <w:strike w:val="false"/>
          <w:color w:val="1A1A1A"/>
          <w:sz w:val="22"/>
          <w:szCs w:val="22"/>
        </w:rPr>
        <w:t xml:space="preserve">not</w:t>
      </w:r>
      <w:r>
        <w:rPr>
          <w:rFonts w:ascii="Calibri" w:cs="Calibri" w:eastAsia="Calibri" w:hAnsi="Calibri"/>
          <w:b w:val="false"/>
          <w:bCs w:val="false"/>
          <w:i w:val="false"/>
          <w:iCs w:val="false"/>
          <w:strike w:val="false"/>
          <w:color w:val="1A1A1A"/>
          <w:sz w:val="22"/>
          <w:szCs w:val="22"/>
        </w:rPr>
        <w:t xml:space="preserve"> shown on this screen.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Property</w:t>
            </w:r>
          </w:p>
        </w:tc>
        <w:tc>
          <w:tcPr>
            <w:tcW w:type="pct" w:w="83%"/>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Value</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Layout</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viewport, vertically and horizontally centered content stack</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Background</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dt-bg (#0F0F1A)</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Icon</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96px drum kit SVG icon, dt-muted (#94A3B8) color, centered</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Heading</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"Lost the beat." — display-lg Orbitron 32px, dt-text (#E2E8F0), centered, 16px margin-top from icon</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Subtext</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"This page doesn't exist — or the groove moved on without you." — body-md dt-muted, centered, max-width 320px, 8px margin-top from heading</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CTA button</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 Back to Dashboard" — bg dt-accent, radius-md, 160px W, 40px H, body-sm 600 white text, 24px margin-top from subtext</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Web implementation</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React component at route </w:t>
            </w:r>
            <w:r>
              <w:rPr>
                <w:rFonts w:ascii="Courier New" w:cs="Courier New" w:eastAsia="Courier New" w:hAnsi="Courier New"/>
                <w:b w:val="false"/>
                <w:bCs w:val="false"/>
                <w:i w:val="false"/>
                <w:iCs w:val="false"/>
                <w:color w:val="1A1A1A"/>
                <w:sz w:val="18"/>
                <w:szCs w:val="18"/>
                <w:shd w:fill="F3F4F6" w:color="auto" w:val="clear"/>
              </w:rPr>
              <w:t xml:space="preserve">path="*"</w:t>
            </w:r>
            <w:r>
              <w:rPr>
                <w:rFonts w:ascii="Calibri" w:cs="Calibri" w:eastAsia="Calibri" w:hAnsi="Calibri"/>
                <w:b w:val="false"/>
                <w:bCs w:val="false"/>
                <w:i w:val="false"/>
                <w:iCs w:val="false"/>
                <w:strike w:val="false"/>
                <w:color w:val="1A1A1A"/>
                <w:sz w:val="20"/>
                <w:szCs w:val="20"/>
              </w:rPr>
              <w:t xml:space="preserve"> in App.tsx (React Router catch-all)</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WPF implementation</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Shown when an invalid navigation key is dispatched in MainWindowViewModel; replaces the page content area only (sidebar and header remain visible in WPF)</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rPr>
                <w:b/>
                <w:bCs/>
                <w:i w:val="false"/>
                <w:iCs w:val="false"/>
                <w:color w:val="1A1A1A"/>
              </w:rPr>
              <w:t xml:space="preserve">PLATFORM DIFFERENCE</w:t>
            </w:r>
          </w:p>
          <w:p>
            <w:pPr>
              <w:spacing w:after="0" w:line="360" w:lineRule="auto"/>
            </w:pPr>
            <w:r>
              <w:rPr>
                <w:rFonts w:ascii="Calibri" w:cs="Calibri" w:eastAsia="Calibri" w:hAnsi="Calibri"/>
                <w:b w:val="false"/>
                <w:bCs w:val="false"/>
                <w:i w:val="false"/>
                <w:iCs w:val="false"/>
                <w:strike w:val="false"/>
                <w:color w:val="333333"/>
                <w:sz w:val="20"/>
                <w:szCs w:val="20"/>
              </w:rPr>
              <w:t xml:space="preserve">In the Web version, the 404 page renders completely standalone (no shell). In the WPF version, the shell remains visible since navigation is internal to the MainWindow — only the content area region shows the 404 state. The visual design of the centered error content is the same in both cases.</w:t>
            </w:r>
          </w:p>
        </w:tc>
      </w:tr>
    </w:tbl>
    <w:p>
      <w:pPr>
        <w:spacing w:after="240" w:before="0"/>
      </w:pPr>
    </w:p>
    <w:p>
      <w:pPr>
        <w:pStyle w:val="Heading2"/>
        <w:spacing w:after="100" w:before="400" w:line="312" w:lineRule="auto"/>
      </w:pPr>
      <w:r>
        <w:rPr>
          <w:rFonts w:ascii="Calibri" w:cs="Calibri" w:eastAsia="Calibri" w:hAnsi="Calibri"/>
          <w:color w:val="1A1A1A"/>
          <w:sz w:val="32"/>
          <w:szCs w:val="32"/>
        </w:rPr>
        <w:t xml:space="preserve">Section 11 — Responsive Behavior (Replit Web Only)</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50"/>
              <w:left w:type="dxa" w:w="210"/>
              <w:bottom w:type="dxa" w:w="150"/>
              <w:right w:type="dxa" w:w="210"/>
            </w:tcMar>
          </w:tcPr>
          <w:p>
            <w:pPr>
              <w:spacing w:after="120" w:line="408" w:lineRule="auto"/>
            </w:pPr>
            <w:r>
              <w:rPr>
                <w:b/>
                <w:bCs/>
                <w:i w:val="false"/>
                <w:iCs w:val="false"/>
                <w:color w:val="1A1A1A"/>
              </w:rPr>
              <w:t xml:space="preserve">WPF NOTE</w:t>
            </w:r>
          </w:p>
          <w:p>
            <w:pPr>
              <w:spacing w:after="0" w:line="360" w:lineRule="auto"/>
            </w:pPr>
            <w:r>
              <w:rPr>
                <w:rFonts w:ascii="Calibri" w:cs="Calibri" w:eastAsia="Calibri" w:hAnsi="Calibri"/>
                <w:b w:val="false"/>
                <w:bCs w:val="false"/>
                <w:i w:val="false"/>
                <w:iCs w:val="false"/>
                <w:strike w:val="false"/>
                <w:color w:val="333333"/>
                <w:sz w:val="20"/>
                <w:szCs w:val="20"/>
              </w:rPr>
              <w:t xml:space="preserve">WPF does not have a responsive layout system. The WPF app has a fixed minimum window size (MinWidth=1100, MinHeight=700) and does not reflow below that. All responsive specifications in this section apply exclusively to the Replit React web app.</w:t>
            </w:r>
          </w:p>
        </w:tc>
      </w:tr>
    </w:tbl>
    <w:p>
      <w:pPr>
        <w:spacing w:after="240" w:before="0"/>
      </w:pPr>
    </w:p>
    <w:p>
      <w:pPr>
        <w:pStyle w:val="Heading3"/>
        <w:spacing w:after="100" w:before="280" w:line="312" w:lineRule="auto"/>
      </w:pPr>
      <w:r>
        <w:rPr>
          <w:rFonts w:ascii="Calibri" w:cs="Calibri" w:eastAsia="Calibri" w:hAnsi="Calibri"/>
          <w:color w:val="2B5797"/>
          <w:sz w:val="26"/>
          <w:szCs w:val="26"/>
        </w:rPr>
        <w:t xml:space="preserve">11.1 Breakpoints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Breakpoint</w:t>
            </w:r>
          </w:p>
        </w:tc>
        <w:tc>
          <w:tcPr>
            <w:tcW w:type="pct" w:w="1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Min Width</w:t>
            </w:r>
          </w:p>
        </w:tc>
        <w:tc>
          <w:tcPr>
            <w:tcW w:type="pct" w:w="80%"/>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Layout Changes Applied</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mobile</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0px</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Sidebar collapses to icon bar (64px width, labels hidden). DrumPadGrid becomes 2 columns × 5 rows. All chart rows become single-column. Velocity bars reduce to 6 most-used pads visible. Session name field width reduces to 180px.</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tablet</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768px</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Sidebar expands on hover/tap (anim-sidebar-collapse). Charts 2-column layout restored. DrumPadGrid returns to 5×2. Stats row wraps to 2×3 grid if needed.</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desktop</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1280px</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layout as wireframed in this document. Sidebar always visible (no hover required).</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wide</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1600px</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Page content max-width capped at 1400px, horizontally centered with equal side margins.</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11.2 Touch / Mobile Drum Pad Behavior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Pads respond to </w:t>
      </w:r>
      <w:r>
        <w:rPr>
          <w:rFonts w:ascii="Courier New" w:cs="Courier New" w:eastAsia="Courier New" w:hAnsi="Courier New"/>
          <w:b w:val="false"/>
          <w:bCs w:val="false"/>
          <w:i w:val="false"/>
          <w:iCs w:val="false"/>
          <w:color w:val="1A1A1A"/>
          <w:sz w:val="20"/>
          <w:szCs w:val="20"/>
          <w:shd w:fill="F3F4F6" w:color="auto" w:val="clear"/>
        </w:rPr>
        <w:t xml:space="preserve">touchstart</w:t>
      </w:r>
      <w:r>
        <w:rPr>
          <w:rFonts w:ascii="Calibri" w:cs="Calibri" w:eastAsia="Calibri" w:hAnsi="Calibri"/>
          <w:b w:val="false"/>
          <w:bCs w:val="false"/>
          <w:i w:val="false"/>
          <w:iCs w:val="false"/>
          <w:strike w:val="false"/>
          <w:color w:val="1A1A1A"/>
          <w:sz w:val="22"/>
          <w:szCs w:val="22"/>
        </w:rPr>
        <w:t xml:space="preserve"> / </w:t>
      </w:r>
      <w:r>
        <w:rPr>
          <w:rFonts w:ascii="Courier New" w:cs="Courier New" w:eastAsia="Courier New" w:hAnsi="Courier New"/>
          <w:b w:val="false"/>
          <w:bCs w:val="false"/>
          <w:i w:val="false"/>
          <w:iCs w:val="false"/>
          <w:color w:val="1A1A1A"/>
          <w:sz w:val="20"/>
          <w:szCs w:val="20"/>
          <w:shd w:fill="F3F4F6" w:color="auto" w:val="clear"/>
        </w:rPr>
        <w:t xml:space="preserve">touchend</w:t>
      </w:r>
      <w:r>
        <w:rPr>
          <w:rFonts w:ascii="Calibri" w:cs="Calibri" w:eastAsia="Calibri" w:hAnsi="Calibri"/>
          <w:b w:val="false"/>
          <w:bCs w:val="false"/>
          <w:i w:val="false"/>
          <w:iCs w:val="false"/>
          <w:strike w:val="false"/>
          <w:color w:val="1A1A1A"/>
          <w:sz w:val="22"/>
          <w:szCs w:val="22"/>
        </w:rPr>
        <w:t xml:space="preserve"> events in addition to </w:t>
      </w:r>
      <w:r>
        <w:rPr>
          <w:rFonts w:ascii="Courier New" w:cs="Courier New" w:eastAsia="Courier New" w:hAnsi="Courier New"/>
          <w:b w:val="false"/>
          <w:bCs w:val="false"/>
          <w:i w:val="false"/>
          <w:iCs w:val="false"/>
          <w:color w:val="1A1A1A"/>
          <w:sz w:val="20"/>
          <w:szCs w:val="20"/>
          <w:shd w:fill="F3F4F6" w:color="auto" w:val="clear"/>
        </w:rPr>
        <w:t xml:space="preserve">mousedown</w:t>
      </w:r>
      <w:r>
        <w:rPr>
          <w:rFonts w:ascii="Calibri" w:cs="Calibri" w:eastAsia="Calibri" w:hAnsi="Calibri"/>
          <w:b w:val="false"/>
          <w:bCs w:val="false"/>
          <w:i w:val="false"/>
          <w:iCs w:val="false"/>
          <w:strike w:val="false"/>
          <w:color w:val="1A1A1A"/>
          <w:sz w:val="22"/>
          <w:szCs w:val="22"/>
        </w:rPr>
        <w:t xml:space="preserve"> / </w:t>
      </w:r>
      <w:r>
        <w:rPr>
          <w:rFonts w:ascii="Courier New" w:cs="Courier New" w:eastAsia="Courier New" w:hAnsi="Courier New"/>
          <w:b w:val="false"/>
          <w:bCs w:val="false"/>
          <w:i w:val="false"/>
          <w:iCs w:val="false"/>
          <w:color w:val="1A1A1A"/>
          <w:sz w:val="20"/>
          <w:szCs w:val="20"/>
          <w:shd w:fill="F3F4F6" w:color="auto" w:val="clear"/>
        </w:rPr>
        <w:t xml:space="preserve">mouseup</w:t>
      </w:r>
      <w:r>
        <w:rPr>
          <w:rFonts w:ascii="Calibri" w:cs="Calibri" w:eastAsia="Calibri" w:hAnsi="Calibri"/>
          <w:b w:val="false"/>
          <w:bCs w:val="false"/>
          <w:i w:val="false"/>
          <w:iCs w:val="false"/>
          <w:strike w:val="false"/>
          <w:color w:val="1A1A1A"/>
          <w:sz w:val="22"/>
          <w:szCs w:val="22"/>
        </w:rPr>
        <w:t xml:space="preserve"> and keyboard events.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Minimum pad tap target: </w:t>
      </w:r>
      <w:r>
        <w:rPr>
          <w:rFonts w:ascii="Calibri" w:cs="Calibri" w:eastAsia="Calibri" w:hAnsi="Calibri"/>
          <w:b/>
          <w:bCs/>
          <w:i w:val="false"/>
          <w:iCs w:val="false"/>
          <w:strike w:val="false"/>
          <w:color w:val="1A1A1A"/>
          <w:sz w:val="22"/>
          <w:szCs w:val="22"/>
        </w:rPr>
        <w:t xml:space="preserve">48×48px</w:t>
      </w:r>
      <w:r>
        <w:rPr>
          <w:rFonts w:ascii="Calibri" w:cs="Calibri" w:eastAsia="Calibri" w:hAnsi="Calibri"/>
          <w:b w:val="false"/>
          <w:bCs w:val="false"/>
          <w:i w:val="false"/>
          <w:iCs w:val="false"/>
          <w:strike w:val="false"/>
          <w:color w:val="1A1A1A"/>
          <w:sz w:val="22"/>
          <w:szCs w:val="22"/>
        </w:rPr>
        <w:t xml:space="preserve"> (WCAG 2.5.5 AAA). On small screens, pads must not be smaller than this regardless of grid calculation.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On mobile (no physical keyboard present), the key hint label inside each pad is hidden via CSS (</w:t>
      </w:r>
      <w:r>
        <w:rPr>
          <w:rFonts w:ascii="Courier New" w:cs="Courier New" w:eastAsia="Courier New" w:hAnsi="Courier New"/>
          <w:b w:val="false"/>
          <w:bCs w:val="false"/>
          <w:i w:val="false"/>
          <w:iCs w:val="false"/>
          <w:color w:val="1A1A1A"/>
          <w:sz w:val="20"/>
          <w:szCs w:val="20"/>
          <w:shd w:fill="F3F4F6" w:color="auto" w:val="clear"/>
        </w:rPr>
        <w:t xml:space="preserve">display: none</w:t>
      </w:r>
      <w:r>
        <w:rPr>
          <w:rFonts w:ascii="Calibri" w:cs="Calibri" w:eastAsia="Calibri" w:hAnsi="Calibri"/>
          <w:b w:val="false"/>
          <w:bCs w:val="false"/>
          <w:i w:val="false"/>
          <w:iCs w:val="false"/>
          <w:strike w:val="false"/>
          <w:color w:val="1A1A1A"/>
          <w:sz w:val="22"/>
          <w:szCs w:val="22"/>
        </w:rPr>
        <w:t xml:space="preserve"> at the mobile breakpoint).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Pad hit velocity on touch is fixed at 100 (no pressure API available in standard browser touch events). If the device exposes </w:t>
      </w:r>
      <w:r>
        <w:rPr>
          <w:rFonts w:ascii="Courier New" w:cs="Courier New" w:eastAsia="Courier New" w:hAnsi="Courier New"/>
          <w:b w:val="false"/>
          <w:bCs w:val="false"/>
          <w:i w:val="false"/>
          <w:iCs w:val="false"/>
          <w:color w:val="1A1A1A"/>
          <w:sz w:val="20"/>
          <w:szCs w:val="20"/>
          <w:shd w:fill="F3F4F6" w:color="auto" w:val="clear"/>
        </w:rPr>
        <w:t xml:space="preserve">Touch.force</w:t>
      </w:r>
      <w:r>
        <w:rPr>
          <w:rFonts w:ascii="Calibri" w:cs="Calibri" w:eastAsia="Calibri" w:hAnsi="Calibri"/>
          <w:b w:val="false"/>
          <w:bCs w:val="false"/>
          <w:i w:val="false"/>
          <w:iCs w:val="false"/>
          <w:strike w:val="false"/>
          <w:color w:val="1A1A1A"/>
          <w:sz w:val="22"/>
          <w:szCs w:val="22"/>
        </w:rPr>
        <w:t xml:space="preserve"> (iOS), it may be used to scale velocity.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Multi-touch is supported: two pads can be pressed simultaneously (e.g., kick + hi-hat). Each touch point is tracked independently.</w:t>
      </w:r>
    </w:p>
    <w:p>
      <w:pPr>
        <w:pStyle w:val="Heading2"/>
        <w:spacing w:after="100" w:before="400" w:line="312" w:lineRule="auto"/>
      </w:pPr>
      <w:r>
        <w:rPr>
          <w:rFonts w:ascii="Calibri" w:cs="Calibri" w:eastAsia="Calibri" w:hAnsi="Calibri"/>
          <w:color w:val="1A1A1A"/>
          <w:sz w:val="32"/>
          <w:szCs w:val="32"/>
        </w:rPr>
        <w:t xml:space="preserve">Section 12 — WPF-Specific Layout Notes</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12.1 WPF Layout Element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XAML Element / Pattern</w:t>
            </w:r>
          </w:p>
        </w:tc>
        <w:tc>
          <w:tcPr>
            <w:tcW w:type="pct" w:w="25%"/>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Web Equivalent</w:t>
            </w:r>
          </w:p>
        </w:tc>
        <w:tc>
          <w:tcPr>
            <w:tcW w:type="pct" w:w="51%"/>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Notes</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Window (1400×900)</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100vw × 100vh div</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WindowStartupLocation="CenterScreen", Width=1400, Height=900</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DockPanel (root)</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 h-screen</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Sidebar docked Left, Header docked Top, ScrollViewer fills remaining</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Sidebar StackPanel / Border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aside element, 240px W</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DockPanel.Dock="Left", Width=240, Background=SecondaryBackground brush</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Header Border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header element, 56px H</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DockPanel.Dock="Top", Height=56, BorderBrush on bottom only</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ScrollViewer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overflow-y: auto div</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VerticalScrollBarVisibility="Auto", HorizontalScrollBarVisibility="Disabled"</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UniformGrid Columns=5</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grid-cols-5</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Used for DrumPadGrid. All cells equal size.</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Grid RowDefinitions *</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row</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Star (*) sizing = fills remaining space proportionally</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Grid RowDefinitions px</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fixed height row</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Explicit pixel sizing, e.g. RowDefinition Height="56"</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Margin="16"</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margin: 16px (outer spacing)</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WPF Margin is outer spacing — equivalent to CSS margin</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Padding="16"</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padding: 16px (inner spacing)</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WPF Padding is inner spacing — equivalent to CSS padding</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Storyboard / DoubleAnimation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CSS transition / Framer Motion</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Used for all anim-* tokens. Duration and easing map directly.</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ListBox / ListView</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ul with mapped children</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Use VirtualizingStackPanel for hit table when &gt;200 rows</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Canvas</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HTML5 canvas element</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Used for waveform display. DrawingContext equivalent.</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Dispatcher.InvokeAsync</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setState / zustand store update</w:t>
            </w:r>
          </w:p>
        </w:tc>
        <w:tc>
          <w:tcPr>
            <w:tcW w:type="pct" w:w="5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Required for UI thread updates from audio/MIDI callbacks in WPF</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12.2 WPF Window Size Constraints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MainWindow:</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MinWidth=1100</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MinHeight=700</w:t>
      </w:r>
      <w:r>
        <w:rPr>
          <w:rFonts w:ascii="Calibri" w:cs="Calibri" w:eastAsia="Calibri" w:hAnsi="Calibri"/>
          <w:b w:val="false"/>
          <w:bCs w:val="false"/>
          <w:i w:val="false"/>
          <w:iCs w:val="false"/>
          <w:strike w:val="false"/>
          <w:color w:val="1A1A1A"/>
          <w:sz w:val="22"/>
          <w:szCs w:val="22"/>
        </w:rPr>
        <w:t xml:space="preserve">. Default size: 1400×900.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Below minimum: layout does not reflow. WPF has no responsive system — content clips or scrolls.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Recommendation: display a yellow warning Banner (</w:t>
      </w:r>
      <w:r>
        <w:rPr>
          <w:rFonts w:ascii="Courier New" w:cs="Courier New" w:eastAsia="Courier New" w:hAnsi="Courier New"/>
          <w:b w:val="false"/>
          <w:bCs w:val="false"/>
          <w:i w:val="false"/>
          <w:iCs w:val="false"/>
          <w:color w:val="1A1A1A"/>
          <w:sz w:val="20"/>
          <w:szCs w:val="20"/>
          <w:shd w:fill="F3F4F6" w:color="auto" w:val="clear"/>
        </w:rPr>
        <w:t xml:space="preserve">dt-yellow</w:t>
      </w:r>
      <w:r>
        <w:rPr>
          <w:rFonts w:ascii="Calibri" w:cs="Calibri" w:eastAsia="Calibri" w:hAnsi="Calibri"/>
          <w:b w:val="false"/>
          <w:bCs w:val="false"/>
          <w:i w:val="false"/>
          <w:iCs w:val="false"/>
          <w:strike w:val="false"/>
          <w:color w:val="1A1A1A"/>
          <w:sz w:val="22"/>
          <w:szCs w:val="22"/>
        </w:rPr>
        <w:t xml:space="preserve"> equivalent) in the header area if window width drops below 1100px: "Window too narrow — resize for best experience."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Maximum recommended size: no hard max. Layout is designed for up to 2560px wide with standard 1400px max-content-width behavior if implemented.</w:t>
      </w:r>
    </w:p>
    <w:p>
      <w:pPr>
        <w:pStyle w:val="Heading3"/>
        <w:spacing w:after="100" w:before="280" w:line="312" w:lineRule="auto"/>
      </w:pPr>
      <w:r>
        <w:rPr>
          <w:rFonts w:ascii="Calibri" w:cs="Calibri" w:eastAsia="Calibri" w:hAnsi="Calibri"/>
          <w:color w:val="2B5797"/>
          <w:sz w:val="26"/>
          <w:szCs w:val="26"/>
        </w:rPr>
        <w:t xml:space="preserve">12.3 WPF Color Brush Resources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Define all color tokens as </w:t>
      </w:r>
      <w:r>
        <w:rPr>
          <w:rFonts w:ascii="Courier New" w:cs="Courier New" w:eastAsia="Courier New" w:hAnsi="Courier New"/>
          <w:b w:val="false"/>
          <w:bCs w:val="false"/>
          <w:i w:val="false"/>
          <w:iCs w:val="false"/>
          <w:color w:val="1A1A1A"/>
          <w:sz w:val="20"/>
          <w:szCs w:val="20"/>
          <w:shd w:fill="F3F4F6" w:color="auto" w:val="clear"/>
        </w:rPr>
        <w:t xml:space="preserve">SolidColorBrush</w:t>
      </w:r>
      <w:r>
        <w:rPr>
          <w:rFonts w:ascii="Calibri" w:cs="Calibri" w:eastAsia="Calibri" w:hAnsi="Calibri"/>
          <w:b w:val="false"/>
          <w:bCs w:val="false"/>
          <w:i w:val="false"/>
          <w:iCs w:val="false"/>
          <w:strike w:val="false"/>
          <w:color w:val="1A1A1A"/>
          <w:sz w:val="22"/>
          <w:szCs w:val="22"/>
        </w:rPr>
        <w:t xml:space="preserve"> resources in </w:t>
      </w:r>
      <w:r>
        <w:rPr>
          <w:rFonts w:ascii="Courier New" w:cs="Courier New" w:eastAsia="Courier New" w:hAnsi="Courier New"/>
          <w:b w:val="false"/>
          <w:bCs w:val="false"/>
          <w:i w:val="false"/>
          <w:iCs w:val="false"/>
          <w:color w:val="1A1A1A"/>
          <w:sz w:val="20"/>
          <w:szCs w:val="20"/>
          <w:shd w:fill="F3F4F6" w:color="auto" w:val="clear"/>
        </w:rPr>
        <w:t xml:space="preserve">App.xaml</w:t>
      </w:r>
      <w:r>
        <w:rPr>
          <w:rFonts w:ascii="Calibri" w:cs="Calibri" w:eastAsia="Calibri" w:hAnsi="Calibri"/>
          <w:b w:val="false"/>
          <w:bCs w:val="false"/>
          <w:i w:val="false"/>
          <w:iCs w:val="false"/>
          <w:strike w:val="false"/>
          <w:color w:val="1A1A1A"/>
          <w:sz w:val="22"/>
          <w:szCs w:val="22"/>
        </w:rPr>
        <w:t xml:space="preserve"> inside </w:t>
      </w:r>
      <w:r>
        <w:rPr>
          <w:rFonts w:ascii="Courier New" w:cs="Courier New" w:eastAsia="Courier New" w:hAnsi="Courier New"/>
          <w:b w:val="false"/>
          <w:bCs w:val="false"/>
          <w:i w:val="false"/>
          <w:iCs w:val="false"/>
          <w:color w:val="1A1A1A"/>
          <w:sz w:val="20"/>
          <w:szCs w:val="20"/>
          <w:shd w:fill="F3F4F6" w:color="auto" w:val="clear"/>
        </w:rPr>
        <w:t xml:space="preserve">Application.Resources</w:t>
      </w:r>
      <w:r>
        <w:rPr>
          <w:rFonts w:ascii="Calibri" w:cs="Calibri" w:eastAsia="Calibri" w:hAnsi="Calibri"/>
          <w:b w:val="false"/>
          <w:bCs w:val="false"/>
          <w:i w:val="false"/>
          <w:iCs w:val="false"/>
          <w:strike w:val="false"/>
          <w:color w:val="1A1A1A"/>
          <w:sz w:val="22"/>
          <w:szCs w:val="22"/>
        </w:rPr>
        <w:t xml:space="preserve">. Example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Token Name</w:t>
            </w:r>
          </w:p>
        </w:tc>
        <w:tc>
          <w:tcPr>
            <w:tcW w:type="pct" w:w="46%"/>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XAML Resource Key</w:t>
            </w:r>
          </w:p>
        </w:tc>
        <w:tc>
          <w:tcPr>
            <w:tcW w:type="pct" w:w="26%"/>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Color Value (ARGB)</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dt-bg</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AppBackground</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#FF0F0F1A</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dt-surface</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SecondaryBackground</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#FF1A1A2E</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dt-card</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CardBackground</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#FF16213E</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dt-accent</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AccentBrush</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#FFF97316</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dt-text</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PrimaryText</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#FFE2E8F0</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dt-muted</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SecondaryText</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#FF94A3B8</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dt-red</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DangerBrush</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#FFEF4444</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dt-green</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SuccessBrush</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#FF22C55E</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dt-blue</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InfoBrush</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#FF3B82F6</w:t>
            </w:r>
          </w:p>
        </w:tc>
      </w:tr>
      <w:tr>
        <w:trPr>
          <w:tblHeader w:val="false"/>
        </w:trPr>
        <w:tc>
          <w:tcPr>
            <w:tcW w:type="pct" w:w="28%"/>
            <w:tcMar>
              <w:top w:type="dxa" w:w="90"/>
              <w:left w:type="dxa" w:w="135"/>
              <w:bottom w:type="dxa" w:w="90"/>
              <w:right w:type="dxa" w:w="135"/>
            </w:tcMar>
          </w:tcPr>
          <w:p>
            <w:r>
              <w:rPr>
                <w:rFonts w:ascii="Consolas" w:cs="Consolas" w:eastAsia="Consolas" w:hAnsi="Consolas"/>
                <w:b w:val="false"/>
                <w:bCs w:val="false"/>
                <w:i w:val="false"/>
                <w:iCs w:val="false"/>
                <w:strike w:val="false"/>
                <w:color w:val="1A1A1A"/>
                <w:sz w:val="18"/>
                <w:szCs w:val="18"/>
              </w:rPr>
              <w:t xml:space="preserve">dt-yellow</w:t>
            </w:r>
          </w:p>
        </w:tc>
        <w:tc>
          <w:tcPr>
            <w:tcW w:type="pct" w:w="4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WarningBrush</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#FFEAB308</w:t>
            </w:r>
          </w:p>
        </w:tc>
      </w:tr>
    </w:tbl>
    <w:p>
      <w:pPr>
        <w:spacing w:after="200" w:before="0"/>
      </w:pPr>
    </w:p>
    <w:p>
      <w:pPr>
        <w:pStyle w:val="Heading2"/>
        <w:spacing w:after="100" w:before="400" w:line="312" w:lineRule="auto"/>
      </w:pPr>
      <w:r>
        <w:rPr>
          <w:rFonts w:ascii="Calibri" w:cs="Calibri" w:eastAsia="Calibri" w:hAnsi="Calibri"/>
          <w:color w:val="1A1A1A"/>
          <w:sz w:val="32"/>
          <w:szCs w:val="32"/>
        </w:rPr>
        <w:t xml:space="preserve">Section 13 — Interaction Pattern Library</w:t>
      </w:r>
    </w:p>
    <w:p>
      <w:pPr>
        <w:pBdr>
          <w:top w:val="single" w:color="1A1A1A" w:sz="6"/>
        </w:pBdr>
        <w:spacing w:after="200" w:before="0"/>
      </w:pPr>
    </w:p>
    <w:p>
      <w:pPr>
        <w:pStyle w:val="Heading3"/>
        <w:spacing w:after="100" w:before="280" w:line="312" w:lineRule="auto"/>
      </w:pPr>
      <w:r>
        <w:rPr>
          <w:rFonts w:ascii="Calibri" w:cs="Calibri" w:eastAsia="Calibri" w:hAnsi="Calibri"/>
          <w:color w:val="2B5797"/>
          <w:sz w:val="26"/>
          <w:szCs w:val="26"/>
        </w:rPr>
        <w:t xml:space="preserve">13.1 Toast Notification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Property</w:t>
            </w:r>
          </w:p>
        </w:tc>
        <w:tc>
          <w:tcPr>
            <w:tcW w:type="pct" w:w="73%"/>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Value</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Position</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Bottom-right corner, 24px from right edge, 24px from bottom edge</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Width</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320px fixed</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Height</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(min 56px)</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Background</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dt-surface (#1A1A2E)</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Border</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1px solid dt-card-border (rgba white 0.08)</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Border-left</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4px solid — dt-green (success), dt-red (error), dt-yellow (warning), dt-blue (info)</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Border radius</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radius-lg (14px)</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Shadow</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shadow-card</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Padding</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12px 16px</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Title font</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body-md Inter 500 dt-text</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 font</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body-sm dt-muted</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Enter animation</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Slide-in from right (translateX +24px → 0) + fade-in (opacity 0→1), 250ms ease-out (anim-toast)</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Exit animation</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Slide-out to right + fade-out, 200ms ease-in</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Auto-dismiss — success</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 seconds</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Auto-dismiss — warning/error</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 seconds</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Auto-dismiss — info</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Never — requires manual close (✕ button top-right of toast)</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Stack behavior</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Multiple toasts stack vertically with 8px gap, newest on top</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Max toasts visible</w:t>
            </w:r>
          </w:p>
        </w:tc>
        <w:tc>
          <w:tcPr>
            <w:tcW w:type="pct" w:w="7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 If a 5th arrives, the oldest is dismissed immediately.</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13.2 Modal / Dialog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Property</w:t>
            </w:r>
          </w:p>
        </w:tc>
        <w:tc>
          <w:tcPr>
            <w:tcW w:type="pct" w:w="76%"/>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Value</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Backdrop</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rgba(0,0,0,0.6) full-screen overlay div, fade-in 150ms ease-out, z-index 40</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Panel</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dt-surface, radius-xl (20px), shadow-card, max-width 480px, p 32px, centered (absolute center of viewport), z-index 41</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Title</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heading-lg dt-text</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 text</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body-md dt-muted, margin-top 8px</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Button row</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Right-aligned flex, 8px gap, margin-top 24px</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Cancel button</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dt-white-8, dt-text, radius-md, body-md</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Confirm button (standard)</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dt-accent, white text, radius-md, body-md 600</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Confirm button (destructive)</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bg dt-red, white text, radius-md, body-md 600</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Enter animation</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scale(0.96)→scale(1.0) + fade-in, 200ms ease-out</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Close on backdrop click</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Yes, unless the dialog represents a destructive or irreversible action — in that case, require explicit Cancel button click</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Escape key</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Closes non-destructive dialogs. Does nothing for destructive ones.</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WPF implementation</w:t>
            </w:r>
          </w:p>
        </w:tc>
        <w:tc>
          <w:tcPr>
            <w:tcW w:type="pct" w:w="7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Custom Window with WindowStyle="None", IsModal=true, ShowDialog()</w:t>
            </w:r>
          </w:p>
        </w:tc>
      </w:tr>
    </w:tbl>
    <w:p>
      <w:pPr>
        <w:spacing w:after="200" w:before="0"/>
      </w:pPr>
    </w:p>
    <w:p>
      <w:pPr>
        <w:pStyle w:val="Heading3"/>
        <w:spacing w:after="100" w:before="280" w:line="312" w:lineRule="auto"/>
      </w:pPr>
      <w:r>
        <w:rPr>
          <w:rFonts w:ascii="Calibri" w:cs="Calibri" w:eastAsia="Calibri" w:hAnsi="Calibri"/>
          <w:color w:val="2B5797"/>
          <w:sz w:val="26"/>
          <w:szCs w:val="26"/>
        </w:rPr>
        <w:t xml:space="preserve">13.3 Loading / Skeleton State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While async data is loading (e.g., fetching sessions list, generating export), show skeleton cards in place of real content. Skeleton states must match the exact dimensions of the real components they replace.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Skeleton background:</w:t>
      </w:r>
      <w:r>
        <w:rPr>
          <w:rFonts w:ascii="Calibri" w:cs="Calibri" w:eastAsia="Calibri" w:hAnsi="Calibri"/>
          <w:b w:val="false"/>
          <w:bCs w:val="false"/>
          <w:i w:val="false"/>
          <w:iCs w:val="false"/>
          <w:strike w:val="false"/>
          <w:color w:val="1A1A1A"/>
          <w:sz w:val="22"/>
          <w:szCs w:val="22"/>
        </w:rPr>
        <w:t xml:space="preserve"> dt-white-8 (rgba white 0.08)</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Shimmer animation:</w:t>
      </w:r>
      <w:r>
        <w:rPr>
          <w:rFonts w:ascii="Calibri" w:cs="Calibri" w:eastAsia="Calibri" w:hAnsi="Calibri"/>
          <w:b w:val="false"/>
          <w:bCs w:val="false"/>
          <w:i w:val="false"/>
          <w:iCs w:val="false"/>
          <w:strike w:val="false"/>
          <w:color w:val="1A1A1A"/>
          <w:sz w:val="22"/>
          <w:szCs w:val="22"/>
        </w:rPr>
        <w:t xml:space="preserve"> Left-to-right gradient sweep, 1.5s linear infinite. Gradient: transparent → rgba(255,255,255,0.06) → transparent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Skeleton text lines:</w:t>
      </w:r>
      <w:r>
        <w:rPr>
          <w:rFonts w:ascii="Calibri" w:cs="Calibri" w:eastAsia="Calibri" w:hAnsi="Calibri"/>
          <w:b w:val="false"/>
          <w:bCs w:val="false"/>
          <w:i w:val="false"/>
          <w:iCs w:val="false"/>
          <w:strike w:val="false"/>
          <w:color w:val="1A1A1A"/>
          <w:sz w:val="22"/>
          <w:szCs w:val="22"/>
        </w:rPr>
        <w:t xml:space="preserve"> 70% width for heading lines, 90% for body lines, 40% for metadata. Height matches real text line-height.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Skeleton card:</w:t>
      </w:r>
      <w:r>
        <w:rPr>
          <w:rFonts w:ascii="Calibri" w:cs="Calibri" w:eastAsia="Calibri" w:hAnsi="Calibri"/>
          <w:b w:val="false"/>
          <w:bCs w:val="false"/>
          <w:i w:val="false"/>
          <w:iCs w:val="false"/>
          <w:strike w:val="false"/>
          <w:color w:val="1A1A1A"/>
          <w:sz w:val="22"/>
          <w:szCs w:val="22"/>
        </w:rPr>
        <w:t xml:space="preserve"> Same radius-lg and shadow-card as real card. Same dimensions.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Transition to real content:</w:t>
      </w:r>
      <w:r>
        <w:rPr>
          <w:rFonts w:ascii="Calibri" w:cs="Calibri" w:eastAsia="Calibri" w:hAnsi="Calibri"/>
          <w:b w:val="false"/>
          <w:bCs w:val="false"/>
          <w:i w:val="false"/>
          <w:iCs w:val="false"/>
          <w:strike w:val="false"/>
          <w:color w:val="1A1A1A"/>
          <w:sz w:val="22"/>
          <w:szCs w:val="22"/>
        </w:rPr>
        <w:t xml:space="preserve"> Fade-in at 200ms ease-out when data is ready. Never flash — always smooth.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Rule:</w:t>
      </w:r>
      <w:r>
        <w:rPr>
          <w:rFonts w:ascii="Calibri" w:cs="Calibri" w:eastAsia="Calibri" w:hAnsi="Calibri"/>
          <w:b w:val="false"/>
          <w:bCs w:val="false"/>
          <w:i w:val="false"/>
          <w:iCs w:val="false"/>
          <w:strike w:val="false"/>
          <w:color w:val="1A1A1A"/>
          <w:sz w:val="22"/>
          <w:szCs w:val="22"/>
        </w:rPr>
        <w:t xml:space="preserve"> Never show an empty container with no content and no skeleton. The user should always see either a skeleton or real data.</w:t>
      </w:r>
    </w:p>
    <w:p>
      <w:pPr>
        <w:pStyle w:val="Heading3"/>
        <w:spacing w:after="100" w:before="280" w:line="312" w:lineRule="auto"/>
      </w:pPr>
      <w:r>
        <w:rPr>
          <w:rFonts w:ascii="Calibri" w:cs="Calibri" w:eastAsia="Calibri" w:hAnsi="Calibri"/>
          <w:color w:val="2B5797"/>
          <w:sz w:val="26"/>
          <w:szCs w:val="26"/>
        </w:rPr>
        <w:t xml:space="preserve">13.4 Empty State Pattern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Empty states appear when a section has no data to show (e.g., no sessions recorded, no hits in the feed). All empty states follow this standard layout: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Element</w:t>
            </w:r>
          </w:p>
        </w:tc>
        <w:tc>
          <w:tcPr>
            <w:tcW w:type="pct" w:w="84%"/>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Spec</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Icon</w:t>
            </w:r>
          </w:p>
        </w:tc>
        <w:tc>
          <w:tcPr>
            <w:tcW w:type="pct" w:w="8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64px SVG (context-appropriate: drum for sessions, waveform for feed, file for export), dt-faint color</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Heading</w:t>
            </w:r>
          </w:p>
        </w:tc>
        <w:tc>
          <w:tcPr>
            <w:tcW w:type="pct" w:w="8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heading-md dt-muted, centered, margin-top 16px from icon</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Subtext</w:t>
            </w:r>
          </w:p>
        </w:tc>
        <w:tc>
          <w:tcPr>
            <w:tcW w:type="pct" w:w="8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body-sm dt-faint, max-width 280px, centered, margin-top 6px</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CTA button</w:t>
            </w:r>
          </w:p>
        </w:tc>
        <w:tc>
          <w:tcPr>
            <w:tcW w:type="pct" w:w="8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dt-accent bg if an action is available (e.g., "Start Session"), dt-white-8 bg if optional/informational. radius-md, 36px H, margin-top 16px.</w:t>
            </w:r>
          </w:p>
        </w:tc>
      </w:tr>
      <w:tr>
        <w:trPr>
          <w:tblHeader w:val="false"/>
        </w:trPr>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Used on screens</w:t>
            </w:r>
          </w:p>
        </w:tc>
        <w:tc>
          <w:tcPr>
            <w:tcW w:type="pct" w:w="8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Dashboard (no sessions), Session (hit feed not started), Analysis (session has no data), Export (no sessions selected preview)</w:t>
            </w:r>
          </w:p>
        </w:tc>
      </w:tr>
    </w:tbl>
    <w:p>
      <w:pPr>
        <w:spacing w:after="200" w:before="0"/>
      </w:pPr>
    </w:p>
    <w:p>
      <w:pPr>
        <w:pStyle w:val="Heading2"/>
        <w:spacing w:after="100" w:before="400" w:line="312" w:lineRule="auto"/>
      </w:pPr>
      <w:r>
        <w:rPr>
          <w:rFonts w:ascii="Calibri" w:cs="Calibri" w:eastAsia="Calibri" w:hAnsi="Calibri"/>
          <w:color w:val="1A1A1A"/>
          <w:sz w:val="32"/>
          <w:szCs w:val="32"/>
        </w:rPr>
        <w:t xml:space="preserve">Section 14 — Component Quick Reference Card</w:t>
      </w:r>
    </w:p>
    <w:p>
      <w:pPr>
        <w:pBdr>
          <w:top w:val="single" w:color="1A1A1A"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table provides a single-page reference of every named UI component in DrumTracer, the screen(s) it appears on, its primary dimensions, and its primary design token(s). Use this as a rapid lookup during implementation.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Component Name</w:t>
            </w:r>
          </w:p>
        </w:tc>
        <w:tc>
          <w:tcPr>
            <w:tcW w:type="pct" w:w="25%"/>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Screen(s)</w:t>
            </w:r>
          </w:p>
        </w:tc>
        <w:tc>
          <w:tcPr>
            <w:tcW w:type="pct" w:w="24%"/>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Primary Dimensions</w:t>
            </w:r>
          </w:p>
        </w:tc>
        <w:tc>
          <w:tcPr>
            <w:tcW w:type="pct" w:w="33%"/>
            <w:shd w:fill="1A1A1A"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Primary Tokens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Sidebar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All (Shell)</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240px W × full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dt-surface bg, dt-accent active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Top Header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All (Shell)</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56px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dt-bg, dt-card-border bottom</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StatCard</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Dashboard, 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 96px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dt-accent border-left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BpmGauge</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Dashboard</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48% W × 260px H (panel), 200px SVG</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dt-accent stroke, dt-text center value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VelocityBar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Dashboard, 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equal W × max 180px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velocity-mapped color (dt-blue→dt-green→dt-yellow→dt-red)</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RecentSessions panel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Dashboard</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auto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dt-card-border row dividers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SessionControlBar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64px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shadow-card</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RecordIndicator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dt-red pulse, Orbitron display-lg</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DrumPadGrid</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 Fullscreen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W × 340px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5-col grid</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DrumPad tile</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 Fullscreen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Uniform grid cell (equal W and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 pad.color on hit, shadow-glow-accent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LiveHitFeed</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300px W × 340px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mono-sm velocity/timing text color-coded</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MetronomeControl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300px W × auto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dt-accent slider thumb</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WaveformDisplay</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80px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dt-accent stroke 1.5px</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StopButton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100px W × 36px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dt-red bg, white text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PauseButton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80px W × 36px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dt-white-12 bg, dt-text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TapTempoButton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130px W × 36px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dt-white-12 bg, dt-text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MetroStartButton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130px W × 36px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dt-blue bg, white text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PageHeader (Analysis)</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52px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dt-text heading, dt-accent export button</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ChartPanel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 260px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radius-lg, shadow-card</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BpmTimeline chart</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Fills ChartPanel</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dt-accent line, dt-blue reference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TimingAccuracyChart</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Fills ChartPanel</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dt-green / dt-yellow / dt-red dots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VelocityHeatmap chart</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Fills ChartPanel</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pad.color bars, dt-muted axis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HitCountBar chart</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Fills ChartPanel</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pad.color bars, horizontal layout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HitTablePanel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320px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 dt-white-8 alternating rows, mono-sm</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RatingBadge</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Analysis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 W × 20px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dt-green / dt-yellow / dt-red, radius-full</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SettingsTabBar</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40px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dt-white-8 container, dt-accent active tab</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SettingsTabPanel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min 400px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p-24px</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Toggle switch</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44px W × 24px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dt-white-12 (off) → dt-accent (on)</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SaveButton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140px W × 40px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dt-accent bg, white text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SessionSelector panel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340px W × auto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CustomCheckbox dt-accent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ExportOptions panel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flex-1 W × auto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FormatRadio dt-accent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ExportButton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44px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dt-accent bg, white heading-md text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ExportHistory panel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Export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W × auto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dt-card bg, FormatBadge per format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Toast notification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Global (all screens)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320px W × min 56px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dt-surface bg, 4px colored border-left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Modal dialog</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Global (all screens)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Max 480px W × auto H</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dt-surface bg, rgba(0,0,0,0.6) backdrop</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Skeleton card</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Global (loading states)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Matches real component</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dt-white-8 bg, shimmer gradient sweep</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Empty state</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Dashboard, Session, Analysis, Export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64px icon + centered text stack</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dt-faint icon, dt-muted heading, dt-accent CTA</w:t>
            </w:r>
          </w:p>
        </w:tc>
      </w:tr>
    </w:tbl>
    <w:p>
      <w:pPr>
        <w:spacing w:after="200" w:before="0"/>
      </w:pPr>
    </w:p>
    <w:p>
      <w:pPr>
        <w:pBdr>
          <w:bottom w:val="single" w:color="1A1A1A" w:sz="6"/>
        </w:pBdr>
        <w:spacing w:after="240" w:before="240"/>
      </w:pPr>
    </w:p>
    <w:p>
      <w:pPr>
        <w:pBdr>
          <w:bottom w:val="single" w:color="CCCCCC"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DrumTracer UI/UX Wireframe Specification — v1.0 — June 2026</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Author: Joshua / DrumTracer Team  |  Platforms: WPF Desktop + Replit React Web App</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specification is a living document — update it alongside any UI changes to keep it in sync with both codebases.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36oqWLeuYgq1RNuM2Wm29</dc:title>
  <dc:creator>Un-named</dc:creator>
  <dc:description>Generated document</dc:description>
  <cp:lastModifiedBy>Un-named</cp:lastModifiedBy>
  <cp:revision>1</cp:revision>
  <dcterms:created xsi:type="dcterms:W3CDTF">2026-06-19T01:12:44.506Z</dcterms:created>
  <dcterms:modified xsi:type="dcterms:W3CDTF">2026-06-19T01:12:44.506Z</dcterms:modified>
</cp:coreProperties>
</file>

<file path=docProps/custom.xml><?xml version="1.0" encoding="utf-8"?>
<Properties xmlns="http://schemas.openxmlformats.org/officeDocument/2006/custom-properties" xmlns:vt="http://schemas.openxmlformats.org/officeDocument/2006/docPropsVTypes"/>
</file>