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DATASET: Friendfeed (Version 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SNS: Friendfeed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www.friendfeed.com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 longer active)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period: August 1, 2010 to September 30, 2010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tool: Custom Java 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cite: Fabio Celli, F. Marta L. Di Lascio, Matteo Magnani, Barbara Pacelli, and Luca Rossi. Social network data and practices: the case of friendfeed. In International Conference on Social Computing, Behavioral Modeling and Prediction, Lecture Notes in Computer Science. Springer, Berlin, 2010.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 and fields: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Entries[123] (.csv)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Identifier of the entry, assigned by Friendfeed.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PostedBy: Identifier of the author of the post.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SourceName: If present, external source of the entry, e.g., Twitter or Facebook.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SourceURL: address of the source of the post.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GeoX: empty field.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GeoY: empty field.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posting, GMT+1.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Body of the message.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images.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images.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videos.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videos.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(.csv)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Identifier of the comment, assigned by Friendfeed.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EntryID: the identifier of the original entry – used to trace chains of messages which constitute conversations.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PostedBy: Identifier of the author of the post.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SourceName: If present, external source of the entry, e.g., Twitter or Facebook.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SourceURL: address of the source of the post.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GeoX: empty field.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GeoY: empty field.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posting, GMT+1.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Body of the message.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images.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images.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NumImg: number of videos.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ImgURL: URLs of videos.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 (.csv)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userID: ID of the user liking the entry.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PostID: ID of the entry which received this like.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Timestamp: Timestamp of action, GMT+1.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(.csv)  (Static, Oct. 15-16, 2010)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Identifier of the user, assigned by Friendfeed.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user or group.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display name.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Reserved field: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A textual self-description of the user, present in about 20% of profiles, and containing information from jobs and skills to hobbies and likes.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(.csv)  (Static, Oct. 15-16, 2010 - or</w:t>
      </w:r>
      <w:r w:rsidDel="00000000" w:rsidR="00000000" w:rsidRPr="00000000">
        <w:rPr>
          <w:rtl w:val="0"/>
        </w:rPr>
        <w:t xml:space="preserve">der of attributes swapped in Version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FollowedID: ID of the user followed by FollowerID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FollowerID: ID of the user following FollowedID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(.csv)  (Static, Oct. 15-16, 2010)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UserID: ID in Friendfeed.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ServiceID: internal name for the service, e.g., googlereader.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ServiceName: display name of the service, e.g., Google Reader.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ServiceURL: home of the service.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UserNameOnService: user account on the service.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UserURLOnService: URL of user’s home on the service.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riendf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