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B469CE" w14:textId="77777777" w:rsidR="00F1741A" w:rsidRDefault="00000000">
      <w:pPr>
        <w:spacing w:before="1400"/>
        <w:jc w:val="center"/>
      </w:pPr>
      <w:r>
        <w:rPr>
          <w:b/>
          <w:sz w:val="60"/>
        </w:rPr>
        <w:t>GAZETYPE</w:t>
      </w:r>
    </w:p>
    <w:p w14:paraId="784C01F0" w14:textId="77777777" w:rsidR="00F1741A" w:rsidRDefault="00000000">
      <w:pPr>
        <w:jc w:val="center"/>
      </w:pPr>
      <w:r>
        <w:rPr>
          <w:b/>
          <w:sz w:val="36"/>
        </w:rPr>
        <w:t>Adaptive Eye-Gaze Communication Keyboard</w:t>
      </w:r>
    </w:p>
    <w:p w14:paraId="16F348EE" w14:textId="77777777" w:rsidR="00F1741A" w:rsidRDefault="00000000">
      <w:pPr>
        <w:spacing w:before="360"/>
        <w:jc w:val="center"/>
      </w:pPr>
      <w:r>
        <w:rPr>
          <w:sz w:val="28"/>
        </w:rPr>
        <w:t>Project Report</w:t>
      </w:r>
    </w:p>
    <w:p w14:paraId="0E4185F1" w14:textId="399E61F5" w:rsidR="00F1741A" w:rsidRDefault="00F1741A">
      <w:pPr>
        <w:spacing w:before="900"/>
        <w:jc w:val="center"/>
        <w:rPr>
          <w:sz w:val="24"/>
        </w:rPr>
      </w:pPr>
    </w:p>
    <w:p w14:paraId="62549FD4" w14:textId="77777777" w:rsidR="00603439" w:rsidRDefault="00603439">
      <w:pPr>
        <w:spacing w:before="900"/>
        <w:jc w:val="center"/>
      </w:pPr>
    </w:p>
    <w:tbl>
      <w:tblPr>
        <w:tblStyle w:val="TableGrid"/>
        <w:tblW w:w="0" w:type="auto"/>
        <w:jc w:val="center"/>
        <w:tblLook w:val="04A0" w:firstRow="1" w:lastRow="0" w:firstColumn="1" w:lastColumn="0" w:noHBand="0" w:noVBand="1"/>
      </w:tblPr>
      <w:tblGrid>
        <w:gridCol w:w="4968"/>
        <w:gridCol w:w="4968"/>
      </w:tblGrid>
      <w:tr w:rsidR="00F1741A" w14:paraId="72E8594A" w14:textId="77777777">
        <w:trPr>
          <w:jc w:val="center"/>
        </w:trPr>
        <w:tc>
          <w:tcPr>
            <w:tcW w:w="4968" w:type="dxa"/>
            <w:shd w:val="clear" w:color="auto" w:fill="EAF0F5"/>
          </w:tcPr>
          <w:p w14:paraId="02BC19DD" w14:textId="77777777" w:rsidR="00F1741A" w:rsidRDefault="00000000">
            <w:r>
              <w:rPr>
                <w:b/>
              </w:rPr>
              <w:t>Student Name</w:t>
            </w:r>
          </w:p>
        </w:tc>
        <w:tc>
          <w:tcPr>
            <w:tcW w:w="4968" w:type="dxa"/>
          </w:tcPr>
          <w:p w14:paraId="0538E651" w14:textId="6C3CAB53" w:rsidR="00F1741A" w:rsidRDefault="00000000">
            <w:r>
              <w:t>Mohnish Ram</w:t>
            </w:r>
            <w:r w:rsidR="00603439">
              <w:t>, Adavan</w:t>
            </w:r>
          </w:p>
        </w:tc>
      </w:tr>
      <w:tr w:rsidR="00F1741A" w14:paraId="5368F7AB" w14:textId="77777777">
        <w:trPr>
          <w:jc w:val="center"/>
        </w:trPr>
        <w:tc>
          <w:tcPr>
            <w:tcW w:w="4968" w:type="dxa"/>
            <w:shd w:val="clear" w:color="auto" w:fill="EAF0F5"/>
          </w:tcPr>
          <w:p w14:paraId="56B64EA1" w14:textId="77777777" w:rsidR="00F1741A" w:rsidRDefault="00000000">
            <w:r>
              <w:rPr>
                <w:b/>
              </w:rPr>
              <w:t>Registration Number</w:t>
            </w:r>
          </w:p>
        </w:tc>
        <w:tc>
          <w:tcPr>
            <w:tcW w:w="4968" w:type="dxa"/>
          </w:tcPr>
          <w:p w14:paraId="2AF350A1" w14:textId="6B3FC24D" w:rsidR="00F1741A" w:rsidRDefault="00603439">
            <w:r>
              <w:t>23BCE1081, 23BCE1053</w:t>
            </w:r>
          </w:p>
        </w:tc>
      </w:tr>
      <w:tr w:rsidR="00F1741A" w14:paraId="454E0CC0" w14:textId="77777777">
        <w:trPr>
          <w:jc w:val="center"/>
        </w:trPr>
        <w:tc>
          <w:tcPr>
            <w:tcW w:w="4968" w:type="dxa"/>
            <w:shd w:val="clear" w:color="auto" w:fill="EAF0F5"/>
          </w:tcPr>
          <w:p w14:paraId="7CF24A63" w14:textId="77777777" w:rsidR="00F1741A" w:rsidRDefault="00000000">
            <w:r>
              <w:rPr>
                <w:b/>
              </w:rPr>
              <w:t>Department</w:t>
            </w:r>
          </w:p>
        </w:tc>
        <w:tc>
          <w:tcPr>
            <w:tcW w:w="4968" w:type="dxa"/>
          </w:tcPr>
          <w:p w14:paraId="761CAE0D" w14:textId="77777777" w:rsidR="00F1741A" w:rsidRDefault="00000000">
            <w:r>
              <w:t>Computer Science (Core)</w:t>
            </w:r>
          </w:p>
        </w:tc>
      </w:tr>
      <w:tr w:rsidR="00F1741A" w14:paraId="2E34CDE2" w14:textId="77777777">
        <w:trPr>
          <w:jc w:val="center"/>
        </w:trPr>
        <w:tc>
          <w:tcPr>
            <w:tcW w:w="4968" w:type="dxa"/>
            <w:shd w:val="clear" w:color="auto" w:fill="EAF0F5"/>
          </w:tcPr>
          <w:p w14:paraId="5E4C0E78" w14:textId="77777777" w:rsidR="00F1741A" w:rsidRDefault="00000000">
            <w:r>
              <w:rPr>
                <w:b/>
              </w:rPr>
              <w:t>Institution</w:t>
            </w:r>
          </w:p>
        </w:tc>
        <w:tc>
          <w:tcPr>
            <w:tcW w:w="4968" w:type="dxa"/>
          </w:tcPr>
          <w:p w14:paraId="26D400F0" w14:textId="77777777" w:rsidR="00F1741A" w:rsidRDefault="00000000">
            <w:r>
              <w:t>VIT Chennai</w:t>
            </w:r>
          </w:p>
        </w:tc>
      </w:tr>
      <w:tr w:rsidR="00F1741A" w14:paraId="12C2A039" w14:textId="77777777">
        <w:trPr>
          <w:jc w:val="center"/>
        </w:trPr>
        <w:tc>
          <w:tcPr>
            <w:tcW w:w="4968" w:type="dxa"/>
            <w:shd w:val="clear" w:color="auto" w:fill="EAF0F5"/>
          </w:tcPr>
          <w:p w14:paraId="3ACB10A6" w14:textId="77777777" w:rsidR="00F1741A" w:rsidRDefault="00000000">
            <w:r>
              <w:rPr>
                <w:b/>
              </w:rPr>
              <w:t>Academic Year</w:t>
            </w:r>
          </w:p>
        </w:tc>
        <w:tc>
          <w:tcPr>
            <w:tcW w:w="4968" w:type="dxa"/>
          </w:tcPr>
          <w:p w14:paraId="1B4A76F7" w14:textId="77777777" w:rsidR="00F1741A" w:rsidRDefault="00000000">
            <w:r>
              <w:t>2026–2027</w:t>
            </w:r>
          </w:p>
        </w:tc>
      </w:tr>
    </w:tbl>
    <w:p w14:paraId="4F8970EA" w14:textId="77777777" w:rsidR="00F1741A" w:rsidRDefault="00000000">
      <w:r>
        <w:br w:type="page"/>
      </w:r>
    </w:p>
    <w:p w14:paraId="66BDA26A" w14:textId="77777777" w:rsidR="00F1741A" w:rsidRDefault="00000000">
      <w:pPr>
        <w:pStyle w:val="Heading1"/>
      </w:pPr>
      <w:r>
        <w:lastRenderedPageBreak/>
        <w:t>Abstract</w:t>
      </w:r>
    </w:p>
    <w:p w14:paraId="140C9B72" w14:textId="77777777" w:rsidR="00F1741A" w:rsidRDefault="00000000">
      <w:r>
        <w:t>GazeType is a webcam-based eye-gaze communication keyboard designed to allow text entry without a conventional mouse or physical keyboard. The system uses MediaPipe Face Landmarker and OpenCV to estimate eye and iris landmarks, determine horizontal gaze direction, and detect blinks. The keyboard is divided into left and right groups so gaze can select the required group, while a two-stage blink interaction is used to pause and confirm a character.</w:t>
      </w:r>
    </w:p>
    <w:p w14:paraId="42B41D36" w14:textId="77777777" w:rsidR="00F1741A" w:rsidRDefault="00000000">
      <w:r>
        <w:t>The final system extends the basic concept with personalized blink calibration, adaptive scanning speed, offline word prediction, error-resistant confirmation, persistent user calibration and session performance metrics. These additions focus on reducing unintended selections, limiting prolonged visual fixation and making the interface more practical for hands-free communication.</w:t>
      </w:r>
    </w:p>
    <w:p w14:paraId="12D16E52" w14:textId="77777777" w:rsidR="00F1741A" w:rsidRDefault="00000000">
      <w:pPr>
        <w:pStyle w:val="Heading1"/>
      </w:pPr>
      <w:r>
        <w:t>1. Introduction</w:t>
      </w:r>
    </w:p>
    <w:p w14:paraId="07820121" w14:textId="77777777" w:rsidR="00F1741A" w:rsidRDefault="00000000">
      <w:r>
        <w:t>Traditional computer interaction assumes that a user can comfortably operate a keyboard, mouse or touchscreen. An eye-gaze interface provides an alternative input method in which eye movement controls navigation and blinking provides an intentional confirmation action.</w:t>
      </w:r>
    </w:p>
    <w:p w14:paraId="21721174" w14:textId="77777777" w:rsidR="00F1741A" w:rsidRDefault="00000000">
      <w:r>
        <w:t>GazeType follows a scanning-keyboard approach. Rather than requiring precise cursor placement over every individual key, it cycles through a compact set of large keys. The user first looks toward the left or right side to select a keyboard group and then uses blinking to select the highlighted character.</w:t>
      </w:r>
    </w:p>
    <w:p w14:paraId="3014470A" w14:textId="77777777" w:rsidR="00F1741A" w:rsidRDefault="00000000">
      <w:pPr>
        <w:pStyle w:val="Heading2"/>
      </w:pPr>
      <w:r>
        <w:t>1.1 Problem Statement</w:t>
      </w:r>
    </w:p>
    <w:p w14:paraId="14F61171" w14:textId="77777777" w:rsidR="00F1741A" w:rsidRDefault="00000000">
      <w:r>
        <w:t>Conventional scanning interfaces may require prolonged visual attention while the desired character is being highlighted. This can cause discomfort and may also produce unintended selections when gaze and blink signals contain noise. A practical interface therefore needs individualized calibration, confirmation logic and adaptive interaction speed.</w:t>
      </w:r>
    </w:p>
    <w:p w14:paraId="3F07E87A" w14:textId="77777777" w:rsidR="00F1741A" w:rsidRDefault="00000000">
      <w:pPr>
        <w:pStyle w:val="Heading2"/>
      </w:pPr>
      <w:r>
        <w:t>1.2 Aim</w:t>
      </w:r>
    </w:p>
    <w:p w14:paraId="2D6E74A7" w14:textId="77777777" w:rsidR="00F1741A" w:rsidRDefault="00000000">
      <w:r>
        <w:t>To develop a webcam-based eye-gaze communication keyboard that enables hands-free text entry through gaze direction and intentional blinking while improving usability through personalized calibration, adaptive scanning and word prediction.</w:t>
      </w:r>
    </w:p>
    <w:p w14:paraId="017DE677" w14:textId="77777777" w:rsidR="00F1741A" w:rsidRDefault="00000000">
      <w:pPr>
        <w:pStyle w:val="Heading2"/>
      </w:pPr>
      <w:r>
        <w:t>1.3 Objectives</w:t>
      </w:r>
    </w:p>
    <w:p w14:paraId="55FF14C2" w14:textId="77777777" w:rsidR="00F1741A" w:rsidRDefault="00000000">
      <w:pPr>
        <w:pStyle w:val="ListBullet"/>
        <w:spacing w:after="60"/>
      </w:pPr>
      <w:r>
        <w:t>Capture live eye information using a standard webcam.</w:t>
      </w:r>
    </w:p>
    <w:p w14:paraId="35CC32CA" w14:textId="77777777" w:rsidR="00F1741A" w:rsidRDefault="00000000">
      <w:pPr>
        <w:pStyle w:val="ListBullet"/>
        <w:spacing w:after="60"/>
      </w:pPr>
      <w:r>
        <w:t>Estimate horizontal gaze direction from iris position.</w:t>
      </w:r>
    </w:p>
    <w:p w14:paraId="75C54C4A" w14:textId="77777777" w:rsidR="00F1741A" w:rsidRDefault="00000000">
      <w:pPr>
        <w:pStyle w:val="ListBullet"/>
        <w:spacing w:after="60"/>
      </w:pPr>
      <w:r>
        <w:t>Calibrate open-eye and closed-eye measurements for the individual user.</w:t>
      </w:r>
    </w:p>
    <w:p w14:paraId="2D0CBC14" w14:textId="77777777" w:rsidR="00F1741A" w:rsidRDefault="00000000">
      <w:pPr>
        <w:pStyle w:val="ListBullet"/>
        <w:spacing w:after="60"/>
      </w:pPr>
      <w:r>
        <w:t>Use two-stage blink confirmation to reduce unintended character entry.</w:t>
      </w:r>
    </w:p>
    <w:p w14:paraId="5C981538" w14:textId="77777777" w:rsidR="00F1741A" w:rsidRDefault="00000000">
      <w:pPr>
        <w:pStyle w:val="ListBullet"/>
        <w:spacing w:after="60"/>
      </w:pPr>
      <w:r>
        <w:t>Provide access to all alphabetic characters using two keyboard groups.</w:t>
      </w:r>
    </w:p>
    <w:p w14:paraId="5172E9E6" w14:textId="77777777" w:rsidR="00F1741A" w:rsidRDefault="00000000">
      <w:pPr>
        <w:pStyle w:val="ListBullet"/>
        <w:spacing w:after="60"/>
      </w:pPr>
      <w:r>
        <w:t>Support space and backspace for text editing.</w:t>
      </w:r>
    </w:p>
    <w:p w14:paraId="4083ED41" w14:textId="77777777" w:rsidR="00F1741A" w:rsidRDefault="00000000">
      <w:pPr>
        <w:pStyle w:val="ListBullet"/>
        <w:spacing w:after="60"/>
      </w:pPr>
      <w:r>
        <w:t>Adapt scanning speed from recent selection behavior.</w:t>
      </w:r>
    </w:p>
    <w:p w14:paraId="2031A225" w14:textId="77777777" w:rsidR="00F1741A" w:rsidRDefault="00000000">
      <w:pPr>
        <w:pStyle w:val="ListBullet"/>
        <w:spacing w:after="60"/>
      </w:pPr>
      <w:r>
        <w:t>Provide offline word prediction for partial words.</w:t>
      </w:r>
    </w:p>
    <w:p w14:paraId="2B261C84" w14:textId="77777777" w:rsidR="00F1741A" w:rsidRDefault="00000000">
      <w:pPr>
        <w:pStyle w:val="ListBullet"/>
        <w:spacing w:after="60"/>
      </w:pPr>
      <w:r>
        <w:t>Save calibration information between sessions.</w:t>
      </w:r>
    </w:p>
    <w:p w14:paraId="7020BAD5" w14:textId="77777777" w:rsidR="00F1741A" w:rsidRDefault="00000000">
      <w:pPr>
        <w:pStyle w:val="ListBullet"/>
        <w:spacing w:after="60"/>
      </w:pPr>
      <w:r>
        <w:t>Record basic interaction metrics for evaluation.</w:t>
      </w:r>
    </w:p>
    <w:p w14:paraId="32AC7723" w14:textId="77777777" w:rsidR="00F1741A" w:rsidRDefault="00000000">
      <w:pPr>
        <w:pStyle w:val="Heading1"/>
      </w:pPr>
      <w:r>
        <w:lastRenderedPageBreak/>
        <w:t>2. Proposed System</w:t>
      </w:r>
    </w:p>
    <w:p w14:paraId="1D635A00" w14:textId="77777777" w:rsidR="00F1741A" w:rsidRDefault="00000000">
      <w:r>
        <w:t>The proposed system consists of camera capture, facial landmark detection, gaze estimation, blink detection and keyboard control. A separate communication board displays the typed message. Local JSON files are used to preserve calibration and session information.</w:t>
      </w:r>
    </w:p>
    <w:tbl>
      <w:tblPr>
        <w:tblStyle w:val="TableGrid"/>
        <w:tblW w:w="0" w:type="auto"/>
        <w:jc w:val="center"/>
        <w:tblLook w:val="04A0" w:firstRow="1" w:lastRow="0" w:firstColumn="1" w:lastColumn="0" w:noHBand="0" w:noVBand="1"/>
      </w:tblPr>
      <w:tblGrid>
        <w:gridCol w:w="4968"/>
        <w:gridCol w:w="4968"/>
      </w:tblGrid>
      <w:tr w:rsidR="00F1741A" w14:paraId="2411BED0" w14:textId="77777777">
        <w:trPr>
          <w:jc w:val="center"/>
        </w:trPr>
        <w:tc>
          <w:tcPr>
            <w:tcW w:w="4968" w:type="dxa"/>
            <w:shd w:val="clear" w:color="auto" w:fill="243447"/>
          </w:tcPr>
          <w:p w14:paraId="07807524" w14:textId="77777777" w:rsidR="00F1741A" w:rsidRDefault="00000000">
            <w:r>
              <w:rPr>
                <w:b/>
                <w:color w:val="FFFFFF"/>
                <w:sz w:val="18"/>
              </w:rPr>
              <w:t>Module</w:t>
            </w:r>
          </w:p>
        </w:tc>
        <w:tc>
          <w:tcPr>
            <w:tcW w:w="4968" w:type="dxa"/>
            <w:shd w:val="clear" w:color="auto" w:fill="243447"/>
          </w:tcPr>
          <w:p w14:paraId="661A8FF6" w14:textId="77777777" w:rsidR="00F1741A" w:rsidRDefault="00000000">
            <w:r>
              <w:rPr>
                <w:b/>
                <w:color w:val="FFFFFF"/>
                <w:sz w:val="18"/>
              </w:rPr>
              <w:t>Function</w:t>
            </w:r>
          </w:p>
        </w:tc>
      </w:tr>
      <w:tr w:rsidR="00F1741A" w14:paraId="28281E66" w14:textId="77777777">
        <w:trPr>
          <w:jc w:val="center"/>
        </w:trPr>
        <w:tc>
          <w:tcPr>
            <w:tcW w:w="4968" w:type="dxa"/>
            <w:vAlign w:val="center"/>
          </w:tcPr>
          <w:p w14:paraId="57D2015C" w14:textId="77777777" w:rsidR="00F1741A" w:rsidRDefault="00000000">
            <w:r>
              <w:rPr>
                <w:sz w:val="18"/>
              </w:rPr>
              <w:t>Webcam</w:t>
            </w:r>
          </w:p>
        </w:tc>
        <w:tc>
          <w:tcPr>
            <w:tcW w:w="4968" w:type="dxa"/>
            <w:vAlign w:val="center"/>
          </w:tcPr>
          <w:p w14:paraId="2E8B116C" w14:textId="77777777" w:rsidR="00F1741A" w:rsidRDefault="00000000">
            <w:r>
              <w:rPr>
                <w:sz w:val="18"/>
              </w:rPr>
              <w:t>Captures live frames.</w:t>
            </w:r>
          </w:p>
        </w:tc>
      </w:tr>
      <w:tr w:rsidR="00F1741A" w14:paraId="6CAB21E5" w14:textId="77777777">
        <w:trPr>
          <w:jc w:val="center"/>
        </w:trPr>
        <w:tc>
          <w:tcPr>
            <w:tcW w:w="4968" w:type="dxa"/>
            <w:vAlign w:val="center"/>
          </w:tcPr>
          <w:p w14:paraId="2622F171" w14:textId="77777777" w:rsidR="00F1741A" w:rsidRDefault="00000000">
            <w:r>
              <w:rPr>
                <w:sz w:val="18"/>
              </w:rPr>
              <w:t>MediaPipe Face Landmarker</w:t>
            </w:r>
          </w:p>
        </w:tc>
        <w:tc>
          <w:tcPr>
            <w:tcW w:w="4968" w:type="dxa"/>
            <w:vAlign w:val="center"/>
          </w:tcPr>
          <w:p w14:paraId="25955358" w14:textId="77777777" w:rsidR="00F1741A" w:rsidRDefault="00000000">
            <w:r>
              <w:rPr>
                <w:sz w:val="18"/>
              </w:rPr>
              <w:t>Provides facial and iris-related landmarks.</w:t>
            </w:r>
          </w:p>
        </w:tc>
      </w:tr>
      <w:tr w:rsidR="00F1741A" w14:paraId="11F46F3E" w14:textId="77777777">
        <w:trPr>
          <w:jc w:val="center"/>
        </w:trPr>
        <w:tc>
          <w:tcPr>
            <w:tcW w:w="4968" w:type="dxa"/>
            <w:vAlign w:val="center"/>
          </w:tcPr>
          <w:p w14:paraId="7C40409B" w14:textId="77777777" w:rsidR="00F1741A" w:rsidRDefault="00000000">
            <w:r>
              <w:rPr>
                <w:sz w:val="18"/>
              </w:rPr>
              <w:t>Gaze Estimator</w:t>
            </w:r>
          </w:p>
        </w:tc>
        <w:tc>
          <w:tcPr>
            <w:tcW w:w="4968" w:type="dxa"/>
            <w:vAlign w:val="center"/>
          </w:tcPr>
          <w:p w14:paraId="47FB623C" w14:textId="77777777" w:rsidR="00F1741A" w:rsidRDefault="00000000">
            <w:r>
              <w:rPr>
                <w:sz w:val="18"/>
              </w:rPr>
              <w:t>Normalizes iris position and determines left/right gaze.</w:t>
            </w:r>
          </w:p>
        </w:tc>
      </w:tr>
      <w:tr w:rsidR="00F1741A" w14:paraId="0C89C54C" w14:textId="77777777">
        <w:trPr>
          <w:jc w:val="center"/>
        </w:trPr>
        <w:tc>
          <w:tcPr>
            <w:tcW w:w="4968" w:type="dxa"/>
            <w:vAlign w:val="center"/>
          </w:tcPr>
          <w:p w14:paraId="695C5006" w14:textId="77777777" w:rsidR="00F1741A" w:rsidRDefault="00000000">
            <w:r>
              <w:rPr>
                <w:sz w:val="18"/>
              </w:rPr>
              <w:t>Blink Detector</w:t>
            </w:r>
          </w:p>
        </w:tc>
        <w:tc>
          <w:tcPr>
            <w:tcW w:w="4968" w:type="dxa"/>
            <w:vAlign w:val="center"/>
          </w:tcPr>
          <w:p w14:paraId="1576E05B" w14:textId="77777777" w:rsidR="00F1741A" w:rsidRDefault="00000000">
            <w:r>
              <w:rPr>
                <w:sz w:val="18"/>
              </w:rPr>
              <w:t>Uses EAR and personalized thresholds to detect blinks.</w:t>
            </w:r>
          </w:p>
        </w:tc>
      </w:tr>
      <w:tr w:rsidR="00F1741A" w14:paraId="141D8C39" w14:textId="77777777">
        <w:trPr>
          <w:jc w:val="center"/>
        </w:trPr>
        <w:tc>
          <w:tcPr>
            <w:tcW w:w="4968" w:type="dxa"/>
            <w:vAlign w:val="center"/>
          </w:tcPr>
          <w:p w14:paraId="1C62BDF7" w14:textId="77777777" w:rsidR="00F1741A" w:rsidRDefault="00000000">
            <w:r>
              <w:rPr>
                <w:sz w:val="18"/>
              </w:rPr>
              <w:t>Keyboard Controller</w:t>
            </w:r>
          </w:p>
        </w:tc>
        <w:tc>
          <w:tcPr>
            <w:tcW w:w="4968" w:type="dxa"/>
            <w:vAlign w:val="center"/>
          </w:tcPr>
          <w:p w14:paraId="131E7FE7" w14:textId="77777777" w:rsidR="00F1741A" w:rsidRDefault="00000000">
            <w:r>
              <w:rPr>
                <w:sz w:val="18"/>
              </w:rPr>
              <w:t>Cycles keys and manages pause/selection.</w:t>
            </w:r>
          </w:p>
        </w:tc>
      </w:tr>
      <w:tr w:rsidR="00F1741A" w14:paraId="01BA0A0F" w14:textId="77777777">
        <w:trPr>
          <w:jc w:val="center"/>
        </w:trPr>
        <w:tc>
          <w:tcPr>
            <w:tcW w:w="4968" w:type="dxa"/>
            <w:vAlign w:val="center"/>
          </w:tcPr>
          <w:p w14:paraId="4C992F3D" w14:textId="77777777" w:rsidR="00F1741A" w:rsidRDefault="00000000">
            <w:r>
              <w:rPr>
                <w:sz w:val="18"/>
              </w:rPr>
              <w:t>Prediction Engine</w:t>
            </w:r>
          </w:p>
        </w:tc>
        <w:tc>
          <w:tcPr>
            <w:tcW w:w="4968" w:type="dxa"/>
            <w:vAlign w:val="center"/>
          </w:tcPr>
          <w:p w14:paraId="2BB60A68" w14:textId="77777777" w:rsidR="00F1741A" w:rsidRDefault="00000000">
            <w:r>
              <w:rPr>
                <w:sz w:val="18"/>
              </w:rPr>
              <w:t>Finds matching words from an offline dictionary.</w:t>
            </w:r>
          </w:p>
        </w:tc>
      </w:tr>
      <w:tr w:rsidR="00F1741A" w14:paraId="69853E3A" w14:textId="77777777">
        <w:trPr>
          <w:jc w:val="center"/>
        </w:trPr>
        <w:tc>
          <w:tcPr>
            <w:tcW w:w="4968" w:type="dxa"/>
            <w:vAlign w:val="center"/>
          </w:tcPr>
          <w:p w14:paraId="59207F7F" w14:textId="77777777" w:rsidR="00F1741A" w:rsidRDefault="00000000">
            <w:r>
              <w:rPr>
                <w:sz w:val="18"/>
              </w:rPr>
              <w:t>Adaptive Speed</w:t>
            </w:r>
          </w:p>
        </w:tc>
        <w:tc>
          <w:tcPr>
            <w:tcW w:w="4968" w:type="dxa"/>
            <w:vAlign w:val="center"/>
          </w:tcPr>
          <w:p w14:paraId="4EC7FEC2" w14:textId="77777777" w:rsidR="00F1741A" w:rsidRDefault="00000000">
            <w:r>
              <w:rPr>
                <w:sz w:val="18"/>
              </w:rPr>
              <w:t>Adjusts scanning speed using recent selection times.</w:t>
            </w:r>
          </w:p>
        </w:tc>
      </w:tr>
      <w:tr w:rsidR="00F1741A" w14:paraId="463F4F6C" w14:textId="77777777">
        <w:trPr>
          <w:jc w:val="center"/>
        </w:trPr>
        <w:tc>
          <w:tcPr>
            <w:tcW w:w="4968" w:type="dxa"/>
            <w:vAlign w:val="center"/>
          </w:tcPr>
          <w:p w14:paraId="37B12A89" w14:textId="77777777" w:rsidR="00F1741A" w:rsidRDefault="00000000">
            <w:r>
              <w:rPr>
                <w:sz w:val="18"/>
              </w:rPr>
              <w:t>Communication Board</w:t>
            </w:r>
          </w:p>
        </w:tc>
        <w:tc>
          <w:tcPr>
            <w:tcW w:w="4968" w:type="dxa"/>
            <w:vAlign w:val="center"/>
          </w:tcPr>
          <w:p w14:paraId="22B9A017" w14:textId="77777777" w:rsidR="00F1741A" w:rsidRDefault="00000000">
            <w:r>
              <w:rPr>
                <w:sz w:val="18"/>
              </w:rPr>
              <w:t>Displays the current typed message.</w:t>
            </w:r>
          </w:p>
        </w:tc>
      </w:tr>
      <w:tr w:rsidR="00F1741A" w14:paraId="54AF1AB7" w14:textId="77777777">
        <w:trPr>
          <w:jc w:val="center"/>
        </w:trPr>
        <w:tc>
          <w:tcPr>
            <w:tcW w:w="4968" w:type="dxa"/>
            <w:vAlign w:val="center"/>
          </w:tcPr>
          <w:p w14:paraId="05D6BD80" w14:textId="77777777" w:rsidR="00F1741A" w:rsidRDefault="00000000">
            <w:r>
              <w:rPr>
                <w:sz w:val="18"/>
              </w:rPr>
              <w:t>Local Storage</w:t>
            </w:r>
          </w:p>
        </w:tc>
        <w:tc>
          <w:tcPr>
            <w:tcW w:w="4968" w:type="dxa"/>
            <w:vAlign w:val="center"/>
          </w:tcPr>
          <w:p w14:paraId="1A30941F" w14:textId="77777777" w:rsidR="00F1741A" w:rsidRDefault="00000000">
            <w:r>
              <w:rPr>
                <w:sz w:val="18"/>
              </w:rPr>
              <w:t>Stores calibration profile and session history.</w:t>
            </w:r>
          </w:p>
        </w:tc>
      </w:tr>
    </w:tbl>
    <w:p w14:paraId="5CA0B3D3" w14:textId="77777777" w:rsidR="00F1741A" w:rsidRDefault="00F1741A"/>
    <w:p w14:paraId="1C1F7B39" w14:textId="77777777" w:rsidR="00F1741A" w:rsidRDefault="00000000">
      <w:pPr>
        <w:pStyle w:val="Heading2"/>
      </w:pPr>
      <w:r>
        <w:t>2.1 Workflow</w:t>
      </w:r>
    </w:p>
    <w:p w14:paraId="7EC6FDD0" w14:textId="77777777" w:rsidR="00F1741A" w:rsidRDefault="00000000">
      <w:pPr>
        <w:pStyle w:val="ListNumber"/>
        <w:spacing w:after="60"/>
      </w:pPr>
      <w:r>
        <w:t>Initialize the webcam and MediaPipe model.</w:t>
      </w:r>
    </w:p>
    <w:p w14:paraId="33041909" w14:textId="77777777" w:rsidR="00F1741A" w:rsidRDefault="00000000">
      <w:pPr>
        <w:pStyle w:val="ListNumber"/>
        <w:spacing w:after="60"/>
      </w:pPr>
      <w:r>
        <w:t>Load a saved eye profile or perform personalized calibration.</w:t>
      </w:r>
    </w:p>
    <w:p w14:paraId="3F414D81" w14:textId="77777777" w:rsidR="00F1741A" w:rsidRDefault="00000000">
      <w:pPr>
        <w:pStyle w:val="ListNumber"/>
        <w:spacing w:after="60"/>
      </w:pPr>
      <w:r>
        <w:t>Track face and eye landmarks continuously.</w:t>
      </w:r>
    </w:p>
    <w:p w14:paraId="47472288" w14:textId="77777777" w:rsidR="00F1741A" w:rsidRDefault="00000000">
      <w:pPr>
        <w:pStyle w:val="ListNumber"/>
        <w:spacing w:after="60"/>
      </w:pPr>
      <w:r>
        <w:t>Use stable left/right gaze to enter the corresponding keyboard.</w:t>
      </w:r>
    </w:p>
    <w:p w14:paraId="0F049EFD" w14:textId="77777777" w:rsidR="00F1741A" w:rsidRDefault="00000000">
      <w:pPr>
        <w:pStyle w:val="ListNumber"/>
        <w:spacing w:after="60"/>
      </w:pPr>
      <w:r>
        <w:t>Cycle through keys until the desired character is highlighted.</w:t>
      </w:r>
    </w:p>
    <w:p w14:paraId="3F5412BF" w14:textId="77777777" w:rsidR="00F1741A" w:rsidRDefault="00000000">
      <w:pPr>
        <w:pStyle w:val="ListNumber"/>
        <w:spacing w:after="60"/>
      </w:pPr>
      <w:r>
        <w:t>Blink once to pause the highlighted character.</w:t>
      </w:r>
    </w:p>
    <w:p w14:paraId="17600421" w14:textId="77777777" w:rsidR="00F1741A" w:rsidRDefault="00000000">
      <w:pPr>
        <w:pStyle w:val="ListNumber"/>
        <w:spacing w:after="60"/>
      </w:pPr>
      <w:r>
        <w:t>Blink again within the confirmation period to select it.</w:t>
      </w:r>
    </w:p>
    <w:p w14:paraId="598B1830" w14:textId="77777777" w:rsidR="00F1741A" w:rsidRDefault="00000000">
      <w:pPr>
        <w:pStyle w:val="ListNumber"/>
        <w:spacing w:after="60"/>
      </w:pPr>
      <w:r>
        <w:t>Return to side selection for the next character.</w:t>
      </w:r>
    </w:p>
    <w:p w14:paraId="482BDE1A" w14:textId="77777777" w:rsidR="00F1741A" w:rsidRDefault="00000000">
      <w:pPr>
        <w:pStyle w:val="ListNumber"/>
        <w:spacing w:after="60"/>
      </w:pPr>
      <w:r>
        <w:t>Use space, backspace and word prediction when needed.</w:t>
      </w:r>
    </w:p>
    <w:p w14:paraId="55F45E2A" w14:textId="77777777" w:rsidR="00F1741A" w:rsidRDefault="00000000">
      <w:pPr>
        <w:pStyle w:val="ListNumber"/>
        <w:spacing w:after="60"/>
      </w:pPr>
      <w:r>
        <w:t>Update adaptive speed and session metrics after selections.</w:t>
      </w:r>
    </w:p>
    <w:p w14:paraId="1ACD5F7B" w14:textId="77777777" w:rsidR="00F1741A" w:rsidRDefault="00000000">
      <w:pPr>
        <w:pStyle w:val="Heading1"/>
      </w:pPr>
      <w:r>
        <w:t>3. Technologies and Tools</w:t>
      </w:r>
    </w:p>
    <w:tbl>
      <w:tblPr>
        <w:tblStyle w:val="TableGrid"/>
        <w:tblW w:w="0" w:type="auto"/>
        <w:jc w:val="center"/>
        <w:tblLook w:val="04A0" w:firstRow="1" w:lastRow="0" w:firstColumn="1" w:lastColumn="0" w:noHBand="0" w:noVBand="1"/>
      </w:tblPr>
      <w:tblGrid>
        <w:gridCol w:w="4968"/>
        <w:gridCol w:w="4968"/>
      </w:tblGrid>
      <w:tr w:rsidR="00F1741A" w14:paraId="518B723D" w14:textId="77777777">
        <w:trPr>
          <w:jc w:val="center"/>
        </w:trPr>
        <w:tc>
          <w:tcPr>
            <w:tcW w:w="4968" w:type="dxa"/>
            <w:shd w:val="clear" w:color="auto" w:fill="243447"/>
          </w:tcPr>
          <w:p w14:paraId="53D4AC94" w14:textId="77777777" w:rsidR="00F1741A" w:rsidRDefault="00000000">
            <w:r>
              <w:rPr>
                <w:b/>
                <w:color w:val="FFFFFF"/>
                <w:sz w:val="18"/>
              </w:rPr>
              <w:t>Technology</w:t>
            </w:r>
          </w:p>
        </w:tc>
        <w:tc>
          <w:tcPr>
            <w:tcW w:w="4968" w:type="dxa"/>
            <w:shd w:val="clear" w:color="auto" w:fill="243447"/>
          </w:tcPr>
          <w:p w14:paraId="20ED7AC4" w14:textId="77777777" w:rsidR="00F1741A" w:rsidRDefault="00000000">
            <w:r>
              <w:rPr>
                <w:b/>
                <w:color w:val="FFFFFF"/>
                <w:sz w:val="18"/>
              </w:rPr>
              <w:t>Purpose</w:t>
            </w:r>
          </w:p>
        </w:tc>
      </w:tr>
      <w:tr w:rsidR="00F1741A" w14:paraId="4CECD7D9" w14:textId="77777777">
        <w:trPr>
          <w:jc w:val="center"/>
        </w:trPr>
        <w:tc>
          <w:tcPr>
            <w:tcW w:w="4968" w:type="dxa"/>
            <w:vAlign w:val="center"/>
          </w:tcPr>
          <w:p w14:paraId="6DAA8179" w14:textId="77777777" w:rsidR="00F1741A" w:rsidRDefault="00000000">
            <w:r>
              <w:rPr>
                <w:sz w:val="18"/>
              </w:rPr>
              <w:t>Python</w:t>
            </w:r>
          </w:p>
        </w:tc>
        <w:tc>
          <w:tcPr>
            <w:tcW w:w="4968" w:type="dxa"/>
            <w:vAlign w:val="center"/>
          </w:tcPr>
          <w:p w14:paraId="4135EDB4" w14:textId="77777777" w:rsidR="00F1741A" w:rsidRDefault="00000000">
            <w:r>
              <w:rPr>
                <w:sz w:val="18"/>
              </w:rPr>
              <w:t>Application logic.</w:t>
            </w:r>
          </w:p>
        </w:tc>
      </w:tr>
      <w:tr w:rsidR="00F1741A" w14:paraId="66E7B999" w14:textId="77777777">
        <w:trPr>
          <w:jc w:val="center"/>
        </w:trPr>
        <w:tc>
          <w:tcPr>
            <w:tcW w:w="4968" w:type="dxa"/>
            <w:vAlign w:val="center"/>
          </w:tcPr>
          <w:p w14:paraId="35218848" w14:textId="77777777" w:rsidR="00F1741A" w:rsidRDefault="00000000">
            <w:r>
              <w:rPr>
                <w:sz w:val="18"/>
              </w:rPr>
              <w:t>OpenCV</w:t>
            </w:r>
          </w:p>
        </w:tc>
        <w:tc>
          <w:tcPr>
            <w:tcW w:w="4968" w:type="dxa"/>
            <w:vAlign w:val="center"/>
          </w:tcPr>
          <w:p w14:paraId="627613F0" w14:textId="77777777" w:rsidR="00F1741A" w:rsidRDefault="00000000">
            <w:r>
              <w:rPr>
                <w:sz w:val="18"/>
              </w:rPr>
              <w:t>Camera capture, image processing and UI drawing.</w:t>
            </w:r>
          </w:p>
        </w:tc>
      </w:tr>
      <w:tr w:rsidR="00F1741A" w14:paraId="2780DFFF" w14:textId="77777777">
        <w:trPr>
          <w:jc w:val="center"/>
        </w:trPr>
        <w:tc>
          <w:tcPr>
            <w:tcW w:w="4968" w:type="dxa"/>
            <w:vAlign w:val="center"/>
          </w:tcPr>
          <w:p w14:paraId="62C8137F" w14:textId="77777777" w:rsidR="00F1741A" w:rsidRDefault="00000000">
            <w:r>
              <w:rPr>
                <w:sz w:val="18"/>
              </w:rPr>
              <w:t>MediaPipe</w:t>
            </w:r>
          </w:p>
        </w:tc>
        <w:tc>
          <w:tcPr>
            <w:tcW w:w="4968" w:type="dxa"/>
            <w:vAlign w:val="center"/>
          </w:tcPr>
          <w:p w14:paraId="30A0E513" w14:textId="77777777" w:rsidR="00F1741A" w:rsidRDefault="00000000">
            <w:r>
              <w:rPr>
                <w:sz w:val="18"/>
              </w:rPr>
              <w:t>Face and iris landmark detection.</w:t>
            </w:r>
          </w:p>
        </w:tc>
      </w:tr>
      <w:tr w:rsidR="00F1741A" w14:paraId="4650742C" w14:textId="77777777">
        <w:trPr>
          <w:jc w:val="center"/>
        </w:trPr>
        <w:tc>
          <w:tcPr>
            <w:tcW w:w="4968" w:type="dxa"/>
            <w:vAlign w:val="center"/>
          </w:tcPr>
          <w:p w14:paraId="161E082A" w14:textId="77777777" w:rsidR="00F1741A" w:rsidRDefault="00000000">
            <w:r>
              <w:rPr>
                <w:sz w:val="18"/>
              </w:rPr>
              <w:t>NumPy</w:t>
            </w:r>
          </w:p>
        </w:tc>
        <w:tc>
          <w:tcPr>
            <w:tcW w:w="4968" w:type="dxa"/>
            <w:vAlign w:val="center"/>
          </w:tcPr>
          <w:p w14:paraId="192BF486" w14:textId="77777777" w:rsidR="00F1741A" w:rsidRDefault="00000000">
            <w:r>
              <w:rPr>
                <w:sz w:val="18"/>
              </w:rPr>
              <w:t>Numerical calculations and smoothing.</w:t>
            </w:r>
          </w:p>
        </w:tc>
      </w:tr>
      <w:tr w:rsidR="00F1741A" w14:paraId="701C1E13" w14:textId="77777777">
        <w:trPr>
          <w:jc w:val="center"/>
        </w:trPr>
        <w:tc>
          <w:tcPr>
            <w:tcW w:w="4968" w:type="dxa"/>
            <w:vAlign w:val="center"/>
          </w:tcPr>
          <w:p w14:paraId="17859E5E" w14:textId="77777777" w:rsidR="00F1741A" w:rsidRDefault="00000000">
            <w:r>
              <w:rPr>
                <w:sz w:val="18"/>
              </w:rPr>
              <w:t>Pyglet</w:t>
            </w:r>
          </w:p>
        </w:tc>
        <w:tc>
          <w:tcPr>
            <w:tcW w:w="4968" w:type="dxa"/>
            <w:vAlign w:val="center"/>
          </w:tcPr>
          <w:p w14:paraId="7C194294" w14:textId="77777777" w:rsidR="00F1741A" w:rsidRDefault="00000000">
            <w:r>
              <w:rPr>
                <w:sz w:val="18"/>
              </w:rPr>
              <w:t>Selection feedback audio.</w:t>
            </w:r>
          </w:p>
        </w:tc>
      </w:tr>
      <w:tr w:rsidR="00F1741A" w14:paraId="524BB271" w14:textId="77777777">
        <w:trPr>
          <w:jc w:val="center"/>
        </w:trPr>
        <w:tc>
          <w:tcPr>
            <w:tcW w:w="4968" w:type="dxa"/>
            <w:vAlign w:val="center"/>
          </w:tcPr>
          <w:p w14:paraId="01BAB7EA" w14:textId="77777777" w:rsidR="00F1741A" w:rsidRDefault="00000000">
            <w:r>
              <w:rPr>
                <w:sz w:val="18"/>
              </w:rPr>
              <w:t>JSON</w:t>
            </w:r>
          </w:p>
        </w:tc>
        <w:tc>
          <w:tcPr>
            <w:tcW w:w="4968" w:type="dxa"/>
            <w:vAlign w:val="center"/>
          </w:tcPr>
          <w:p w14:paraId="732E4CF8" w14:textId="77777777" w:rsidR="00F1741A" w:rsidRDefault="00000000">
            <w:r>
              <w:rPr>
                <w:sz w:val="18"/>
              </w:rPr>
              <w:t>Local calibration and session storage.</w:t>
            </w:r>
          </w:p>
        </w:tc>
      </w:tr>
      <w:tr w:rsidR="00F1741A" w14:paraId="67EFDBAC" w14:textId="77777777">
        <w:trPr>
          <w:jc w:val="center"/>
        </w:trPr>
        <w:tc>
          <w:tcPr>
            <w:tcW w:w="4968" w:type="dxa"/>
            <w:vAlign w:val="center"/>
          </w:tcPr>
          <w:p w14:paraId="3D097CA2" w14:textId="77777777" w:rsidR="00F1741A" w:rsidRDefault="00000000">
            <w:r>
              <w:rPr>
                <w:sz w:val="18"/>
              </w:rPr>
              <w:t>Webcam</w:t>
            </w:r>
          </w:p>
        </w:tc>
        <w:tc>
          <w:tcPr>
            <w:tcW w:w="4968" w:type="dxa"/>
            <w:vAlign w:val="center"/>
          </w:tcPr>
          <w:p w14:paraId="2FFF15B0" w14:textId="77777777" w:rsidR="00F1741A" w:rsidRDefault="00000000">
            <w:r>
              <w:rPr>
                <w:sz w:val="18"/>
              </w:rPr>
              <w:t>Non-contact input device.</w:t>
            </w:r>
          </w:p>
        </w:tc>
      </w:tr>
    </w:tbl>
    <w:p w14:paraId="77CB5469" w14:textId="77777777" w:rsidR="00F1741A" w:rsidRDefault="00F1741A"/>
    <w:p w14:paraId="181CF9A3" w14:textId="77777777" w:rsidR="00603439" w:rsidRDefault="00603439">
      <w:pPr>
        <w:pStyle w:val="Heading2"/>
      </w:pPr>
    </w:p>
    <w:p w14:paraId="4E7234CF" w14:textId="080DE529" w:rsidR="00F1741A" w:rsidRDefault="00000000">
      <w:pPr>
        <w:pStyle w:val="Heading2"/>
      </w:pPr>
      <w:r>
        <w:t>3.1 Project Files</w:t>
      </w:r>
    </w:p>
    <w:p w14:paraId="0E60BC00" w14:textId="77777777" w:rsidR="00F1741A" w:rsidRDefault="00000000">
      <w:pPr>
        <w:pStyle w:val="ListBullet"/>
        <w:spacing w:after="60"/>
      </w:pPr>
      <w:r>
        <w:t>GazeType_Final_Project.py – main program.</w:t>
      </w:r>
    </w:p>
    <w:p w14:paraId="3018F476" w14:textId="77777777" w:rsidR="00F1741A" w:rsidRDefault="00000000">
      <w:pPr>
        <w:pStyle w:val="ListBullet"/>
        <w:spacing w:after="60"/>
      </w:pPr>
      <w:r>
        <w:t>face_landmarker.task – MediaPipe model.</w:t>
      </w:r>
    </w:p>
    <w:p w14:paraId="48673001" w14:textId="77777777" w:rsidR="00F1741A" w:rsidRDefault="00000000">
      <w:pPr>
        <w:pStyle w:val="ListBullet"/>
        <w:spacing w:after="60"/>
      </w:pPr>
      <w:r>
        <w:t>sound.wav – general selection feedback.</w:t>
      </w:r>
    </w:p>
    <w:p w14:paraId="39A967BC" w14:textId="77777777" w:rsidR="00F1741A" w:rsidRDefault="00000000">
      <w:pPr>
        <w:pStyle w:val="ListBullet"/>
        <w:spacing w:after="60"/>
      </w:pPr>
      <w:r>
        <w:t>left.wav – left-side feedback.</w:t>
      </w:r>
    </w:p>
    <w:p w14:paraId="32FD7B2D" w14:textId="77777777" w:rsidR="00F1741A" w:rsidRDefault="00000000">
      <w:pPr>
        <w:pStyle w:val="ListBullet"/>
        <w:spacing w:after="60"/>
      </w:pPr>
      <w:r>
        <w:t>right.wav – right-side feedback.</w:t>
      </w:r>
    </w:p>
    <w:p w14:paraId="416B4C0F" w14:textId="77777777" w:rsidR="00F1741A" w:rsidRDefault="00000000">
      <w:pPr>
        <w:pStyle w:val="ListBullet"/>
        <w:spacing w:after="60"/>
      </w:pPr>
      <w:r>
        <w:t>gazetype_profile.json – saved calibration profile generated by the program.</w:t>
      </w:r>
    </w:p>
    <w:p w14:paraId="4C51A5B4" w14:textId="77777777" w:rsidR="00F1741A" w:rsidRDefault="00000000">
      <w:pPr>
        <w:pStyle w:val="ListBullet"/>
        <w:spacing w:after="60"/>
      </w:pPr>
      <w:r>
        <w:t>gazetype_session_history.json – saved session history generated by the program.</w:t>
      </w:r>
    </w:p>
    <w:p w14:paraId="734EC474" w14:textId="77777777" w:rsidR="00F1741A" w:rsidRDefault="00000000">
      <w:pPr>
        <w:pStyle w:val="Heading1"/>
      </w:pPr>
      <w:r>
        <w:t>4. Core Implementation</w:t>
      </w:r>
    </w:p>
    <w:p w14:paraId="2FD37CB8" w14:textId="77777777" w:rsidR="00F1741A" w:rsidRDefault="00000000">
      <w:pPr>
        <w:pStyle w:val="Heading2"/>
      </w:pPr>
      <w:r>
        <w:t>4.1 Gaze Estimation</w:t>
      </w:r>
    </w:p>
    <w:p w14:paraId="5F646BF2" w14:textId="77777777" w:rsidR="00F1741A" w:rsidRDefault="00000000">
      <w:r>
        <w:t>The program calculates the horizontal iris location relative to eye landmarks and normalizes this position. A short history of measurements is averaged to reduce frame-to-frame noise. A value below 0.40 is treated as left gaze and a value above 0.60 as right gaze. Stable gaze is required for 12 frames before entering a keyboard.</w:t>
      </w:r>
    </w:p>
    <w:p w14:paraId="2A8DF93C" w14:textId="77777777" w:rsidR="00F1741A" w:rsidRDefault="00000000">
      <w:pPr>
        <w:pStyle w:val="Heading2"/>
      </w:pPr>
      <w:r>
        <w:t>4.2 Personalized Blink Detection</w:t>
      </w:r>
    </w:p>
    <w:p w14:paraId="239F2FDE" w14:textId="77777777" w:rsidR="00F1741A" w:rsidRDefault="00000000">
      <w:r>
        <w:t>Blink detection uses the Eye Aspect Ratio (EAR), calculated from landmark distances around each eye. During calibration the program records open-eye measurements and three normal blinks. A personalized threshold is then derived from these measurements, allowing the system to account for differences in eye geometry and camera conditions.</w:t>
      </w:r>
    </w:p>
    <w:p w14:paraId="2CFC0C8D" w14:textId="77777777" w:rsidR="00F1741A" w:rsidRDefault="00000000">
      <w:pPr>
        <w:pStyle w:val="Heading2"/>
      </w:pPr>
      <w:r>
        <w:t>4.3 Two-Stage Confirmation</w:t>
      </w:r>
    </w:p>
    <w:p w14:paraId="5C7A39D7" w14:textId="77777777" w:rsidR="00F1741A" w:rsidRDefault="00000000">
      <w:r>
        <w:t>The first blink freezes the highlighted key without immediately typing it. A second blink within the confirmation period commits the character. If confirmation does not occur within the configured period, the pending selection is rejected and scanning can continue. This reduces accidental entries and allows the user to rest their eyes after the first blink.</w:t>
      </w:r>
    </w:p>
    <w:p w14:paraId="5809C4EC" w14:textId="77777777" w:rsidR="00F1741A" w:rsidRDefault="00000000">
      <w:pPr>
        <w:pStyle w:val="Heading2"/>
      </w:pPr>
      <w:r>
        <w:t>4.4 Adaptive Scanning Speed</w:t>
      </w:r>
    </w:p>
    <w:p w14:paraId="09D46715" w14:textId="77777777" w:rsidR="00F1741A" w:rsidRDefault="00000000">
      <w:r>
        <w:t>The program maintains recent selection times and uses their median to adjust scanning speed. If the user consistently reaches selections quickly, the scanner becomes slightly faster. If selection times become longer, it slows down for comfort. The current program defines a baseline of 30 frames per letter, with limits of 18 and 50 frames.</w:t>
      </w:r>
    </w:p>
    <w:p w14:paraId="34833FD6" w14:textId="77777777" w:rsidR="00F1741A" w:rsidRDefault="00000000">
      <w:pPr>
        <w:pStyle w:val="Heading2"/>
      </w:pPr>
      <w:r>
        <w:t>4.5 Word Prediction</w:t>
      </w:r>
    </w:p>
    <w:p w14:paraId="2A34B8DB" w14:textId="77777777" w:rsidR="00F1741A" w:rsidRDefault="00000000">
      <w:r>
        <w:t>A compact offline dictionary is included in the program. For the current partial word, dictionary entries beginning with that prefix are identified and ranked. Up to three suggestions can be offered, allowing a user to complete common words with fewer character selections.</w:t>
      </w:r>
    </w:p>
    <w:p w14:paraId="43A4614E" w14:textId="77777777" w:rsidR="00F1741A" w:rsidRDefault="00000000">
      <w:pPr>
        <w:pStyle w:val="Heading2"/>
      </w:pPr>
      <w:r>
        <w:t>4.6 Text Editing</w:t>
      </w:r>
    </w:p>
    <w:p w14:paraId="1435CC93" w14:textId="77777777" w:rsidR="00F1741A" w:rsidRDefault="00000000">
      <w:pPr>
        <w:pStyle w:val="ListBullet"/>
        <w:spacing w:after="60"/>
      </w:pPr>
      <w:r>
        <w:t>Alphabetic keys append characters to the message.</w:t>
      </w:r>
    </w:p>
    <w:p w14:paraId="6EF5D1B5" w14:textId="77777777" w:rsidR="00F1741A" w:rsidRDefault="00000000">
      <w:pPr>
        <w:pStyle w:val="ListBullet"/>
        <w:spacing w:after="60"/>
      </w:pPr>
      <w:r>
        <w:t>SPACE inserts a blank space.</w:t>
      </w:r>
    </w:p>
    <w:p w14:paraId="677AF055" w14:textId="77777777" w:rsidR="00F1741A" w:rsidRDefault="00000000">
      <w:pPr>
        <w:pStyle w:val="ListBullet"/>
        <w:spacing w:after="60"/>
      </w:pPr>
      <w:r>
        <w:t>BACK removes the latest character.</w:t>
      </w:r>
    </w:p>
    <w:p w14:paraId="7262D627" w14:textId="77777777" w:rsidR="00F1741A" w:rsidRDefault="00000000">
      <w:pPr>
        <w:pStyle w:val="ListBullet"/>
        <w:spacing w:after="60"/>
      </w:pPr>
      <w:r>
        <w:lastRenderedPageBreak/>
        <w:t>The communication board continuously displays the current sentence.</w:t>
      </w:r>
    </w:p>
    <w:p w14:paraId="54BE77E0" w14:textId="77777777" w:rsidR="00F1741A" w:rsidRDefault="00000000">
      <w:pPr>
        <w:pStyle w:val="ListBullet"/>
        <w:spacing w:after="60"/>
      </w:pPr>
      <w:r>
        <w:t>PRED opens the word-prediction selection interface when suggestions are available.</w:t>
      </w:r>
    </w:p>
    <w:p w14:paraId="2A09A0D2" w14:textId="77777777" w:rsidR="00F1741A" w:rsidRDefault="00000000">
      <w:pPr>
        <w:pStyle w:val="Heading1"/>
      </w:pPr>
      <w:r>
        <w:t>5. User Interface</w:t>
      </w:r>
    </w:p>
    <w:p w14:paraId="4E6B66F7" w14:textId="77777777" w:rsidR="00F1741A" w:rsidRDefault="00000000">
      <w:r>
        <w:t>The interface uses three windows: a camera/gaze view, a virtual keyboard and a communication board. Large controls, clear selection states and concise instructions are used to reduce visual complexity.</w:t>
      </w:r>
    </w:p>
    <w:tbl>
      <w:tblPr>
        <w:tblStyle w:val="TableGrid"/>
        <w:tblW w:w="0" w:type="auto"/>
        <w:jc w:val="center"/>
        <w:tblLook w:val="04A0" w:firstRow="1" w:lastRow="0" w:firstColumn="1" w:lastColumn="0" w:noHBand="0" w:noVBand="1"/>
      </w:tblPr>
      <w:tblGrid>
        <w:gridCol w:w="4968"/>
        <w:gridCol w:w="4968"/>
      </w:tblGrid>
      <w:tr w:rsidR="00F1741A" w14:paraId="01389009" w14:textId="77777777">
        <w:trPr>
          <w:jc w:val="center"/>
        </w:trPr>
        <w:tc>
          <w:tcPr>
            <w:tcW w:w="4968" w:type="dxa"/>
            <w:shd w:val="clear" w:color="auto" w:fill="243447"/>
          </w:tcPr>
          <w:p w14:paraId="0959E0EF" w14:textId="77777777" w:rsidR="00F1741A" w:rsidRDefault="00000000">
            <w:r>
              <w:rPr>
                <w:b/>
                <w:color w:val="FFFFFF"/>
                <w:sz w:val="18"/>
              </w:rPr>
              <w:t>Window</w:t>
            </w:r>
          </w:p>
        </w:tc>
        <w:tc>
          <w:tcPr>
            <w:tcW w:w="4968" w:type="dxa"/>
            <w:shd w:val="clear" w:color="auto" w:fill="243447"/>
          </w:tcPr>
          <w:p w14:paraId="5816E413" w14:textId="77777777" w:rsidR="00F1741A" w:rsidRDefault="00000000">
            <w:r>
              <w:rPr>
                <w:b/>
                <w:color w:val="FFFFFF"/>
                <w:sz w:val="18"/>
              </w:rPr>
              <w:t>Information</w:t>
            </w:r>
          </w:p>
        </w:tc>
      </w:tr>
      <w:tr w:rsidR="00F1741A" w14:paraId="151D3212" w14:textId="77777777">
        <w:trPr>
          <w:jc w:val="center"/>
        </w:trPr>
        <w:tc>
          <w:tcPr>
            <w:tcW w:w="4968" w:type="dxa"/>
            <w:vAlign w:val="center"/>
          </w:tcPr>
          <w:p w14:paraId="71FA68A8" w14:textId="77777777" w:rsidR="00F1741A" w:rsidRDefault="00000000">
            <w:r>
              <w:rPr>
                <w:sz w:val="18"/>
              </w:rPr>
              <w:t>Camera / Gaze View</w:t>
            </w:r>
          </w:p>
        </w:tc>
        <w:tc>
          <w:tcPr>
            <w:tcW w:w="4968" w:type="dxa"/>
            <w:vAlign w:val="center"/>
          </w:tcPr>
          <w:p w14:paraId="2E8DE880" w14:textId="77777777" w:rsidR="00F1741A" w:rsidRDefault="00000000">
            <w:r>
              <w:rPr>
                <w:sz w:val="18"/>
              </w:rPr>
              <w:t>Live camera feed, eye landmarks, EAR and status.</w:t>
            </w:r>
          </w:p>
        </w:tc>
      </w:tr>
      <w:tr w:rsidR="00F1741A" w14:paraId="3DCA3362" w14:textId="77777777">
        <w:trPr>
          <w:jc w:val="center"/>
        </w:trPr>
        <w:tc>
          <w:tcPr>
            <w:tcW w:w="4968" w:type="dxa"/>
            <w:vAlign w:val="center"/>
          </w:tcPr>
          <w:p w14:paraId="1C169F87" w14:textId="77777777" w:rsidR="00F1741A" w:rsidRDefault="00000000">
            <w:r>
              <w:rPr>
                <w:sz w:val="18"/>
              </w:rPr>
              <w:t>Virtual Keyboard</w:t>
            </w:r>
          </w:p>
        </w:tc>
        <w:tc>
          <w:tcPr>
            <w:tcW w:w="4968" w:type="dxa"/>
            <w:vAlign w:val="center"/>
          </w:tcPr>
          <w:p w14:paraId="2AF2C05B" w14:textId="77777777" w:rsidR="00F1741A" w:rsidRDefault="00000000">
            <w:r>
              <w:rPr>
                <w:sz w:val="18"/>
              </w:rPr>
              <w:t>Keyboard group, highlighted key, pause state and prediction control.</w:t>
            </w:r>
          </w:p>
        </w:tc>
      </w:tr>
      <w:tr w:rsidR="00F1741A" w14:paraId="616A5257" w14:textId="77777777">
        <w:trPr>
          <w:jc w:val="center"/>
        </w:trPr>
        <w:tc>
          <w:tcPr>
            <w:tcW w:w="4968" w:type="dxa"/>
            <w:vAlign w:val="center"/>
          </w:tcPr>
          <w:p w14:paraId="112205A7" w14:textId="77777777" w:rsidR="00F1741A" w:rsidRDefault="00000000">
            <w:r>
              <w:rPr>
                <w:sz w:val="18"/>
              </w:rPr>
              <w:t>Communication Board</w:t>
            </w:r>
          </w:p>
        </w:tc>
        <w:tc>
          <w:tcPr>
            <w:tcW w:w="4968" w:type="dxa"/>
            <w:vAlign w:val="center"/>
          </w:tcPr>
          <w:p w14:paraId="613FA358" w14:textId="77777777" w:rsidR="00F1741A" w:rsidRDefault="00000000">
            <w:r>
              <w:rPr>
                <w:sz w:val="18"/>
              </w:rPr>
              <w:t>Typed message, character count, suggestions and status information.</w:t>
            </w:r>
          </w:p>
        </w:tc>
      </w:tr>
    </w:tbl>
    <w:p w14:paraId="46E5B89C" w14:textId="77777777" w:rsidR="00F1741A" w:rsidRDefault="00F1741A"/>
    <w:p w14:paraId="75E80CD0" w14:textId="77777777" w:rsidR="00F1741A" w:rsidRDefault="00000000">
      <w:pPr>
        <w:pStyle w:val="Heading2"/>
      </w:pPr>
      <w:r>
        <w:t>5.1 Keyboard Layout</w:t>
      </w:r>
    </w:p>
    <w:p w14:paraId="62408717" w14:textId="77777777" w:rsidR="00F1741A" w:rsidRDefault="00000000">
      <w:r>
        <w:t>The alphabet is split into two compact layouts. The left layout contains Q, W, E, R, T, A, S, D, F, G, Z, X, C, V and BACK. The right layout contains Y, U, I, O, P, H, J, K, L, SPACE, B, N, M, PRED and BACK.</w:t>
      </w:r>
    </w:p>
    <w:p w14:paraId="608B5D30" w14:textId="77777777" w:rsidR="00F1741A" w:rsidRDefault="00000000">
      <w:pPr>
        <w:pStyle w:val="Heading1"/>
      </w:pPr>
      <w:r>
        <w:t>6. Features That Differentiate the Project</w:t>
      </w:r>
    </w:p>
    <w:tbl>
      <w:tblPr>
        <w:tblStyle w:val="TableGrid"/>
        <w:tblW w:w="0" w:type="auto"/>
        <w:jc w:val="center"/>
        <w:tblLook w:val="04A0" w:firstRow="1" w:lastRow="0" w:firstColumn="1" w:lastColumn="0" w:noHBand="0" w:noVBand="1"/>
      </w:tblPr>
      <w:tblGrid>
        <w:gridCol w:w="4968"/>
        <w:gridCol w:w="4968"/>
      </w:tblGrid>
      <w:tr w:rsidR="00F1741A" w14:paraId="53140FCC" w14:textId="77777777">
        <w:trPr>
          <w:jc w:val="center"/>
        </w:trPr>
        <w:tc>
          <w:tcPr>
            <w:tcW w:w="4968" w:type="dxa"/>
            <w:shd w:val="clear" w:color="auto" w:fill="243447"/>
          </w:tcPr>
          <w:p w14:paraId="5D82E07D" w14:textId="77777777" w:rsidR="00F1741A" w:rsidRDefault="00000000">
            <w:r>
              <w:rPr>
                <w:b/>
                <w:color w:val="FFFFFF"/>
                <w:sz w:val="18"/>
              </w:rPr>
              <w:t>Feature</w:t>
            </w:r>
          </w:p>
        </w:tc>
        <w:tc>
          <w:tcPr>
            <w:tcW w:w="4968" w:type="dxa"/>
            <w:shd w:val="clear" w:color="auto" w:fill="243447"/>
          </w:tcPr>
          <w:p w14:paraId="00EB0464" w14:textId="77777777" w:rsidR="00F1741A" w:rsidRDefault="00000000">
            <w:r>
              <w:rPr>
                <w:b/>
                <w:color w:val="FFFFFF"/>
                <w:sz w:val="18"/>
              </w:rPr>
              <w:t>Contribution</w:t>
            </w:r>
          </w:p>
        </w:tc>
      </w:tr>
      <w:tr w:rsidR="00F1741A" w14:paraId="6D7504B2" w14:textId="77777777">
        <w:trPr>
          <w:jc w:val="center"/>
        </w:trPr>
        <w:tc>
          <w:tcPr>
            <w:tcW w:w="4968" w:type="dxa"/>
            <w:vAlign w:val="center"/>
          </w:tcPr>
          <w:p w14:paraId="43AEEA0A" w14:textId="77777777" w:rsidR="00F1741A" w:rsidRDefault="00000000">
            <w:r>
              <w:rPr>
                <w:sz w:val="18"/>
              </w:rPr>
              <w:t>Personalized calibration</w:t>
            </w:r>
          </w:p>
        </w:tc>
        <w:tc>
          <w:tcPr>
            <w:tcW w:w="4968" w:type="dxa"/>
            <w:vAlign w:val="center"/>
          </w:tcPr>
          <w:p w14:paraId="28555A46" w14:textId="77777777" w:rsidR="00F1741A" w:rsidRDefault="00000000">
            <w:r>
              <w:rPr>
                <w:sz w:val="18"/>
              </w:rPr>
              <w:t>Uses individual open-eye and blink measurements instead of relying only on a generic blink threshold.</w:t>
            </w:r>
          </w:p>
        </w:tc>
      </w:tr>
      <w:tr w:rsidR="00F1741A" w14:paraId="7F671572" w14:textId="77777777">
        <w:trPr>
          <w:jc w:val="center"/>
        </w:trPr>
        <w:tc>
          <w:tcPr>
            <w:tcW w:w="4968" w:type="dxa"/>
            <w:vAlign w:val="center"/>
          </w:tcPr>
          <w:p w14:paraId="3D4215A1" w14:textId="77777777" w:rsidR="00F1741A" w:rsidRDefault="00000000">
            <w:r>
              <w:rPr>
                <w:sz w:val="18"/>
              </w:rPr>
              <w:t>Two-stage blink confirmation</w:t>
            </w:r>
          </w:p>
        </w:tc>
        <w:tc>
          <w:tcPr>
            <w:tcW w:w="4968" w:type="dxa"/>
            <w:vAlign w:val="center"/>
          </w:tcPr>
          <w:p w14:paraId="2B4489CC" w14:textId="77777777" w:rsidR="00F1741A" w:rsidRDefault="00000000">
            <w:r>
              <w:rPr>
                <w:sz w:val="18"/>
              </w:rPr>
              <w:t>Separates pause from selection to reduce accidental character entry.</w:t>
            </w:r>
          </w:p>
        </w:tc>
      </w:tr>
      <w:tr w:rsidR="00F1741A" w14:paraId="7353EDCC" w14:textId="77777777">
        <w:trPr>
          <w:jc w:val="center"/>
        </w:trPr>
        <w:tc>
          <w:tcPr>
            <w:tcW w:w="4968" w:type="dxa"/>
            <w:vAlign w:val="center"/>
          </w:tcPr>
          <w:p w14:paraId="30AEBB6A" w14:textId="77777777" w:rsidR="00F1741A" w:rsidRDefault="00000000">
            <w:r>
              <w:rPr>
                <w:sz w:val="18"/>
              </w:rPr>
              <w:t>Adaptive scanning</w:t>
            </w:r>
          </w:p>
        </w:tc>
        <w:tc>
          <w:tcPr>
            <w:tcW w:w="4968" w:type="dxa"/>
            <w:vAlign w:val="center"/>
          </w:tcPr>
          <w:p w14:paraId="3A5894DE" w14:textId="77777777" w:rsidR="00F1741A" w:rsidRDefault="00000000">
            <w:r>
              <w:rPr>
                <w:sz w:val="18"/>
              </w:rPr>
              <w:t>Adjusts scanner speed from observed interaction time.</w:t>
            </w:r>
          </w:p>
        </w:tc>
      </w:tr>
      <w:tr w:rsidR="00F1741A" w14:paraId="1ACF7E9C" w14:textId="77777777">
        <w:trPr>
          <w:jc w:val="center"/>
        </w:trPr>
        <w:tc>
          <w:tcPr>
            <w:tcW w:w="4968" w:type="dxa"/>
            <w:vAlign w:val="center"/>
          </w:tcPr>
          <w:p w14:paraId="75D6B38D" w14:textId="77777777" w:rsidR="00F1741A" w:rsidRDefault="00000000">
            <w:r>
              <w:rPr>
                <w:sz w:val="18"/>
              </w:rPr>
              <w:t>Offline word prediction</w:t>
            </w:r>
          </w:p>
        </w:tc>
        <w:tc>
          <w:tcPr>
            <w:tcW w:w="4968" w:type="dxa"/>
            <w:vAlign w:val="center"/>
          </w:tcPr>
          <w:p w14:paraId="48B31F95" w14:textId="77777777" w:rsidR="00F1741A" w:rsidRDefault="00000000">
            <w:r>
              <w:rPr>
                <w:sz w:val="18"/>
              </w:rPr>
              <w:t>Can reduce the number of character-by-character selections.</w:t>
            </w:r>
          </w:p>
        </w:tc>
      </w:tr>
      <w:tr w:rsidR="00F1741A" w14:paraId="0125355A" w14:textId="77777777">
        <w:trPr>
          <w:jc w:val="center"/>
        </w:trPr>
        <w:tc>
          <w:tcPr>
            <w:tcW w:w="4968" w:type="dxa"/>
            <w:vAlign w:val="center"/>
          </w:tcPr>
          <w:p w14:paraId="2538D43B" w14:textId="77777777" w:rsidR="00F1741A" w:rsidRDefault="00000000">
            <w:r>
              <w:rPr>
                <w:sz w:val="18"/>
              </w:rPr>
              <w:t>Saved user profile</w:t>
            </w:r>
          </w:p>
        </w:tc>
        <w:tc>
          <w:tcPr>
            <w:tcW w:w="4968" w:type="dxa"/>
            <w:vAlign w:val="center"/>
          </w:tcPr>
          <w:p w14:paraId="10329FB2" w14:textId="77777777" w:rsidR="00F1741A" w:rsidRDefault="00000000">
            <w:r>
              <w:rPr>
                <w:sz w:val="18"/>
              </w:rPr>
              <w:t>Allows calibration to persist across sessions.</w:t>
            </w:r>
          </w:p>
        </w:tc>
      </w:tr>
      <w:tr w:rsidR="00F1741A" w14:paraId="27773814" w14:textId="77777777">
        <w:trPr>
          <w:jc w:val="center"/>
        </w:trPr>
        <w:tc>
          <w:tcPr>
            <w:tcW w:w="4968" w:type="dxa"/>
            <w:vAlign w:val="center"/>
          </w:tcPr>
          <w:p w14:paraId="0B7C6E54" w14:textId="77777777" w:rsidR="00F1741A" w:rsidRDefault="00000000">
            <w:r>
              <w:rPr>
                <w:sz w:val="18"/>
              </w:rPr>
              <w:t>Session metrics</w:t>
            </w:r>
          </w:p>
        </w:tc>
        <w:tc>
          <w:tcPr>
            <w:tcW w:w="4968" w:type="dxa"/>
            <w:vAlign w:val="center"/>
          </w:tcPr>
          <w:p w14:paraId="3FA13B92" w14:textId="77777777" w:rsidR="00F1741A" w:rsidRDefault="00000000">
            <w:r>
              <w:rPr>
                <w:sz w:val="18"/>
              </w:rPr>
              <w:t>Provides measurable information for performance evaluation.</w:t>
            </w:r>
          </w:p>
        </w:tc>
      </w:tr>
      <w:tr w:rsidR="00F1741A" w14:paraId="2CCC685E" w14:textId="77777777">
        <w:trPr>
          <w:jc w:val="center"/>
        </w:trPr>
        <w:tc>
          <w:tcPr>
            <w:tcW w:w="4968" w:type="dxa"/>
            <w:vAlign w:val="center"/>
          </w:tcPr>
          <w:p w14:paraId="23AF25F1" w14:textId="77777777" w:rsidR="00F1741A" w:rsidRDefault="00000000">
            <w:r>
              <w:rPr>
                <w:sz w:val="18"/>
              </w:rPr>
              <w:t>Accessibility-focused UI</w:t>
            </w:r>
          </w:p>
        </w:tc>
        <w:tc>
          <w:tcPr>
            <w:tcW w:w="4968" w:type="dxa"/>
            <w:vAlign w:val="center"/>
          </w:tcPr>
          <w:p w14:paraId="114F5DC1" w14:textId="77777777" w:rsidR="00F1741A" w:rsidRDefault="00000000">
            <w:r>
              <w:rPr>
                <w:sz w:val="18"/>
              </w:rPr>
              <w:t>Uses large keys and explicit visual states for hands-free interaction.</w:t>
            </w:r>
          </w:p>
        </w:tc>
      </w:tr>
    </w:tbl>
    <w:p w14:paraId="38CC9AEB" w14:textId="77777777" w:rsidR="00F1741A" w:rsidRDefault="00F1741A"/>
    <w:p w14:paraId="17AA2E6D" w14:textId="77777777" w:rsidR="00603439" w:rsidRDefault="00603439">
      <w:pPr>
        <w:pStyle w:val="Heading1"/>
      </w:pPr>
    </w:p>
    <w:p w14:paraId="523D82C4" w14:textId="77777777" w:rsidR="00603439" w:rsidRDefault="00603439">
      <w:pPr>
        <w:pStyle w:val="Heading1"/>
      </w:pPr>
    </w:p>
    <w:p w14:paraId="1C5FE8C3" w14:textId="76C3D7DF" w:rsidR="00F1741A" w:rsidRDefault="00000000">
      <w:pPr>
        <w:pStyle w:val="Heading1"/>
      </w:pPr>
      <w:r>
        <w:t>7. Testing and Validation</w:t>
      </w:r>
    </w:p>
    <w:p w14:paraId="26714DF1" w14:textId="77777777" w:rsidR="00F1741A" w:rsidRDefault="00000000">
      <w:r>
        <w:t>Testing focused on the complete interaction loop and the major implemented functions. The following cases are suitable for demonstration and academic evaluation.</w:t>
      </w:r>
    </w:p>
    <w:tbl>
      <w:tblPr>
        <w:tblStyle w:val="TableGrid"/>
        <w:tblW w:w="0" w:type="auto"/>
        <w:jc w:val="center"/>
        <w:tblLook w:val="04A0" w:firstRow="1" w:lastRow="0" w:firstColumn="1" w:lastColumn="0" w:noHBand="0" w:noVBand="1"/>
      </w:tblPr>
      <w:tblGrid>
        <w:gridCol w:w="3312"/>
        <w:gridCol w:w="3312"/>
        <w:gridCol w:w="3312"/>
      </w:tblGrid>
      <w:tr w:rsidR="00F1741A" w14:paraId="344C5406" w14:textId="77777777">
        <w:trPr>
          <w:jc w:val="center"/>
        </w:trPr>
        <w:tc>
          <w:tcPr>
            <w:tcW w:w="3312" w:type="dxa"/>
            <w:shd w:val="clear" w:color="auto" w:fill="243447"/>
          </w:tcPr>
          <w:p w14:paraId="63C7ECDE" w14:textId="77777777" w:rsidR="00F1741A" w:rsidRDefault="00000000">
            <w:r>
              <w:rPr>
                <w:b/>
                <w:color w:val="FFFFFF"/>
                <w:sz w:val="18"/>
              </w:rPr>
              <w:t>Test Case</w:t>
            </w:r>
          </w:p>
        </w:tc>
        <w:tc>
          <w:tcPr>
            <w:tcW w:w="3312" w:type="dxa"/>
            <w:shd w:val="clear" w:color="auto" w:fill="243447"/>
          </w:tcPr>
          <w:p w14:paraId="07D6E415" w14:textId="77777777" w:rsidR="00F1741A" w:rsidRDefault="00000000">
            <w:r>
              <w:rPr>
                <w:b/>
                <w:color w:val="FFFFFF"/>
                <w:sz w:val="18"/>
              </w:rPr>
              <w:t>Expected Result</w:t>
            </w:r>
          </w:p>
        </w:tc>
        <w:tc>
          <w:tcPr>
            <w:tcW w:w="3312" w:type="dxa"/>
            <w:shd w:val="clear" w:color="auto" w:fill="243447"/>
          </w:tcPr>
          <w:p w14:paraId="59F8AE87" w14:textId="77777777" w:rsidR="00F1741A" w:rsidRDefault="00000000">
            <w:r>
              <w:rPr>
                <w:b/>
                <w:color w:val="FFFFFF"/>
                <w:sz w:val="18"/>
              </w:rPr>
              <w:t>Status</w:t>
            </w:r>
          </w:p>
        </w:tc>
      </w:tr>
      <w:tr w:rsidR="00F1741A" w14:paraId="2AA7E218" w14:textId="77777777">
        <w:trPr>
          <w:jc w:val="center"/>
        </w:trPr>
        <w:tc>
          <w:tcPr>
            <w:tcW w:w="3312" w:type="dxa"/>
            <w:vAlign w:val="center"/>
          </w:tcPr>
          <w:p w14:paraId="6F4041FE" w14:textId="77777777" w:rsidR="00F1741A" w:rsidRDefault="00000000">
            <w:r>
              <w:rPr>
                <w:sz w:val="18"/>
              </w:rPr>
              <w:t>Camera initialization</w:t>
            </w:r>
          </w:p>
        </w:tc>
        <w:tc>
          <w:tcPr>
            <w:tcW w:w="3312" w:type="dxa"/>
            <w:vAlign w:val="center"/>
          </w:tcPr>
          <w:p w14:paraId="0F30A8FC" w14:textId="77777777" w:rsidR="00F1741A" w:rsidRDefault="00000000">
            <w:r>
              <w:rPr>
                <w:sz w:val="18"/>
              </w:rPr>
              <w:t>Webcam opens and live frames are shown.</w:t>
            </w:r>
          </w:p>
        </w:tc>
        <w:tc>
          <w:tcPr>
            <w:tcW w:w="3312" w:type="dxa"/>
            <w:vAlign w:val="center"/>
          </w:tcPr>
          <w:p w14:paraId="58CF7AD3" w14:textId="77777777" w:rsidR="00F1741A" w:rsidRDefault="00000000">
            <w:r>
              <w:rPr>
                <w:sz w:val="18"/>
              </w:rPr>
              <w:t>Pass</w:t>
            </w:r>
          </w:p>
        </w:tc>
      </w:tr>
      <w:tr w:rsidR="00F1741A" w14:paraId="7C7252DF" w14:textId="77777777">
        <w:trPr>
          <w:jc w:val="center"/>
        </w:trPr>
        <w:tc>
          <w:tcPr>
            <w:tcW w:w="3312" w:type="dxa"/>
            <w:vAlign w:val="center"/>
          </w:tcPr>
          <w:p w14:paraId="05998CB6" w14:textId="77777777" w:rsidR="00F1741A" w:rsidRDefault="00000000">
            <w:r>
              <w:rPr>
                <w:sz w:val="18"/>
              </w:rPr>
              <w:t>Personalized calibration</w:t>
            </w:r>
          </w:p>
        </w:tc>
        <w:tc>
          <w:tcPr>
            <w:tcW w:w="3312" w:type="dxa"/>
            <w:vAlign w:val="center"/>
          </w:tcPr>
          <w:p w14:paraId="6EB7DB5C" w14:textId="77777777" w:rsidR="00F1741A" w:rsidRDefault="00000000">
            <w:r>
              <w:rPr>
                <w:sz w:val="18"/>
              </w:rPr>
              <w:t>Open-eye baseline and blink threshold are calculated.</w:t>
            </w:r>
          </w:p>
        </w:tc>
        <w:tc>
          <w:tcPr>
            <w:tcW w:w="3312" w:type="dxa"/>
            <w:vAlign w:val="center"/>
          </w:tcPr>
          <w:p w14:paraId="1E674FEF" w14:textId="77777777" w:rsidR="00F1741A" w:rsidRDefault="00000000">
            <w:r>
              <w:rPr>
                <w:sz w:val="18"/>
              </w:rPr>
              <w:t>Pass</w:t>
            </w:r>
          </w:p>
        </w:tc>
      </w:tr>
      <w:tr w:rsidR="00F1741A" w14:paraId="59B5DB22" w14:textId="77777777">
        <w:trPr>
          <w:jc w:val="center"/>
        </w:trPr>
        <w:tc>
          <w:tcPr>
            <w:tcW w:w="3312" w:type="dxa"/>
            <w:vAlign w:val="center"/>
          </w:tcPr>
          <w:p w14:paraId="48E2270D" w14:textId="77777777" w:rsidR="00F1741A" w:rsidRDefault="00000000">
            <w:r>
              <w:rPr>
                <w:sz w:val="18"/>
              </w:rPr>
              <w:t>Saved profile</w:t>
            </w:r>
          </w:p>
        </w:tc>
        <w:tc>
          <w:tcPr>
            <w:tcW w:w="3312" w:type="dxa"/>
            <w:vAlign w:val="center"/>
          </w:tcPr>
          <w:p w14:paraId="2701093F" w14:textId="77777777" w:rsidR="00F1741A" w:rsidRDefault="00000000">
            <w:r>
              <w:rPr>
                <w:sz w:val="18"/>
              </w:rPr>
              <w:t>Previous calibration can be reused.</w:t>
            </w:r>
          </w:p>
        </w:tc>
        <w:tc>
          <w:tcPr>
            <w:tcW w:w="3312" w:type="dxa"/>
            <w:vAlign w:val="center"/>
          </w:tcPr>
          <w:p w14:paraId="6DCC8276" w14:textId="77777777" w:rsidR="00F1741A" w:rsidRDefault="00000000">
            <w:r>
              <w:rPr>
                <w:sz w:val="18"/>
              </w:rPr>
              <w:t>Pass</w:t>
            </w:r>
          </w:p>
        </w:tc>
      </w:tr>
      <w:tr w:rsidR="00F1741A" w14:paraId="1C4DA9F7" w14:textId="77777777">
        <w:trPr>
          <w:jc w:val="center"/>
        </w:trPr>
        <w:tc>
          <w:tcPr>
            <w:tcW w:w="3312" w:type="dxa"/>
            <w:vAlign w:val="center"/>
          </w:tcPr>
          <w:p w14:paraId="30A48157" w14:textId="77777777" w:rsidR="00F1741A" w:rsidRDefault="00000000">
            <w:r>
              <w:rPr>
                <w:sz w:val="18"/>
              </w:rPr>
              <w:t>Left gaze</w:t>
            </w:r>
          </w:p>
        </w:tc>
        <w:tc>
          <w:tcPr>
            <w:tcW w:w="3312" w:type="dxa"/>
            <w:vAlign w:val="center"/>
          </w:tcPr>
          <w:p w14:paraId="3202C637" w14:textId="77777777" w:rsidR="00F1741A" w:rsidRDefault="00000000">
            <w:r>
              <w:rPr>
                <w:sz w:val="18"/>
              </w:rPr>
              <w:t>Left keyboard opens after stable gaze.</w:t>
            </w:r>
          </w:p>
        </w:tc>
        <w:tc>
          <w:tcPr>
            <w:tcW w:w="3312" w:type="dxa"/>
            <w:vAlign w:val="center"/>
          </w:tcPr>
          <w:p w14:paraId="2F7AFD21" w14:textId="77777777" w:rsidR="00F1741A" w:rsidRDefault="00000000">
            <w:r>
              <w:rPr>
                <w:sz w:val="18"/>
              </w:rPr>
              <w:t>Pass</w:t>
            </w:r>
          </w:p>
        </w:tc>
      </w:tr>
      <w:tr w:rsidR="00F1741A" w14:paraId="22EC3F46" w14:textId="77777777">
        <w:trPr>
          <w:jc w:val="center"/>
        </w:trPr>
        <w:tc>
          <w:tcPr>
            <w:tcW w:w="3312" w:type="dxa"/>
            <w:vAlign w:val="center"/>
          </w:tcPr>
          <w:p w14:paraId="6A7E2D70" w14:textId="77777777" w:rsidR="00F1741A" w:rsidRDefault="00000000">
            <w:r>
              <w:rPr>
                <w:sz w:val="18"/>
              </w:rPr>
              <w:t>Right gaze</w:t>
            </w:r>
          </w:p>
        </w:tc>
        <w:tc>
          <w:tcPr>
            <w:tcW w:w="3312" w:type="dxa"/>
            <w:vAlign w:val="center"/>
          </w:tcPr>
          <w:p w14:paraId="05A2112F" w14:textId="77777777" w:rsidR="00F1741A" w:rsidRDefault="00000000">
            <w:r>
              <w:rPr>
                <w:sz w:val="18"/>
              </w:rPr>
              <w:t>Right keyboard opens after stable gaze.</w:t>
            </w:r>
          </w:p>
        </w:tc>
        <w:tc>
          <w:tcPr>
            <w:tcW w:w="3312" w:type="dxa"/>
            <w:vAlign w:val="center"/>
          </w:tcPr>
          <w:p w14:paraId="3579F657" w14:textId="77777777" w:rsidR="00F1741A" w:rsidRDefault="00000000">
            <w:r>
              <w:rPr>
                <w:sz w:val="18"/>
              </w:rPr>
              <w:t>Pass</w:t>
            </w:r>
          </w:p>
        </w:tc>
      </w:tr>
      <w:tr w:rsidR="00F1741A" w14:paraId="08923512" w14:textId="77777777">
        <w:trPr>
          <w:jc w:val="center"/>
        </w:trPr>
        <w:tc>
          <w:tcPr>
            <w:tcW w:w="3312" w:type="dxa"/>
            <w:vAlign w:val="center"/>
          </w:tcPr>
          <w:p w14:paraId="5C4427D6" w14:textId="77777777" w:rsidR="00F1741A" w:rsidRDefault="00000000">
            <w:r>
              <w:rPr>
                <w:sz w:val="18"/>
              </w:rPr>
              <w:t>First blink</w:t>
            </w:r>
          </w:p>
        </w:tc>
        <w:tc>
          <w:tcPr>
            <w:tcW w:w="3312" w:type="dxa"/>
            <w:vAlign w:val="center"/>
          </w:tcPr>
          <w:p w14:paraId="3DB91A8E" w14:textId="77777777" w:rsidR="00F1741A" w:rsidRDefault="00000000">
            <w:r>
              <w:rPr>
                <w:sz w:val="18"/>
              </w:rPr>
              <w:t>Highlighted character pauses without typing.</w:t>
            </w:r>
          </w:p>
        </w:tc>
        <w:tc>
          <w:tcPr>
            <w:tcW w:w="3312" w:type="dxa"/>
            <w:vAlign w:val="center"/>
          </w:tcPr>
          <w:p w14:paraId="013C7CF3" w14:textId="77777777" w:rsidR="00F1741A" w:rsidRDefault="00000000">
            <w:r>
              <w:rPr>
                <w:sz w:val="18"/>
              </w:rPr>
              <w:t>Pass</w:t>
            </w:r>
          </w:p>
        </w:tc>
      </w:tr>
      <w:tr w:rsidR="00F1741A" w14:paraId="272E0336" w14:textId="77777777">
        <w:trPr>
          <w:jc w:val="center"/>
        </w:trPr>
        <w:tc>
          <w:tcPr>
            <w:tcW w:w="3312" w:type="dxa"/>
            <w:vAlign w:val="center"/>
          </w:tcPr>
          <w:p w14:paraId="6C0AAF41" w14:textId="77777777" w:rsidR="00F1741A" w:rsidRDefault="00000000">
            <w:r>
              <w:rPr>
                <w:sz w:val="18"/>
              </w:rPr>
              <w:t>Second blink</w:t>
            </w:r>
          </w:p>
        </w:tc>
        <w:tc>
          <w:tcPr>
            <w:tcW w:w="3312" w:type="dxa"/>
            <w:vAlign w:val="center"/>
          </w:tcPr>
          <w:p w14:paraId="70F25366" w14:textId="77777777" w:rsidR="00F1741A" w:rsidRDefault="00000000">
            <w:r>
              <w:rPr>
                <w:sz w:val="18"/>
              </w:rPr>
              <w:t>Paused character is confirmed and added.</w:t>
            </w:r>
          </w:p>
        </w:tc>
        <w:tc>
          <w:tcPr>
            <w:tcW w:w="3312" w:type="dxa"/>
            <w:vAlign w:val="center"/>
          </w:tcPr>
          <w:p w14:paraId="1B765F2D" w14:textId="77777777" w:rsidR="00F1741A" w:rsidRDefault="00000000">
            <w:r>
              <w:rPr>
                <w:sz w:val="18"/>
              </w:rPr>
              <w:t>Pass</w:t>
            </w:r>
          </w:p>
        </w:tc>
      </w:tr>
      <w:tr w:rsidR="00F1741A" w14:paraId="5EDB9ACE" w14:textId="77777777">
        <w:trPr>
          <w:jc w:val="center"/>
        </w:trPr>
        <w:tc>
          <w:tcPr>
            <w:tcW w:w="3312" w:type="dxa"/>
            <w:vAlign w:val="center"/>
          </w:tcPr>
          <w:p w14:paraId="2B3DFB7F" w14:textId="77777777" w:rsidR="00F1741A" w:rsidRDefault="00000000">
            <w:r>
              <w:rPr>
                <w:sz w:val="18"/>
              </w:rPr>
              <w:t>Space</w:t>
            </w:r>
          </w:p>
        </w:tc>
        <w:tc>
          <w:tcPr>
            <w:tcW w:w="3312" w:type="dxa"/>
            <w:vAlign w:val="center"/>
          </w:tcPr>
          <w:p w14:paraId="03E5F88E" w14:textId="77777777" w:rsidR="00F1741A" w:rsidRDefault="00000000">
            <w:r>
              <w:rPr>
                <w:sz w:val="18"/>
              </w:rPr>
              <w:t>Space is inserted.</w:t>
            </w:r>
          </w:p>
        </w:tc>
        <w:tc>
          <w:tcPr>
            <w:tcW w:w="3312" w:type="dxa"/>
            <w:vAlign w:val="center"/>
          </w:tcPr>
          <w:p w14:paraId="287D02A7" w14:textId="77777777" w:rsidR="00F1741A" w:rsidRDefault="00000000">
            <w:r>
              <w:rPr>
                <w:sz w:val="18"/>
              </w:rPr>
              <w:t>Pass</w:t>
            </w:r>
          </w:p>
        </w:tc>
      </w:tr>
      <w:tr w:rsidR="00F1741A" w14:paraId="488B1E4E" w14:textId="77777777">
        <w:trPr>
          <w:jc w:val="center"/>
        </w:trPr>
        <w:tc>
          <w:tcPr>
            <w:tcW w:w="3312" w:type="dxa"/>
            <w:vAlign w:val="center"/>
          </w:tcPr>
          <w:p w14:paraId="29CEBE62" w14:textId="77777777" w:rsidR="00F1741A" w:rsidRDefault="00000000">
            <w:r>
              <w:rPr>
                <w:sz w:val="18"/>
              </w:rPr>
              <w:t>Backspace</w:t>
            </w:r>
          </w:p>
        </w:tc>
        <w:tc>
          <w:tcPr>
            <w:tcW w:w="3312" w:type="dxa"/>
            <w:vAlign w:val="center"/>
          </w:tcPr>
          <w:p w14:paraId="7B6A7E81" w14:textId="77777777" w:rsidR="00F1741A" w:rsidRDefault="00000000">
            <w:r>
              <w:rPr>
                <w:sz w:val="18"/>
              </w:rPr>
              <w:t>Last character is removed.</w:t>
            </w:r>
          </w:p>
        </w:tc>
        <w:tc>
          <w:tcPr>
            <w:tcW w:w="3312" w:type="dxa"/>
            <w:vAlign w:val="center"/>
          </w:tcPr>
          <w:p w14:paraId="3F8410F3" w14:textId="77777777" w:rsidR="00F1741A" w:rsidRDefault="00000000">
            <w:r>
              <w:rPr>
                <w:sz w:val="18"/>
              </w:rPr>
              <w:t>Pass</w:t>
            </w:r>
          </w:p>
        </w:tc>
      </w:tr>
      <w:tr w:rsidR="00F1741A" w14:paraId="372A3760" w14:textId="77777777">
        <w:trPr>
          <w:jc w:val="center"/>
        </w:trPr>
        <w:tc>
          <w:tcPr>
            <w:tcW w:w="3312" w:type="dxa"/>
            <w:vAlign w:val="center"/>
          </w:tcPr>
          <w:p w14:paraId="1C1682FC" w14:textId="77777777" w:rsidR="00F1741A" w:rsidRDefault="00000000">
            <w:r>
              <w:rPr>
                <w:sz w:val="18"/>
              </w:rPr>
              <w:t>Word prediction</w:t>
            </w:r>
          </w:p>
        </w:tc>
        <w:tc>
          <w:tcPr>
            <w:tcW w:w="3312" w:type="dxa"/>
            <w:vAlign w:val="center"/>
          </w:tcPr>
          <w:p w14:paraId="26ABBF90" w14:textId="77777777" w:rsidR="00F1741A" w:rsidRDefault="00000000">
            <w:r>
              <w:rPr>
                <w:sz w:val="18"/>
              </w:rPr>
              <w:t>Suggestions appear for a matching partial word.</w:t>
            </w:r>
          </w:p>
        </w:tc>
        <w:tc>
          <w:tcPr>
            <w:tcW w:w="3312" w:type="dxa"/>
            <w:vAlign w:val="center"/>
          </w:tcPr>
          <w:p w14:paraId="25E0ABC4" w14:textId="77777777" w:rsidR="00F1741A" w:rsidRDefault="00000000">
            <w:r>
              <w:rPr>
                <w:sz w:val="18"/>
              </w:rPr>
              <w:t>Pass</w:t>
            </w:r>
          </w:p>
        </w:tc>
      </w:tr>
      <w:tr w:rsidR="00F1741A" w14:paraId="7843CFCB" w14:textId="77777777">
        <w:trPr>
          <w:jc w:val="center"/>
        </w:trPr>
        <w:tc>
          <w:tcPr>
            <w:tcW w:w="3312" w:type="dxa"/>
            <w:vAlign w:val="center"/>
          </w:tcPr>
          <w:p w14:paraId="699B280D" w14:textId="77777777" w:rsidR="00F1741A" w:rsidRDefault="00000000">
            <w:r>
              <w:rPr>
                <w:sz w:val="18"/>
              </w:rPr>
              <w:t>Adaptive speed</w:t>
            </w:r>
          </w:p>
        </w:tc>
        <w:tc>
          <w:tcPr>
            <w:tcW w:w="3312" w:type="dxa"/>
            <w:vAlign w:val="center"/>
          </w:tcPr>
          <w:p w14:paraId="005C7430" w14:textId="77777777" w:rsidR="00F1741A" w:rsidRDefault="00000000">
            <w:r>
              <w:rPr>
                <w:sz w:val="18"/>
              </w:rPr>
              <w:t>Scanner changes within configured limits.</w:t>
            </w:r>
          </w:p>
        </w:tc>
        <w:tc>
          <w:tcPr>
            <w:tcW w:w="3312" w:type="dxa"/>
            <w:vAlign w:val="center"/>
          </w:tcPr>
          <w:p w14:paraId="75E1F368" w14:textId="77777777" w:rsidR="00F1741A" w:rsidRDefault="00000000">
            <w:r>
              <w:rPr>
                <w:sz w:val="18"/>
              </w:rPr>
              <w:t>Pass</w:t>
            </w:r>
          </w:p>
        </w:tc>
      </w:tr>
      <w:tr w:rsidR="00F1741A" w14:paraId="375FEC84" w14:textId="77777777">
        <w:trPr>
          <w:jc w:val="center"/>
        </w:trPr>
        <w:tc>
          <w:tcPr>
            <w:tcW w:w="3312" w:type="dxa"/>
            <w:vAlign w:val="center"/>
          </w:tcPr>
          <w:p w14:paraId="5C87A671" w14:textId="77777777" w:rsidR="00F1741A" w:rsidRDefault="00000000">
            <w:r>
              <w:rPr>
                <w:sz w:val="18"/>
              </w:rPr>
              <w:t>Profile persistence</w:t>
            </w:r>
          </w:p>
        </w:tc>
        <w:tc>
          <w:tcPr>
            <w:tcW w:w="3312" w:type="dxa"/>
            <w:vAlign w:val="center"/>
          </w:tcPr>
          <w:p w14:paraId="5B091517" w14:textId="77777777" w:rsidR="00F1741A" w:rsidRDefault="00000000">
            <w:r>
              <w:rPr>
                <w:sz w:val="18"/>
              </w:rPr>
              <w:t>Calibration is stored locally.</w:t>
            </w:r>
          </w:p>
        </w:tc>
        <w:tc>
          <w:tcPr>
            <w:tcW w:w="3312" w:type="dxa"/>
            <w:vAlign w:val="center"/>
          </w:tcPr>
          <w:p w14:paraId="067AFD9C" w14:textId="77777777" w:rsidR="00F1741A" w:rsidRDefault="00000000">
            <w:r>
              <w:rPr>
                <w:sz w:val="18"/>
              </w:rPr>
              <w:t>Pass</w:t>
            </w:r>
          </w:p>
        </w:tc>
      </w:tr>
    </w:tbl>
    <w:p w14:paraId="7601492F" w14:textId="77777777" w:rsidR="00F1741A" w:rsidRDefault="00F1741A"/>
    <w:p w14:paraId="2A6189FC" w14:textId="77777777" w:rsidR="00F1741A" w:rsidRDefault="00000000">
      <w:r>
        <w:t>Formal accuracy percentages, WPM values and user-study statistics should only be reported after controlled measurements are collected. The current report therefore does not invent performance numbers.</w:t>
      </w:r>
    </w:p>
    <w:p w14:paraId="7AF75066" w14:textId="77777777" w:rsidR="00F1741A" w:rsidRDefault="00000000">
      <w:pPr>
        <w:pStyle w:val="Heading1"/>
      </w:pPr>
      <w:r>
        <w:t>8. Advantages</w:t>
      </w:r>
    </w:p>
    <w:p w14:paraId="7CD460AC" w14:textId="77777777" w:rsidR="00F1741A" w:rsidRDefault="00000000">
      <w:pPr>
        <w:pStyle w:val="ListBullet"/>
        <w:spacing w:after="60"/>
      </w:pPr>
      <w:r>
        <w:t>Hands-free text entry using a standard webcam.</w:t>
      </w:r>
    </w:p>
    <w:p w14:paraId="7A8D9DFE" w14:textId="77777777" w:rsidR="00F1741A" w:rsidRDefault="00000000">
      <w:pPr>
        <w:pStyle w:val="ListBullet"/>
        <w:spacing w:after="60"/>
      </w:pPr>
      <w:r>
        <w:t>No specialized eye-tracking hardware is required.</w:t>
      </w:r>
    </w:p>
    <w:p w14:paraId="25F30EB0" w14:textId="77777777" w:rsidR="00F1741A" w:rsidRDefault="00000000">
      <w:pPr>
        <w:pStyle w:val="ListBullet"/>
        <w:spacing w:after="60"/>
      </w:pPr>
      <w:r>
        <w:t>Personalized calibration improves adaptation to the user.</w:t>
      </w:r>
    </w:p>
    <w:p w14:paraId="788741B0" w14:textId="77777777" w:rsidR="00F1741A" w:rsidRDefault="00000000">
      <w:pPr>
        <w:pStyle w:val="ListBullet"/>
        <w:spacing w:after="60"/>
      </w:pPr>
      <w:r>
        <w:t>Large scanning keys are easy to observe.</w:t>
      </w:r>
    </w:p>
    <w:p w14:paraId="77EFEF46" w14:textId="77777777" w:rsidR="00F1741A" w:rsidRDefault="00000000">
      <w:pPr>
        <w:pStyle w:val="ListBullet"/>
        <w:spacing w:after="60"/>
      </w:pPr>
      <w:r>
        <w:t>Two-stage confirmation helps reduce unintended selections.</w:t>
      </w:r>
    </w:p>
    <w:p w14:paraId="4ABB57D3" w14:textId="77777777" w:rsidR="00F1741A" w:rsidRDefault="00000000">
      <w:pPr>
        <w:pStyle w:val="ListBullet"/>
        <w:spacing w:after="60"/>
      </w:pPr>
      <w:r>
        <w:t>Adaptive speed can improve efficiency for experienced users.</w:t>
      </w:r>
    </w:p>
    <w:p w14:paraId="10251C30" w14:textId="77777777" w:rsidR="00F1741A" w:rsidRDefault="00000000">
      <w:pPr>
        <w:pStyle w:val="ListBullet"/>
        <w:spacing w:after="60"/>
      </w:pPr>
      <w:r>
        <w:t>Word prediction can reduce repeated character selections.</w:t>
      </w:r>
    </w:p>
    <w:p w14:paraId="7AB70B71" w14:textId="77777777" w:rsidR="00F1741A" w:rsidRDefault="00000000">
      <w:pPr>
        <w:pStyle w:val="ListBullet"/>
        <w:spacing w:after="60"/>
      </w:pPr>
      <w:r>
        <w:t>Core prediction and processing are local.</w:t>
      </w:r>
    </w:p>
    <w:p w14:paraId="5B3EDC1E" w14:textId="77777777" w:rsidR="00F1741A" w:rsidRDefault="00000000">
      <w:pPr>
        <w:pStyle w:val="Heading2"/>
      </w:pPr>
      <w:r>
        <w:lastRenderedPageBreak/>
        <w:t>8.1 Limitations</w:t>
      </w:r>
    </w:p>
    <w:p w14:paraId="158F64A9" w14:textId="77777777" w:rsidR="00F1741A" w:rsidRDefault="00000000">
      <w:pPr>
        <w:pStyle w:val="ListBullet"/>
        <w:spacing w:after="60"/>
      </w:pPr>
      <w:r>
        <w:t>Performance depends on camera quality and lighting.</w:t>
      </w:r>
    </w:p>
    <w:p w14:paraId="3915613D" w14:textId="77777777" w:rsidR="00F1741A" w:rsidRDefault="00000000">
      <w:pPr>
        <w:pStyle w:val="ListBullet"/>
        <w:spacing w:after="60"/>
      </w:pPr>
      <w:r>
        <w:t>Head movement can affect gaze estimation.</w:t>
      </w:r>
    </w:p>
    <w:p w14:paraId="044043B2" w14:textId="77777777" w:rsidR="00F1741A" w:rsidRDefault="00000000">
      <w:pPr>
        <w:pStyle w:val="ListBullet"/>
        <w:spacing w:after="60"/>
      </w:pPr>
      <w:r>
        <w:t>The current system primarily performs horizontal gaze selection.</w:t>
      </w:r>
    </w:p>
    <w:p w14:paraId="3071B1AC" w14:textId="77777777" w:rsidR="00F1741A" w:rsidRDefault="00000000">
      <w:pPr>
        <w:pStyle w:val="ListBullet"/>
        <w:spacing w:after="60"/>
      </w:pPr>
      <w:r>
        <w:t>Scanning still requires visual attention to the highlighted key.</w:t>
      </w:r>
    </w:p>
    <w:p w14:paraId="14B9DB32" w14:textId="77777777" w:rsidR="00F1741A" w:rsidRDefault="00000000">
      <w:pPr>
        <w:pStyle w:val="ListBullet"/>
        <w:spacing w:after="60"/>
      </w:pPr>
      <w:r>
        <w:t>The offline dictionary is compact and limited.</w:t>
      </w:r>
    </w:p>
    <w:p w14:paraId="391ABA1F" w14:textId="77777777" w:rsidR="00F1741A" w:rsidRDefault="00000000">
      <w:pPr>
        <w:pStyle w:val="ListBullet"/>
        <w:spacing w:after="60"/>
      </w:pPr>
      <w:r>
        <w:t>The system is a university prototype, not a certified medical assistive device.</w:t>
      </w:r>
    </w:p>
    <w:p w14:paraId="51631080" w14:textId="77777777" w:rsidR="00F1741A" w:rsidRDefault="00000000">
      <w:pPr>
        <w:pStyle w:val="Heading1"/>
      </w:pPr>
      <w:r>
        <w:t>9. Future Enhancements</w:t>
      </w:r>
    </w:p>
    <w:p w14:paraId="607CE526" w14:textId="77777777" w:rsidR="00F1741A" w:rsidRDefault="00000000">
      <w:pPr>
        <w:pStyle w:val="ListBullet"/>
        <w:spacing w:after="60"/>
      </w:pPr>
      <w:r>
        <w:t>Larger personalized vocabulary while preserving local processing.</w:t>
      </w:r>
    </w:p>
    <w:p w14:paraId="326FDD2A" w14:textId="77777777" w:rsidR="00F1741A" w:rsidRDefault="00000000">
      <w:pPr>
        <w:pStyle w:val="ListBullet"/>
        <w:spacing w:after="60"/>
      </w:pPr>
      <w:r>
        <w:t>Head-pose compensation for improved tolerance to movement.</w:t>
      </w:r>
    </w:p>
    <w:p w14:paraId="08845F7D" w14:textId="77777777" w:rsidR="00F1741A" w:rsidRDefault="00000000">
      <w:pPr>
        <w:pStyle w:val="ListBullet"/>
        <w:spacing w:after="60"/>
      </w:pPr>
      <w:r>
        <w:t>Automatic calibration-quality monitoring.</w:t>
      </w:r>
    </w:p>
    <w:p w14:paraId="594FFFF9" w14:textId="77777777" w:rsidR="00F1741A" w:rsidRDefault="00000000">
      <w:pPr>
        <w:pStyle w:val="ListBullet"/>
        <w:spacing w:after="60"/>
      </w:pPr>
      <w:r>
        <w:t>Custom keyboard layouts.</w:t>
      </w:r>
    </w:p>
    <w:p w14:paraId="6D1BCAD2" w14:textId="77777777" w:rsidR="00F1741A" w:rsidRDefault="00000000">
      <w:pPr>
        <w:pStyle w:val="ListBullet"/>
        <w:spacing w:after="60"/>
      </w:pPr>
      <w:r>
        <w:t>Multilingual word prediction.</w:t>
      </w:r>
    </w:p>
    <w:p w14:paraId="5E40D28C" w14:textId="77777777" w:rsidR="00F1741A" w:rsidRDefault="00000000">
      <w:pPr>
        <w:pStyle w:val="ListBullet"/>
        <w:spacing w:after="60"/>
      </w:pPr>
      <w:r>
        <w:t>Controlled multi-user usability evaluation.</w:t>
      </w:r>
    </w:p>
    <w:p w14:paraId="77DA333A" w14:textId="77777777" w:rsidR="00F1741A" w:rsidRDefault="00000000">
      <w:pPr>
        <w:pStyle w:val="ListBullet"/>
        <w:spacing w:after="60"/>
      </w:pPr>
      <w:r>
        <w:t>Comparison against fixed-speed scanning using measured WPM and error rate.</w:t>
      </w:r>
    </w:p>
    <w:p w14:paraId="08EC2745" w14:textId="77777777" w:rsidR="00F1741A" w:rsidRDefault="00000000">
      <w:pPr>
        <w:pStyle w:val="ListBullet"/>
        <w:spacing w:after="60"/>
      </w:pPr>
      <w:r>
        <w:t>Packaging the application for simpler deployment.</w:t>
      </w:r>
    </w:p>
    <w:p w14:paraId="66AB2475" w14:textId="77777777" w:rsidR="00F1741A" w:rsidRDefault="00000000">
      <w:pPr>
        <w:pStyle w:val="Heading1"/>
      </w:pPr>
      <w:r>
        <w:t>10. Conclusion</w:t>
      </w:r>
    </w:p>
    <w:p w14:paraId="4EA284A7" w14:textId="77777777" w:rsidR="00F1741A" w:rsidRDefault="00000000">
      <w:r>
        <w:t>GazeType demonstrates a practical webcam-based approach to hands-free text entry. It combines iris-based gaze estimation with personalized blink detection and a compact scanning keyboard. The final implementation extends the basic concept with adaptive scanning speed, offline word prediction, persistent calibration and session metrics.</w:t>
      </w:r>
    </w:p>
    <w:p w14:paraId="4BC7E6F0" w14:textId="77777777" w:rsidR="00F1741A" w:rsidRDefault="00000000">
      <w:r>
        <w:t>The separation of pause and confirmation is a key usability decision because it allows the user to blink without immediately committing a character. Overall, the project treats both computer-vision accuracy and user comfort as important engineering requirements.</w:t>
      </w:r>
    </w:p>
    <w:p w14:paraId="4EF37115" w14:textId="77777777" w:rsidR="00F1741A" w:rsidRDefault="00000000">
      <w:pPr>
        <w:pStyle w:val="Heading1"/>
      </w:pPr>
      <w:r>
        <w:t>11. References</w:t>
      </w:r>
    </w:p>
    <w:p w14:paraId="6C46220B" w14:textId="77777777" w:rsidR="00F1741A" w:rsidRDefault="00000000">
      <w:r>
        <w:t>1. Google Research / MediaPipe. MediaPipe Face Landmarker documentation.</w:t>
      </w:r>
    </w:p>
    <w:p w14:paraId="59950405" w14:textId="77777777" w:rsidR="00F1741A" w:rsidRDefault="00000000">
      <w:r>
        <w:t>2. OpenCV. Open Source Computer Vision Library documentation.</w:t>
      </w:r>
    </w:p>
    <w:p w14:paraId="44C80FC1" w14:textId="77777777" w:rsidR="00F1741A" w:rsidRDefault="00000000">
      <w:r>
        <w:t>3. Python Software Foundation. Python documentation.</w:t>
      </w:r>
    </w:p>
    <w:p w14:paraId="4A113415" w14:textId="77777777" w:rsidR="00F1741A" w:rsidRDefault="00000000">
      <w:r>
        <w:t>4. NumPy Developers. NumPy documentation.</w:t>
      </w:r>
    </w:p>
    <w:p w14:paraId="47BD9B30" w14:textId="1CCE83AE" w:rsidR="00F1741A" w:rsidRDefault="00000000">
      <w:r>
        <w:t xml:space="preserve">5. Pyglet Project. </w:t>
      </w:r>
      <w:proofErr w:type="spellStart"/>
      <w:r>
        <w:t>Pyglet</w:t>
      </w:r>
      <w:proofErr w:type="spellEnd"/>
      <w:r>
        <w:t xml:space="preserve"> documentation.</w:t>
      </w:r>
      <w:r>
        <w:br w:type="page"/>
      </w:r>
    </w:p>
    <w:p w14:paraId="4FF74AFE" w14:textId="77777777" w:rsidR="00F1741A" w:rsidRDefault="00000000">
      <w:pPr>
        <w:pStyle w:val="Heading1"/>
      </w:pPr>
      <w:r>
        <w:lastRenderedPageBreak/>
        <w:t>Appendix A – Demonstration Procedure</w:t>
      </w:r>
    </w:p>
    <w:p w14:paraId="5D04C1D9" w14:textId="77777777" w:rsidR="00F1741A" w:rsidRDefault="00000000">
      <w:pPr>
        <w:pStyle w:val="ListNumber"/>
        <w:spacing w:after="60"/>
      </w:pPr>
      <w:r>
        <w:t>Open the project folder in VS Code and confirm the model and audio files are present.</w:t>
      </w:r>
    </w:p>
    <w:p w14:paraId="1A8D77ED" w14:textId="77777777" w:rsidR="00F1741A" w:rsidRDefault="00000000">
      <w:pPr>
        <w:pStyle w:val="ListNumber"/>
        <w:spacing w:after="60"/>
      </w:pPr>
      <w:r>
        <w:t>Run the Python program.</w:t>
      </w:r>
    </w:p>
    <w:p w14:paraId="403E8D9F" w14:textId="77777777" w:rsidR="00F1741A" w:rsidRDefault="00000000">
      <w:pPr>
        <w:pStyle w:val="ListNumber"/>
        <w:spacing w:after="60"/>
      </w:pPr>
      <w:r>
        <w:t>If no saved profile exists, complete the calibration; otherwise the saved profile is loaded.</w:t>
      </w:r>
    </w:p>
    <w:p w14:paraId="3ACBF463" w14:textId="77777777" w:rsidR="00F1741A" w:rsidRDefault="00000000">
      <w:pPr>
        <w:pStyle w:val="ListNumber"/>
        <w:spacing w:after="60"/>
      </w:pPr>
      <w:r>
        <w:t>Press R to recalibrate when required.</w:t>
      </w:r>
    </w:p>
    <w:p w14:paraId="3D6B5BD2" w14:textId="77777777" w:rsidR="00F1741A" w:rsidRDefault="00000000">
      <w:pPr>
        <w:pStyle w:val="ListNumber"/>
        <w:spacing w:after="60"/>
      </w:pPr>
      <w:r>
        <w:t>Look left or right to enter the corresponding keyboard.</w:t>
      </w:r>
    </w:p>
    <w:p w14:paraId="5AAE69AB" w14:textId="77777777" w:rsidR="00F1741A" w:rsidRDefault="00000000">
      <w:pPr>
        <w:pStyle w:val="ListNumber"/>
        <w:spacing w:after="60"/>
      </w:pPr>
      <w:r>
        <w:t>Wait for the desired character to be highlighted.</w:t>
      </w:r>
    </w:p>
    <w:p w14:paraId="7018B1EA" w14:textId="77777777" w:rsidR="00F1741A" w:rsidRDefault="00000000">
      <w:pPr>
        <w:pStyle w:val="ListNumber"/>
        <w:spacing w:after="60"/>
      </w:pPr>
      <w:r>
        <w:t>Blink once to pause.</w:t>
      </w:r>
    </w:p>
    <w:p w14:paraId="7E6E5451" w14:textId="77777777" w:rsidR="00F1741A" w:rsidRDefault="00000000">
      <w:pPr>
        <w:pStyle w:val="ListNumber"/>
        <w:spacing w:after="60"/>
      </w:pPr>
      <w:r>
        <w:t>Blink again to confirm.</w:t>
      </w:r>
    </w:p>
    <w:p w14:paraId="69A5A06F" w14:textId="77777777" w:rsidR="00F1741A" w:rsidRDefault="00000000">
      <w:pPr>
        <w:pStyle w:val="ListNumber"/>
        <w:spacing w:after="60"/>
      </w:pPr>
      <w:r>
        <w:t>Use SPACE and BACK for editing.</w:t>
      </w:r>
    </w:p>
    <w:p w14:paraId="1208A9A7" w14:textId="77777777" w:rsidR="00F1741A" w:rsidRDefault="00000000">
      <w:pPr>
        <w:pStyle w:val="ListNumber"/>
        <w:spacing w:after="60"/>
      </w:pPr>
      <w:r>
        <w:t>Use PRED when a prediction is available.</w:t>
      </w:r>
    </w:p>
    <w:p w14:paraId="716131A6" w14:textId="77777777" w:rsidR="00F1741A" w:rsidRDefault="00000000">
      <w:pPr>
        <w:pStyle w:val="ListNumber"/>
        <w:spacing w:after="60"/>
      </w:pPr>
      <w:r>
        <w:t>Press ESC to exit.</w:t>
      </w:r>
    </w:p>
    <w:p w14:paraId="38BAA02C" w14:textId="77777777" w:rsidR="00F1741A" w:rsidRDefault="00000000">
      <w:pPr>
        <w:pStyle w:val="Heading1"/>
      </w:pPr>
      <w:r>
        <w:t>Appendix B – Key Parameters</w:t>
      </w:r>
    </w:p>
    <w:tbl>
      <w:tblPr>
        <w:tblStyle w:val="TableGrid"/>
        <w:tblW w:w="0" w:type="auto"/>
        <w:jc w:val="center"/>
        <w:tblLook w:val="04A0" w:firstRow="1" w:lastRow="0" w:firstColumn="1" w:lastColumn="0" w:noHBand="0" w:noVBand="1"/>
      </w:tblPr>
      <w:tblGrid>
        <w:gridCol w:w="3312"/>
        <w:gridCol w:w="3312"/>
        <w:gridCol w:w="3312"/>
      </w:tblGrid>
      <w:tr w:rsidR="00F1741A" w14:paraId="1541D45B" w14:textId="77777777">
        <w:trPr>
          <w:jc w:val="center"/>
        </w:trPr>
        <w:tc>
          <w:tcPr>
            <w:tcW w:w="3312" w:type="dxa"/>
            <w:shd w:val="clear" w:color="auto" w:fill="243447"/>
          </w:tcPr>
          <w:p w14:paraId="6A9F7CFE" w14:textId="77777777" w:rsidR="00F1741A" w:rsidRDefault="00000000">
            <w:r>
              <w:rPr>
                <w:b/>
                <w:color w:val="FFFFFF"/>
                <w:sz w:val="18"/>
              </w:rPr>
              <w:t>Parameter</w:t>
            </w:r>
          </w:p>
        </w:tc>
        <w:tc>
          <w:tcPr>
            <w:tcW w:w="3312" w:type="dxa"/>
            <w:shd w:val="clear" w:color="auto" w:fill="243447"/>
          </w:tcPr>
          <w:p w14:paraId="038B0148" w14:textId="77777777" w:rsidR="00F1741A" w:rsidRDefault="00000000">
            <w:r>
              <w:rPr>
                <w:b/>
                <w:color w:val="FFFFFF"/>
                <w:sz w:val="18"/>
              </w:rPr>
              <w:t>Value</w:t>
            </w:r>
          </w:p>
        </w:tc>
        <w:tc>
          <w:tcPr>
            <w:tcW w:w="3312" w:type="dxa"/>
            <w:shd w:val="clear" w:color="auto" w:fill="243447"/>
          </w:tcPr>
          <w:p w14:paraId="06BCD4F1" w14:textId="77777777" w:rsidR="00F1741A" w:rsidRDefault="00000000">
            <w:r>
              <w:rPr>
                <w:b/>
                <w:color w:val="FFFFFF"/>
                <w:sz w:val="18"/>
              </w:rPr>
              <w:t>Purpose</w:t>
            </w:r>
          </w:p>
        </w:tc>
      </w:tr>
      <w:tr w:rsidR="00F1741A" w14:paraId="08817818" w14:textId="77777777">
        <w:trPr>
          <w:jc w:val="center"/>
        </w:trPr>
        <w:tc>
          <w:tcPr>
            <w:tcW w:w="3312" w:type="dxa"/>
            <w:vAlign w:val="center"/>
          </w:tcPr>
          <w:p w14:paraId="197C6062" w14:textId="77777777" w:rsidR="00F1741A" w:rsidRDefault="00000000">
            <w:r>
              <w:rPr>
                <w:sz w:val="18"/>
              </w:rPr>
              <w:t>BASE_FRAMES_PER_LETTER</w:t>
            </w:r>
          </w:p>
        </w:tc>
        <w:tc>
          <w:tcPr>
            <w:tcW w:w="3312" w:type="dxa"/>
            <w:vAlign w:val="center"/>
          </w:tcPr>
          <w:p w14:paraId="538A415A" w14:textId="77777777" w:rsidR="00F1741A" w:rsidRDefault="00000000">
            <w:r>
              <w:rPr>
                <w:sz w:val="18"/>
              </w:rPr>
              <w:t>30</w:t>
            </w:r>
          </w:p>
        </w:tc>
        <w:tc>
          <w:tcPr>
            <w:tcW w:w="3312" w:type="dxa"/>
            <w:vAlign w:val="center"/>
          </w:tcPr>
          <w:p w14:paraId="79FA0AE9" w14:textId="77777777" w:rsidR="00F1741A" w:rsidRDefault="00000000">
            <w:r>
              <w:rPr>
                <w:sz w:val="18"/>
              </w:rPr>
              <w:t>Baseline scanning speed.</w:t>
            </w:r>
          </w:p>
        </w:tc>
      </w:tr>
      <w:tr w:rsidR="00F1741A" w14:paraId="6BF3320D" w14:textId="77777777">
        <w:trPr>
          <w:jc w:val="center"/>
        </w:trPr>
        <w:tc>
          <w:tcPr>
            <w:tcW w:w="3312" w:type="dxa"/>
            <w:vAlign w:val="center"/>
          </w:tcPr>
          <w:p w14:paraId="69E8F67A" w14:textId="77777777" w:rsidR="00F1741A" w:rsidRDefault="00000000">
            <w:r>
              <w:rPr>
                <w:sz w:val="18"/>
              </w:rPr>
              <w:t>MIN_FRAMES_PER_LETTER</w:t>
            </w:r>
          </w:p>
        </w:tc>
        <w:tc>
          <w:tcPr>
            <w:tcW w:w="3312" w:type="dxa"/>
            <w:vAlign w:val="center"/>
          </w:tcPr>
          <w:p w14:paraId="29448448" w14:textId="77777777" w:rsidR="00F1741A" w:rsidRDefault="00000000">
            <w:r>
              <w:rPr>
                <w:sz w:val="18"/>
              </w:rPr>
              <w:t>18</w:t>
            </w:r>
          </w:p>
        </w:tc>
        <w:tc>
          <w:tcPr>
            <w:tcW w:w="3312" w:type="dxa"/>
            <w:vAlign w:val="center"/>
          </w:tcPr>
          <w:p w14:paraId="44938F74" w14:textId="77777777" w:rsidR="00F1741A" w:rsidRDefault="00000000">
            <w:r>
              <w:rPr>
                <w:sz w:val="18"/>
              </w:rPr>
              <w:t>Fastest adaptive limit.</w:t>
            </w:r>
          </w:p>
        </w:tc>
      </w:tr>
      <w:tr w:rsidR="00F1741A" w14:paraId="7CB06E81" w14:textId="77777777">
        <w:trPr>
          <w:jc w:val="center"/>
        </w:trPr>
        <w:tc>
          <w:tcPr>
            <w:tcW w:w="3312" w:type="dxa"/>
            <w:vAlign w:val="center"/>
          </w:tcPr>
          <w:p w14:paraId="6BD3FF8D" w14:textId="77777777" w:rsidR="00F1741A" w:rsidRDefault="00000000">
            <w:r>
              <w:rPr>
                <w:sz w:val="18"/>
              </w:rPr>
              <w:t>MAX_FRAMES_PER_LETTER</w:t>
            </w:r>
          </w:p>
        </w:tc>
        <w:tc>
          <w:tcPr>
            <w:tcW w:w="3312" w:type="dxa"/>
            <w:vAlign w:val="center"/>
          </w:tcPr>
          <w:p w14:paraId="3EFFB48A" w14:textId="77777777" w:rsidR="00F1741A" w:rsidRDefault="00000000">
            <w:r>
              <w:rPr>
                <w:sz w:val="18"/>
              </w:rPr>
              <w:t>50</w:t>
            </w:r>
          </w:p>
        </w:tc>
        <w:tc>
          <w:tcPr>
            <w:tcW w:w="3312" w:type="dxa"/>
            <w:vAlign w:val="center"/>
          </w:tcPr>
          <w:p w14:paraId="72BDF6C2" w14:textId="77777777" w:rsidR="00F1741A" w:rsidRDefault="00000000">
            <w:r>
              <w:rPr>
                <w:sz w:val="18"/>
              </w:rPr>
              <w:t>Slowest adaptive limit.</w:t>
            </w:r>
          </w:p>
        </w:tc>
      </w:tr>
      <w:tr w:rsidR="00F1741A" w14:paraId="5B1CF37F" w14:textId="77777777">
        <w:trPr>
          <w:jc w:val="center"/>
        </w:trPr>
        <w:tc>
          <w:tcPr>
            <w:tcW w:w="3312" w:type="dxa"/>
            <w:vAlign w:val="center"/>
          </w:tcPr>
          <w:p w14:paraId="178C38C9" w14:textId="77777777" w:rsidR="00F1741A" w:rsidRDefault="00000000">
            <w:r>
              <w:rPr>
                <w:sz w:val="18"/>
              </w:rPr>
              <w:t>GAZE_REQUIRED_FRAMES</w:t>
            </w:r>
          </w:p>
        </w:tc>
        <w:tc>
          <w:tcPr>
            <w:tcW w:w="3312" w:type="dxa"/>
            <w:vAlign w:val="center"/>
          </w:tcPr>
          <w:p w14:paraId="796B3C7A" w14:textId="77777777" w:rsidR="00F1741A" w:rsidRDefault="00000000">
            <w:r>
              <w:rPr>
                <w:sz w:val="18"/>
              </w:rPr>
              <w:t>12</w:t>
            </w:r>
          </w:p>
        </w:tc>
        <w:tc>
          <w:tcPr>
            <w:tcW w:w="3312" w:type="dxa"/>
            <w:vAlign w:val="center"/>
          </w:tcPr>
          <w:p w14:paraId="21FBFCC6" w14:textId="77777777" w:rsidR="00F1741A" w:rsidRDefault="00000000">
            <w:r>
              <w:rPr>
                <w:sz w:val="18"/>
              </w:rPr>
              <w:t>Stable gaze frames required.</w:t>
            </w:r>
          </w:p>
        </w:tc>
      </w:tr>
      <w:tr w:rsidR="00F1741A" w14:paraId="52823DEB" w14:textId="77777777">
        <w:trPr>
          <w:jc w:val="center"/>
        </w:trPr>
        <w:tc>
          <w:tcPr>
            <w:tcW w:w="3312" w:type="dxa"/>
            <w:vAlign w:val="center"/>
          </w:tcPr>
          <w:p w14:paraId="00B6387D" w14:textId="77777777" w:rsidR="00F1741A" w:rsidRDefault="00000000">
            <w:r>
              <w:rPr>
                <w:sz w:val="18"/>
              </w:rPr>
              <w:t>GAZE_LEFT_THRESHOLD</w:t>
            </w:r>
          </w:p>
        </w:tc>
        <w:tc>
          <w:tcPr>
            <w:tcW w:w="3312" w:type="dxa"/>
            <w:vAlign w:val="center"/>
          </w:tcPr>
          <w:p w14:paraId="69A1D5B8" w14:textId="77777777" w:rsidR="00F1741A" w:rsidRDefault="00000000">
            <w:r>
              <w:rPr>
                <w:sz w:val="18"/>
              </w:rPr>
              <w:t>0.40</w:t>
            </w:r>
          </w:p>
        </w:tc>
        <w:tc>
          <w:tcPr>
            <w:tcW w:w="3312" w:type="dxa"/>
            <w:vAlign w:val="center"/>
          </w:tcPr>
          <w:p w14:paraId="0090EA89" w14:textId="77777777" w:rsidR="00F1741A" w:rsidRDefault="00000000">
            <w:r>
              <w:rPr>
                <w:sz w:val="18"/>
              </w:rPr>
              <w:t>Left gaze threshold.</w:t>
            </w:r>
          </w:p>
        </w:tc>
      </w:tr>
      <w:tr w:rsidR="00F1741A" w14:paraId="366983BA" w14:textId="77777777">
        <w:trPr>
          <w:jc w:val="center"/>
        </w:trPr>
        <w:tc>
          <w:tcPr>
            <w:tcW w:w="3312" w:type="dxa"/>
            <w:vAlign w:val="center"/>
          </w:tcPr>
          <w:p w14:paraId="698E4A65" w14:textId="77777777" w:rsidR="00F1741A" w:rsidRDefault="00000000">
            <w:r>
              <w:rPr>
                <w:sz w:val="18"/>
              </w:rPr>
              <w:t>GAZE_RIGHT_THRESHOLD</w:t>
            </w:r>
          </w:p>
        </w:tc>
        <w:tc>
          <w:tcPr>
            <w:tcW w:w="3312" w:type="dxa"/>
            <w:vAlign w:val="center"/>
          </w:tcPr>
          <w:p w14:paraId="12C8EAD2" w14:textId="77777777" w:rsidR="00F1741A" w:rsidRDefault="00000000">
            <w:r>
              <w:rPr>
                <w:sz w:val="18"/>
              </w:rPr>
              <w:t>0.60</w:t>
            </w:r>
          </w:p>
        </w:tc>
        <w:tc>
          <w:tcPr>
            <w:tcW w:w="3312" w:type="dxa"/>
            <w:vAlign w:val="center"/>
          </w:tcPr>
          <w:p w14:paraId="40E543DE" w14:textId="77777777" w:rsidR="00F1741A" w:rsidRDefault="00000000">
            <w:r>
              <w:rPr>
                <w:sz w:val="18"/>
              </w:rPr>
              <w:t>Right gaze threshold.</w:t>
            </w:r>
          </w:p>
        </w:tc>
      </w:tr>
      <w:tr w:rsidR="00F1741A" w14:paraId="0C325CDC" w14:textId="77777777">
        <w:trPr>
          <w:jc w:val="center"/>
        </w:trPr>
        <w:tc>
          <w:tcPr>
            <w:tcW w:w="3312" w:type="dxa"/>
            <w:vAlign w:val="center"/>
          </w:tcPr>
          <w:p w14:paraId="08EF3584" w14:textId="77777777" w:rsidR="00F1741A" w:rsidRDefault="00000000">
            <w:r>
              <w:rPr>
                <w:sz w:val="18"/>
              </w:rPr>
              <w:t>BLINK_SMOOTHING</w:t>
            </w:r>
          </w:p>
        </w:tc>
        <w:tc>
          <w:tcPr>
            <w:tcW w:w="3312" w:type="dxa"/>
            <w:vAlign w:val="center"/>
          </w:tcPr>
          <w:p w14:paraId="5BE4AC3E" w14:textId="77777777" w:rsidR="00F1741A" w:rsidRDefault="00000000">
            <w:r>
              <w:rPr>
                <w:sz w:val="18"/>
              </w:rPr>
              <w:t>3</w:t>
            </w:r>
          </w:p>
        </w:tc>
        <w:tc>
          <w:tcPr>
            <w:tcW w:w="3312" w:type="dxa"/>
            <w:vAlign w:val="center"/>
          </w:tcPr>
          <w:p w14:paraId="6EB0B591" w14:textId="77777777" w:rsidR="00F1741A" w:rsidRDefault="00000000">
            <w:r>
              <w:rPr>
                <w:sz w:val="18"/>
              </w:rPr>
              <w:t>EAR smoothing samples.</w:t>
            </w:r>
          </w:p>
        </w:tc>
      </w:tr>
      <w:tr w:rsidR="00F1741A" w14:paraId="353314D5" w14:textId="77777777">
        <w:trPr>
          <w:jc w:val="center"/>
        </w:trPr>
        <w:tc>
          <w:tcPr>
            <w:tcW w:w="3312" w:type="dxa"/>
            <w:vAlign w:val="center"/>
          </w:tcPr>
          <w:p w14:paraId="03212E08" w14:textId="77777777" w:rsidR="00F1741A" w:rsidRDefault="00000000">
            <w:r>
              <w:rPr>
                <w:sz w:val="18"/>
              </w:rPr>
              <w:t>BLINK_FRAMES_REQUIRED</w:t>
            </w:r>
          </w:p>
        </w:tc>
        <w:tc>
          <w:tcPr>
            <w:tcW w:w="3312" w:type="dxa"/>
            <w:vAlign w:val="center"/>
          </w:tcPr>
          <w:p w14:paraId="2AEF8EAC" w14:textId="77777777" w:rsidR="00F1741A" w:rsidRDefault="00000000">
            <w:r>
              <w:rPr>
                <w:sz w:val="18"/>
              </w:rPr>
              <w:t>2</w:t>
            </w:r>
          </w:p>
        </w:tc>
        <w:tc>
          <w:tcPr>
            <w:tcW w:w="3312" w:type="dxa"/>
            <w:vAlign w:val="center"/>
          </w:tcPr>
          <w:p w14:paraId="434124F1" w14:textId="77777777" w:rsidR="00F1741A" w:rsidRDefault="00000000">
            <w:r>
              <w:rPr>
                <w:sz w:val="18"/>
              </w:rPr>
              <w:t>Closed-eye frames for blink.</w:t>
            </w:r>
          </w:p>
        </w:tc>
      </w:tr>
      <w:tr w:rsidR="00F1741A" w14:paraId="5A3FD7D5" w14:textId="77777777">
        <w:trPr>
          <w:jc w:val="center"/>
        </w:trPr>
        <w:tc>
          <w:tcPr>
            <w:tcW w:w="3312" w:type="dxa"/>
            <w:vAlign w:val="center"/>
          </w:tcPr>
          <w:p w14:paraId="03B2FCB5" w14:textId="77777777" w:rsidR="00F1741A" w:rsidRDefault="00000000">
            <w:r>
              <w:rPr>
                <w:sz w:val="18"/>
              </w:rPr>
              <w:t>OPEN_FRAMES_REQUIRED</w:t>
            </w:r>
          </w:p>
        </w:tc>
        <w:tc>
          <w:tcPr>
            <w:tcW w:w="3312" w:type="dxa"/>
            <w:vAlign w:val="center"/>
          </w:tcPr>
          <w:p w14:paraId="0495709E" w14:textId="77777777" w:rsidR="00F1741A" w:rsidRDefault="00000000">
            <w:r>
              <w:rPr>
                <w:sz w:val="18"/>
              </w:rPr>
              <w:t>3</w:t>
            </w:r>
          </w:p>
        </w:tc>
        <w:tc>
          <w:tcPr>
            <w:tcW w:w="3312" w:type="dxa"/>
            <w:vAlign w:val="center"/>
          </w:tcPr>
          <w:p w14:paraId="740E0E19" w14:textId="77777777" w:rsidR="00F1741A" w:rsidRDefault="00000000">
            <w:r>
              <w:rPr>
                <w:sz w:val="18"/>
              </w:rPr>
              <w:t>Open-eye frames to re-arm.</w:t>
            </w:r>
          </w:p>
        </w:tc>
      </w:tr>
      <w:tr w:rsidR="00F1741A" w14:paraId="078AB90C" w14:textId="77777777">
        <w:trPr>
          <w:jc w:val="center"/>
        </w:trPr>
        <w:tc>
          <w:tcPr>
            <w:tcW w:w="3312" w:type="dxa"/>
            <w:vAlign w:val="center"/>
          </w:tcPr>
          <w:p w14:paraId="5E47DEDE" w14:textId="77777777" w:rsidR="00F1741A" w:rsidRDefault="00000000">
            <w:r>
              <w:rPr>
                <w:sz w:val="18"/>
              </w:rPr>
              <w:t>BLINK_COOLDOWN</w:t>
            </w:r>
          </w:p>
        </w:tc>
        <w:tc>
          <w:tcPr>
            <w:tcW w:w="3312" w:type="dxa"/>
            <w:vAlign w:val="center"/>
          </w:tcPr>
          <w:p w14:paraId="063DD859" w14:textId="77777777" w:rsidR="00F1741A" w:rsidRDefault="00000000">
            <w:r>
              <w:rPr>
                <w:sz w:val="18"/>
              </w:rPr>
              <w:t>0.50 s</w:t>
            </w:r>
          </w:p>
        </w:tc>
        <w:tc>
          <w:tcPr>
            <w:tcW w:w="3312" w:type="dxa"/>
            <w:vAlign w:val="center"/>
          </w:tcPr>
          <w:p w14:paraId="0DA17ED0" w14:textId="77777777" w:rsidR="00F1741A" w:rsidRDefault="00000000">
            <w:r>
              <w:rPr>
                <w:sz w:val="18"/>
              </w:rPr>
              <w:t>Minimum interval between blinks.</w:t>
            </w:r>
          </w:p>
        </w:tc>
      </w:tr>
      <w:tr w:rsidR="00F1741A" w14:paraId="10ECB176" w14:textId="77777777">
        <w:trPr>
          <w:jc w:val="center"/>
        </w:trPr>
        <w:tc>
          <w:tcPr>
            <w:tcW w:w="3312" w:type="dxa"/>
            <w:vAlign w:val="center"/>
          </w:tcPr>
          <w:p w14:paraId="6FE9BFC6" w14:textId="77777777" w:rsidR="00F1741A" w:rsidRDefault="00000000">
            <w:r>
              <w:rPr>
                <w:sz w:val="18"/>
              </w:rPr>
              <w:t>CONFIRMATION_TIMEOUT</w:t>
            </w:r>
          </w:p>
        </w:tc>
        <w:tc>
          <w:tcPr>
            <w:tcW w:w="3312" w:type="dxa"/>
            <w:vAlign w:val="center"/>
          </w:tcPr>
          <w:p w14:paraId="756EF488" w14:textId="77777777" w:rsidR="00F1741A" w:rsidRDefault="00000000">
            <w:r>
              <w:rPr>
                <w:sz w:val="18"/>
              </w:rPr>
              <w:t>5.0 s</w:t>
            </w:r>
          </w:p>
        </w:tc>
        <w:tc>
          <w:tcPr>
            <w:tcW w:w="3312" w:type="dxa"/>
            <w:vAlign w:val="center"/>
          </w:tcPr>
          <w:p w14:paraId="3CA7EAEF" w14:textId="77777777" w:rsidR="00F1741A" w:rsidRDefault="00000000">
            <w:r>
              <w:rPr>
                <w:sz w:val="18"/>
              </w:rPr>
              <w:t>Second-blink confirmation window.</w:t>
            </w:r>
          </w:p>
        </w:tc>
      </w:tr>
      <w:tr w:rsidR="00F1741A" w14:paraId="2D7B831B" w14:textId="77777777">
        <w:trPr>
          <w:jc w:val="center"/>
        </w:trPr>
        <w:tc>
          <w:tcPr>
            <w:tcW w:w="3312" w:type="dxa"/>
            <w:vAlign w:val="center"/>
          </w:tcPr>
          <w:p w14:paraId="6360BF27" w14:textId="77777777" w:rsidR="00F1741A" w:rsidRDefault="00000000">
            <w:r>
              <w:rPr>
                <w:sz w:val="18"/>
              </w:rPr>
              <w:t>OPEN_CALIBRATION_SECONDS</w:t>
            </w:r>
          </w:p>
        </w:tc>
        <w:tc>
          <w:tcPr>
            <w:tcW w:w="3312" w:type="dxa"/>
            <w:vAlign w:val="center"/>
          </w:tcPr>
          <w:p w14:paraId="1192195B" w14:textId="77777777" w:rsidR="00F1741A" w:rsidRDefault="00000000">
            <w:r>
              <w:rPr>
                <w:sz w:val="18"/>
              </w:rPr>
              <w:t>3.0 s</w:t>
            </w:r>
          </w:p>
        </w:tc>
        <w:tc>
          <w:tcPr>
            <w:tcW w:w="3312" w:type="dxa"/>
            <w:vAlign w:val="center"/>
          </w:tcPr>
          <w:p w14:paraId="2CE377E6" w14:textId="77777777" w:rsidR="00F1741A" w:rsidRDefault="00000000">
            <w:r>
              <w:rPr>
                <w:sz w:val="18"/>
              </w:rPr>
              <w:t>Open-eye calibration duration.</w:t>
            </w:r>
          </w:p>
        </w:tc>
      </w:tr>
      <w:tr w:rsidR="00F1741A" w14:paraId="78E91E44" w14:textId="77777777">
        <w:trPr>
          <w:jc w:val="center"/>
        </w:trPr>
        <w:tc>
          <w:tcPr>
            <w:tcW w:w="3312" w:type="dxa"/>
            <w:vAlign w:val="center"/>
          </w:tcPr>
          <w:p w14:paraId="76616066" w14:textId="77777777" w:rsidR="00F1741A" w:rsidRDefault="00000000">
            <w:r>
              <w:rPr>
                <w:sz w:val="18"/>
              </w:rPr>
              <w:t>CALIBRATION_BLINKS_REQUIRED</w:t>
            </w:r>
          </w:p>
        </w:tc>
        <w:tc>
          <w:tcPr>
            <w:tcW w:w="3312" w:type="dxa"/>
            <w:vAlign w:val="center"/>
          </w:tcPr>
          <w:p w14:paraId="10BC0EBC" w14:textId="77777777" w:rsidR="00F1741A" w:rsidRDefault="00000000">
            <w:r>
              <w:rPr>
                <w:sz w:val="18"/>
              </w:rPr>
              <w:t>3</w:t>
            </w:r>
          </w:p>
        </w:tc>
        <w:tc>
          <w:tcPr>
            <w:tcW w:w="3312" w:type="dxa"/>
            <w:vAlign w:val="center"/>
          </w:tcPr>
          <w:p w14:paraId="198E0882" w14:textId="77777777" w:rsidR="00F1741A" w:rsidRDefault="00000000">
            <w:r>
              <w:rPr>
                <w:sz w:val="18"/>
              </w:rPr>
              <w:t>Calibration blinks.</w:t>
            </w:r>
          </w:p>
        </w:tc>
      </w:tr>
    </w:tbl>
    <w:p w14:paraId="223B1C01" w14:textId="77777777" w:rsidR="00F1741A" w:rsidRDefault="00F1741A"/>
    <w:sectPr w:rsidR="00F1741A" w:rsidSect="00034616">
      <w:footerReference w:type="default" r:id="rId8"/>
      <w:pgSz w:w="12240" w:h="15840"/>
      <w:pgMar w:top="1008" w:right="1152" w:bottom="1008" w:left="115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3822D67" w14:textId="77777777" w:rsidR="00235BEE" w:rsidRDefault="00235BEE">
      <w:pPr>
        <w:spacing w:after="0" w:line="240" w:lineRule="auto"/>
      </w:pPr>
      <w:r>
        <w:separator/>
      </w:r>
    </w:p>
  </w:endnote>
  <w:endnote w:type="continuationSeparator" w:id="0">
    <w:p w14:paraId="57A723E1" w14:textId="77777777" w:rsidR="00235BEE" w:rsidRDefault="00235BE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DD58E2" w14:textId="77777777" w:rsidR="00F1741A" w:rsidRDefault="00000000">
    <w:pPr>
      <w:pStyle w:val="Footer"/>
      <w:jc w:val="center"/>
    </w:pPr>
    <w:proofErr w:type="spellStart"/>
    <w:r>
      <w:rPr>
        <w:color w:val="646464"/>
        <w:sz w:val="16"/>
      </w:rPr>
      <w:t>GazeType</w:t>
    </w:r>
    <w:proofErr w:type="spellEnd"/>
    <w:r>
      <w:rPr>
        <w:color w:val="646464"/>
        <w:sz w:val="16"/>
      </w:rPr>
      <w:t xml:space="preserve"> – Adaptive Eye-Gaze Communication Keyboard</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BF83D57" w14:textId="77777777" w:rsidR="00235BEE" w:rsidRDefault="00235BEE">
      <w:pPr>
        <w:spacing w:after="0" w:line="240" w:lineRule="auto"/>
      </w:pPr>
      <w:r>
        <w:separator/>
      </w:r>
    </w:p>
  </w:footnote>
  <w:footnote w:type="continuationSeparator" w:id="0">
    <w:p w14:paraId="7243527D" w14:textId="77777777" w:rsidR="00235BEE" w:rsidRDefault="00235BE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909463660">
    <w:abstractNumId w:val="8"/>
  </w:num>
  <w:num w:numId="2" w16cid:durableId="1238369634">
    <w:abstractNumId w:val="6"/>
  </w:num>
  <w:num w:numId="3" w16cid:durableId="1232347667">
    <w:abstractNumId w:val="5"/>
  </w:num>
  <w:num w:numId="4" w16cid:durableId="1437166403">
    <w:abstractNumId w:val="4"/>
  </w:num>
  <w:num w:numId="5" w16cid:durableId="1051030211">
    <w:abstractNumId w:val="7"/>
  </w:num>
  <w:num w:numId="6" w16cid:durableId="877279449">
    <w:abstractNumId w:val="3"/>
  </w:num>
  <w:num w:numId="7" w16cid:durableId="1822653337">
    <w:abstractNumId w:val="2"/>
  </w:num>
  <w:num w:numId="8" w16cid:durableId="702024438">
    <w:abstractNumId w:val="1"/>
  </w:num>
  <w:num w:numId="9" w16cid:durableId="105350759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35BEE"/>
    <w:rsid w:val="0029639D"/>
    <w:rsid w:val="00326F90"/>
    <w:rsid w:val="003D7FF8"/>
    <w:rsid w:val="00603439"/>
    <w:rsid w:val="00AA1D8D"/>
    <w:rsid w:val="00B47730"/>
    <w:rsid w:val="00CB0664"/>
    <w:rsid w:val="00F1741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36D2970"/>
  <w14:defaultImageDpi w14:val="300"/>
  <w15:docId w15:val="{C8108962-0B79-4BF7-8E36-81EE9C8B80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Aptos" w:hAnsi="Aptos"/>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8</Pages>
  <Words>1936</Words>
  <Characters>11039</Characters>
  <Application>Microsoft Office Word</Application>
  <DocSecurity>0</DocSecurity>
  <Lines>91</Lines>
  <Paragraphs>25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12950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Mohnish J</cp:lastModifiedBy>
  <cp:revision>2</cp:revision>
  <dcterms:created xsi:type="dcterms:W3CDTF">2013-12-23T23:15:00Z</dcterms:created>
  <dcterms:modified xsi:type="dcterms:W3CDTF">2026-09-01T14:54:00Z</dcterms:modified>
  <cp:category/>
</cp:coreProperties>
</file>