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F23" w:rsidRDefault="009C2F23">
      <w:r>
        <w:t>CS414 Assignment2 Notes</w:t>
      </w:r>
    </w:p>
    <w:p w:rsidR="009C2F23" w:rsidRDefault="009C2F23"/>
    <w:p w:rsidR="009C2F23" w:rsidRDefault="009C2F23">
      <w:r>
        <w:t xml:space="preserve">From professor, </w:t>
      </w:r>
      <w:proofErr w:type="spellStart"/>
      <w:proofErr w:type="gramStart"/>
      <w:r>
        <w:t>msg</w:t>
      </w:r>
      <w:proofErr w:type="spellEnd"/>
      <w:proofErr w:type="gramEnd"/>
      <w:r>
        <w:t xml:space="preserve"> board:</w:t>
      </w:r>
    </w:p>
    <w:p w:rsidR="009C2F23" w:rsidRDefault="009C2F23"/>
    <w:p w:rsidR="009C2F23" w:rsidRDefault="009C2F23">
      <w:r>
        <w:t>RE: Data Gathering for Get Statistics</w:t>
      </w:r>
    </w:p>
    <w:p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 xml:space="preserve">Actually there will be differences. </w:t>
      </w:r>
      <w:proofErr w:type="gramStart"/>
      <w:r w:rsidRPr="009C2F23">
        <w:rPr>
          <w:rFonts w:ascii="Times" w:hAnsi="Times" w:cs="Times New Roman"/>
          <w:sz w:val="20"/>
          <w:szCs w:val="20"/>
        </w:rPr>
        <w:t>you</w:t>
      </w:r>
      <w:proofErr w:type="gramEnd"/>
      <w:r w:rsidRPr="009C2F23">
        <w:rPr>
          <w:rFonts w:ascii="Times" w:hAnsi="Times" w:cs="Times New Roman"/>
          <w:sz w:val="20"/>
          <w:szCs w:val="20"/>
        </w:rPr>
        <w:t xml:space="preserve"> are only thinking of the internal implementation as a query. If I want a report that is based on a date range, I will need to select the type of data I want, give a start date and an end date. Think of the use case as something you can give someone else and have them implement it for you.</w:t>
      </w:r>
    </w:p>
    <w:p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If you just tell a developer that you want to query, what do you think the developer will ask you before implementing your requirement? Every query has specific inputs and expects a certain kind of output. If nothing is specified, will you be happy if a developer just dumps the entire raw data on the screen?</w:t>
      </w:r>
    </w:p>
    <w:p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To figure out which reports may be useful, you can use the Goal Question Metric idea. A garage administrator may have goals related to increasing revenue. To do that, the administrator may need to ask questions such as, when is the garage occupied at high levels because the answer to this may lead to different pricing strategies for different times of day. To answer that question, what kind of report will be useful? So, think of goals, some related questions, and then figure out what metrics (data) will help answer the questions. </w:t>
      </w:r>
    </w:p>
    <w:p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One you have the types of data identified, you can figure out what kinds of queries are needed (i.e., what arguments need to be selected by the administrator, and what results are expected).</w:t>
      </w:r>
    </w:p>
    <w:p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Otherwise, a generic query use case is useless in that anyone can implement it in any way s/he wants.</w:t>
      </w:r>
    </w:p>
    <w:p w:rsidR="000B3D60" w:rsidRDefault="009C2F23">
      <w:r>
        <w:t xml:space="preserve"> Re: Payments</w:t>
      </w:r>
    </w:p>
    <w:p w:rsidR="009C2F23" w:rsidRDefault="009C2F23"/>
    <w:p w:rsidR="009C2F23" w:rsidRDefault="009C2F23">
      <w:r>
        <w:t>Accept multiple forms of payment</w:t>
      </w:r>
    </w:p>
    <w:p w:rsidR="009C2F23" w:rsidRDefault="009C2F23">
      <w:pPr>
        <w:rPr>
          <w:rFonts w:eastAsia="Times New Roman" w:cs="Times New Roman"/>
        </w:rPr>
      </w:pPr>
    </w:p>
    <w:p w:rsidR="009C2F23" w:rsidRDefault="009C2F23">
      <w:pPr>
        <w:rPr>
          <w:rFonts w:eastAsia="Times New Roman" w:cs="Times New Roman"/>
        </w:rPr>
      </w:pPr>
      <w:r>
        <w:rPr>
          <w:rFonts w:eastAsia="Times New Roman" w:cs="Times New Roman"/>
        </w:rPr>
        <w:t xml:space="preserve">If you do have credit card authorization, you can pretend to take the input (16-digit number and </w:t>
      </w:r>
      <w:proofErr w:type="spellStart"/>
      <w:r>
        <w:rPr>
          <w:rFonts w:eastAsia="Times New Roman" w:cs="Times New Roman"/>
        </w:rPr>
        <w:t>exp</w:t>
      </w:r>
      <w:proofErr w:type="spellEnd"/>
      <w:r>
        <w:rPr>
          <w:rFonts w:eastAsia="Times New Roman" w:cs="Times New Roman"/>
        </w:rPr>
        <w:t xml:space="preserve"> date) and the system just checks if it's a valid number (</w:t>
      </w:r>
      <w:proofErr w:type="spellStart"/>
      <w:r>
        <w:rPr>
          <w:rFonts w:eastAsia="Times New Roman" w:cs="Times New Roman"/>
        </w:rPr>
        <w:t>ie</w:t>
      </w:r>
      <w:proofErr w:type="spellEnd"/>
      <w:r>
        <w:rPr>
          <w:rFonts w:eastAsia="Times New Roman" w:cs="Times New Roman"/>
        </w:rPr>
        <w:t>. it has 16 digits). No need and you can't use a real credit authorization system without getting into trouble.</w:t>
      </w:r>
    </w:p>
    <w:p w:rsidR="009C2F23" w:rsidRDefault="009C2F23">
      <w:pPr>
        <w:rPr>
          <w:rFonts w:eastAsia="Times New Roman" w:cs="Times New Roman"/>
        </w:rPr>
      </w:pPr>
    </w:p>
    <w:p w:rsidR="009C2F23" w:rsidRDefault="009C2F23">
      <w:r>
        <w:rPr>
          <w:rFonts w:eastAsia="Times New Roman" w:cs="Times New Roman"/>
        </w:rPr>
        <w:t xml:space="preserve">All you need to do for cash payments is that the driver or cashier enters the amount in the system (like </w:t>
      </w:r>
      <w:proofErr w:type="spellStart"/>
      <w:r>
        <w:rPr>
          <w:rFonts w:eastAsia="Times New Roman" w:cs="Times New Roman"/>
        </w:rPr>
        <w:t>Larman's</w:t>
      </w:r>
      <w:proofErr w:type="spellEnd"/>
      <w:r>
        <w:rPr>
          <w:rFonts w:eastAsia="Times New Roman" w:cs="Times New Roman"/>
        </w:rPr>
        <w:t xml:space="preserve"> POS system) and the balance is reported. No need to show a cash register opening and closing.</w:t>
      </w:r>
    </w:p>
    <w:p w:rsidR="009C2F23" w:rsidRDefault="009C2F23"/>
    <w:p w:rsidR="009C2F23" w:rsidRDefault="009C2F23">
      <w:r>
        <w:t>RE: Policies</w:t>
      </w:r>
    </w:p>
    <w:p w:rsidR="009C2F23" w:rsidRDefault="009C2F23"/>
    <w:p w:rsidR="009C2F23" w:rsidRDefault="009C2F23">
      <w:r>
        <w:t>Policies are up to us (min amount due), Max amount due.</w:t>
      </w:r>
    </w:p>
    <w:p w:rsidR="009C2F23" w:rsidRDefault="009C2F23"/>
    <w:p w:rsidR="009C2F23" w:rsidRDefault="009C2F23">
      <w:r>
        <w:t>Size of the garage:</w:t>
      </w:r>
    </w:p>
    <w:p w:rsidR="009C2F23" w:rsidRDefault="009C2F23">
      <w:pPr>
        <w:rPr>
          <w:rFonts w:eastAsia="Times New Roman" w:cs="Times New Roman"/>
        </w:rPr>
      </w:pPr>
      <w:r>
        <w:rPr>
          <w:rFonts w:eastAsia="Times New Roman" w:cs="Times New Roman"/>
        </w:rPr>
        <w:t>Size should never be hardcoded.</w:t>
      </w:r>
    </w:p>
    <w:p w:rsidR="009C2F23" w:rsidRDefault="009C2F23">
      <w:pPr>
        <w:rPr>
          <w:rFonts w:eastAsia="Times New Roman" w:cs="Times New Roman"/>
        </w:rPr>
      </w:pPr>
    </w:p>
    <w:p w:rsidR="009C2F23" w:rsidRDefault="009C2F23">
      <w:pPr>
        <w:rPr>
          <w:rFonts w:eastAsia="Times New Roman" w:cs="Times New Roman"/>
        </w:rPr>
      </w:pPr>
      <w:r>
        <w:rPr>
          <w:rFonts w:eastAsia="Times New Roman" w:cs="Times New Roman"/>
        </w:rPr>
        <w:t>Impose a lost ticket fee.</w:t>
      </w:r>
    </w:p>
    <w:p w:rsidR="009C2F23" w:rsidRDefault="009C2F23">
      <w:pPr>
        <w:rPr>
          <w:rFonts w:eastAsia="Times New Roman" w:cs="Times New Roman"/>
        </w:rPr>
      </w:pPr>
    </w:p>
    <w:p w:rsidR="009C2F23" w:rsidRDefault="009C2F23">
      <w:pPr>
        <w:rPr>
          <w:rFonts w:eastAsia="Times New Roman" w:cs="Times New Roman"/>
        </w:rPr>
      </w:pPr>
      <w:bookmarkStart w:id="0" w:name="_GoBack"/>
      <w:bookmarkEnd w:id="0"/>
    </w:p>
    <w:p w:rsidR="009C2F23" w:rsidRDefault="009C2F23"/>
    <w:sectPr w:rsidR="009C2F23" w:rsidSect="000B3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23"/>
    <w:rsid w:val="000B3D60"/>
    <w:rsid w:val="009C2F23"/>
    <w:rsid w:val="00DC4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29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F2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F2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9154">
      <w:bodyDiv w:val="1"/>
      <w:marLeft w:val="0"/>
      <w:marRight w:val="0"/>
      <w:marTop w:val="0"/>
      <w:marBottom w:val="0"/>
      <w:divBdr>
        <w:top w:val="none" w:sz="0" w:space="0" w:color="auto"/>
        <w:left w:val="none" w:sz="0" w:space="0" w:color="auto"/>
        <w:bottom w:val="none" w:sz="0" w:space="0" w:color="auto"/>
        <w:right w:val="none" w:sz="0" w:space="0" w:color="auto"/>
      </w:divBdr>
      <w:divsChild>
        <w:div w:id="1849901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1910</Characters>
  <Application>Microsoft Macintosh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Humphrey</dc:creator>
  <cp:keywords/>
  <dc:description/>
  <cp:lastModifiedBy>Richard Humphrey</cp:lastModifiedBy>
  <cp:revision>1</cp:revision>
  <dcterms:created xsi:type="dcterms:W3CDTF">2014-09-17T16:09:00Z</dcterms:created>
  <dcterms:modified xsi:type="dcterms:W3CDTF">2014-09-17T22:03:00Z</dcterms:modified>
</cp:coreProperties>
</file>