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5212x4hd8xg7" w:id="0"/>
      <w:bookmarkEnd w:id="0"/>
      <w:r w:rsidDel="00000000" w:rsidR="00000000" w:rsidRPr="00000000">
        <w:rPr>
          <w:rtl w:val="0"/>
        </w:rPr>
        <w:t xml:space="preserve">File organization and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ability to properly manage and organize files is an important skill required to streamline an efficient workflow. By avoiding duplicate names and using logical and practical naming such as DD/MM/YYYY, version, file class, etc, to organize files and folders in a way that cuts down the time needed to access and edit important files and documents.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