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Recursive BFS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state, parent=None, cost=0, heuristic=0):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self.state = state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self.parent = parent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self.cost = cost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self.heuristic = heuristic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self.f = cost + heuristic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is_goal(state, goal):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state == goal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generate_successors(node, goal):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successors = []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node.state &lt; goal: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successors.append(Node(node.state + 1, node, node.cost + 1, heuristic(node.state + 1, goal)))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successors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heuristic(state, goal):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abs(goal - state)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rbfs(node, f_limit, goal):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is_goal(node.state, goal):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successors = generate_successors(node, goal)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not successors: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successors.sort(key=lambda x: x.f)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successors[0]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best.f &gt; f_limit: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len(successors) &gt; 1: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alternative = successors[1].f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alternative = float('inf')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result = rbfs(best, min(f_limit, alternative), goal)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result is not None: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initial_state =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goal_state =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initial_node = Node(initial_state, None, 0, heuristic(initial_state, goal_state))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solution = rbfs(initial_node, float('inf'), goal_state)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solution is not None: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[]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solution is not None: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path.append(solution.state)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solution = solution.parent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path.reverse()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print("RBFS Path:", path)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print("No solution found.")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4B7E4E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3EjmCo1AniP+tQeJXN8uWqJrwg==">CgMxLjA4AHIhMWpQQjI2bFRuOWdVYzRUZ2YwOU1tWFBlc1BwOEQwb2Vz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2024-06-14T10:26:00Z</dcterms:created>
</cp:coreProperties>
</file>