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71B6E2">
      <w:pPr>
        <w:rPr>
          <w:rFonts w:hint="default" w:ascii="Calibri" w:hAnsi="Calibri" w:cs="Calibri"/>
          <w:b/>
          <w:bCs/>
          <w:sz w:val="24"/>
          <w:szCs w:val="24"/>
          <w:lang w:val="en-US"/>
        </w:rPr>
      </w:pPr>
      <w:r>
        <w:rPr>
          <w:rFonts w:hint="default" w:ascii="Calibri" w:hAnsi="Calibri" w:cs="Calibri"/>
          <w:b/>
          <w:bCs/>
          <w:sz w:val="24"/>
          <w:szCs w:val="24"/>
          <w:lang w:val="en-US"/>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8697"/>
      </w:tblGrid>
      <w:tr w14:paraId="58A3E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tcPr>
          <w:p w14:paraId="4CC426A0">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 xml:space="preserve">Project Title  </w:t>
            </w:r>
          </w:p>
          <w:p w14:paraId="5373E8B6">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Name</w:t>
            </w:r>
          </w:p>
          <w:p w14:paraId="7079248B">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Student ID</w:t>
            </w:r>
          </w:p>
          <w:p w14:paraId="6974AA2A">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 xml:space="preserve">Institution  </w:t>
            </w:r>
          </w:p>
          <w:p w14:paraId="62751EF7">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Course</w:t>
            </w:r>
          </w:p>
          <w:p w14:paraId="7D507253">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Department</w:t>
            </w:r>
          </w:p>
          <w:p w14:paraId="307849C6">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Date</w:t>
            </w:r>
          </w:p>
        </w:tc>
        <w:tc>
          <w:tcPr>
            <w:tcW w:w="8697" w:type="dxa"/>
            <w:tcBorders>
              <w:top w:val="nil"/>
              <w:left w:val="nil"/>
              <w:bottom w:val="nil"/>
              <w:right w:val="nil"/>
            </w:tcBorders>
          </w:tcPr>
          <w:p w14:paraId="64A80755">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 Sale Management Report</w:t>
            </w:r>
          </w:p>
          <w:p w14:paraId="099B2B91">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 Thaw Zin Htike</w:t>
            </w:r>
          </w:p>
          <w:p w14:paraId="2B32ADBD">
            <w:pPr>
              <w:widowControl w:val="0"/>
              <w:jc w:val="both"/>
              <w:rPr>
                <w:rFonts w:hint="default" w:ascii="Calibri" w:hAnsi="Calibri" w:cs="Calibri"/>
                <w:b/>
                <w:bCs/>
                <w:sz w:val="24"/>
                <w:szCs w:val="24"/>
                <w:lang w:val="en-US"/>
              </w:rPr>
            </w:pPr>
            <w:r>
              <w:rPr>
                <w:rFonts w:hint="default" w:ascii="Calibri" w:hAnsi="Calibri" w:cs="Calibri"/>
                <w:b/>
                <w:bCs/>
                <w:sz w:val="24"/>
                <w:szCs w:val="24"/>
                <w:lang w:val="en-US"/>
              </w:rPr>
              <w:t>: 2430210021</w:t>
            </w:r>
          </w:p>
          <w:p w14:paraId="76627218">
            <w:pPr>
              <w:widowControl w:val="0"/>
              <w:jc w:val="both"/>
              <w:rPr>
                <w:rFonts w:hint="default" w:ascii="Calibri" w:hAnsi="Calibri" w:eastAsia="SimSun" w:cs="Calibri"/>
                <w:b/>
                <w:bCs/>
                <w:sz w:val="24"/>
                <w:szCs w:val="24"/>
              </w:rPr>
            </w:pPr>
            <w:r>
              <w:rPr>
                <w:rFonts w:hint="default" w:ascii="Calibri" w:hAnsi="Calibri" w:eastAsia="SimSun" w:cs="Calibri"/>
                <w:b/>
                <w:bCs/>
                <w:sz w:val="24"/>
                <w:szCs w:val="24"/>
                <w:lang w:val="en-US"/>
              </w:rPr>
              <w:t xml:space="preserve">: </w:t>
            </w:r>
            <w:r>
              <w:rPr>
                <w:rFonts w:hint="default" w:ascii="Calibri" w:hAnsi="Calibri" w:eastAsia="SimSun" w:cs="Calibri"/>
                <w:b/>
                <w:bCs/>
                <w:sz w:val="24"/>
                <w:szCs w:val="24"/>
              </w:rPr>
              <w:t>Artificial Intelligence</w:t>
            </w:r>
          </w:p>
          <w:p w14:paraId="75D8A5EA">
            <w:pPr>
              <w:widowControl w:val="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 xml:space="preserve">: </w:t>
            </w:r>
            <w:r>
              <w:rPr>
                <w:rFonts w:hint="default" w:ascii="Calibri" w:hAnsi="Calibri" w:eastAsia="SimSun" w:cs="Calibri"/>
                <w:b/>
                <w:bCs/>
                <w:sz w:val="24"/>
                <w:szCs w:val="24"/>
                <w:lang w:val="en-US" w:eastAsia="zh-CN"/>
              </w:rPr>
              <w:t>Knowledge Management Principles and Business Intelligence</w:t>
            </w:r>
          </w:p>
          <w:p w14:paraId="3DEC6725">
            <w:pPr>
              <w:widowControl w:val="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 xml:space="preserve">: </w:t>
            </w:r>
            <w:r>
              <w:rPr>
                <w:rFonts w:hint="default" w:ascii="Calibri" w:hAnsi="Calibri" w:eastAsia="SimSun" w:cs="Calibri"/>
                <w:b/>
                <w:bCs/>
                <w:sz w:val="24"/>
                <w:szCs w:val="24"/>
              </w:rPr>
              <w:t>Computer Engineering</w:t>
            </w:r>
            <w:r>
              <w:rPr>
                <w:rFonts w:hint="default" w:ascii="Calibri" w:hAnsi="Calibri" w:eastAsia="SimSun" w:cs="Calibri"/>
                <w:b/>
                <w:bCs/>
                <w:sz w:val="24"/>
                <w:szCs w:val="24"/>
                <w:lang w:val="en-US"/>
              </w:rPr>
              <w:t>, Beykoz University</w:t>
            </w:r>
          </w:p>
          <w:p w14:paraId="2E7B7A0A">
            <w:pPr>
              <w:widowControl w:val="0"/>
              <w:jc w:val="both"/>
              <w:rPr>
                <w:rFonts w:hint="default" w:ascii="Calibri" w:hAnsi="Calibri" w:eastAsia="SimSun" w:cs="Calibri"/>
                <w:b/>
                <w:bCs/>
                <w:sz w:val="24"/>
                <w:szCs w:val="24"/>
                <w:lang w:val="en-US"/>
              </w:rPr>
            </w:pPr>
            <w:r>
              <w:rPr>
                <w:rFonts w:hint="default" w:ascii="Calibri" w:hAnsi="Calibri" w:cs="Calibri"/>
                <w:b/>
                <w:bCs/>
                <w:sz w:val="24"/>
                <w:szCs w:val="24"/>
                <w:lang w:val="en-US"/>
              </w:rPr>
              <w:t>: 9.1.2024</w:t>
            </w:r>
          </w:p>
        </w:tc>
      </w:tr>
    </w:tbl>
    <w:p w14:paraId="4A10A027">
      <w:pPr>
        <w:rPr>
          <w:rFonts w:hint="default" w:ascii="Calibri" w:hAnsi="Calibri" w:cs="Calibri"/>
          <w:sz w:val="24"/>
          <w:szCs w:val="24"/>
          <w:lang w:val="en-US"/>
        </w:rPr>
      </w:pPr>
    </w:p>
    <w:p w14:paraId="4577117B">
      <w:pPr>
        <w:numPr>
          <w:ilvl w:val="0"/>
          <w:numId w:val="0"/>
        </w:numPr>
        <w:ind w:leftChars="0"/>
        <w:rPr>
          <w:rFonts w:hint="default" w:ascii="Calibri" w:hAnsi="Calibri" w:cs="Calibri"/>
          <w:sz w:val="24"/>
          <w:szCs w:val="24"/>
          <w:lang w:val="en-US"/>
        </w:rPr>
      </w:pPr>
    </w:p>
    <w:p w14:paraId="73B3A81A">
      <w:pPr>
        <w:numPr>
          <w:ilvl w:val="0"/>
          <w:numId w:val="1"/>
        </w:numPr>
        <w:ind w:left="0" w:leftChars="0" w:firstLine="0" w:firstLineChars="0"/>
        <w:rPr>
          <w:rFonts w:hint="default" w:ascii="Calibri" w:hAnsi="Calibri" w:cs="Calibri"/>
          <w:b/>
          <w:bCs/>
          <w:sz w:val="24"/>
          <w:szCs w:val="24"/>
          <w:lang w:val="en-US"/>
        </w:rPr>
      </w:pPr>
      <w:r>
        <w:rPr>
          <w:rFonts w:hint="default" w:ascii="Calibri" w:hAnsi="Calibri" w:cs="Calibri"/>
          <w:b/>
          <w:bCs/>
          <w:sz w:val="24"/>
          <w:szCs w:val="24"/>
          <w:lang w:val="en-US"/>
        </w:rPr>
        <w:t>Executive Summary</w:t>
      </w:r>
    </w:p>
    <w:p w14:paraId="59C69827">
      <w:pPr>
        <w:numPr>
          <w:ilvl w:val="0"/>
          <w:numId w:val="0"/>
        </w:numPr>
        <w:ind w:leftChars="0"/>
        <w:rPr>
          <w:rFonts w:hint="default" w:ascii="Calibri" w:hAnsi="Calibri" w:cs="Calibri"/>
          <w:sz w:val="24"/>
          <w:szCs w:val="24"/>
          <w:lang w:val="en-US"/>
        </w:rPr>
      </w:pPr>
    </w:p>
    <w:p w14:paraId="19A6ABA8">
      <w:pPr>
        <w:numPr>
          <w:ilvl w:val="0"/>
          <w:numId w:val="0"/>
        </w:numPr>
        <w:ind w:leftChars="0"/>
        <w:jc w:val="both"/>
        <w:rPr>
          <w:rFonts w:hint="default" w:ascii="Calibri" w:hAnsi="Calibri" w:cs="Calibri"/>
          <w:sz w:val="24"/>
          <w:szCs w:val="24"/>
          <w:lang w:val="en-US"/>
        </w:rPr>
      </w:pPr>
      <w:r>
        <w:rPr>
          <w:rFonts w:hint="default" w:ascii="Calibri" w:hAnsi="Calibri" w:cs="Calibri"/>
          <w:sz w:val="24"/>
          <w:szCs w:val="24"/>
          <w:lang w:val="en-US"/>
        </w:rPr>
        <w:t>This project focuses on comprehensive sales analysis for Sample Sale Company from Microsoft access database, utilizing Power BI to generate insightful reports that facilitate data-driven decision-making. The analysis encompasses various dimensions of sales performance,  providing stakeholders with the necessary tools to understand sales dynamics and effectiveness across diverse metrics.</w:t>
      </w:r>
    </w:p>
    <w:p w14:paraId="13336C06">
      <w:pPr>
        <w:numPr>
          <w:ilvl w:val="0"/>
          <w:numId w:val="0"/>
        </w:numPr>
        <w:ind w:leftChars="0"/>
        <w:jc w:val="both"/>
        <w:rPr>
          <w:rFonts w:hint="default" w:ascii="Calibri" w:hAnsi="Calibri" w:cs="Calibri"/>
          <w:b/>
          <w:bCs/>
          <w:sz w:val="24"/>
          <w:szCs w:val="24"/>
          <w:lang w:val="en-US"/>
        </w:rPr>
      </w:pPr>
    </w:p>
    <w:p w14:paraId="37BDD091">
      <w:pPr>
        <w:numPr>
          <w:ilvl w:val="0"/>
          <w:numId w:val="1"/>
        </w:numPr>
        <w:ind w:left="0" w:leftChars="0" w:firstLine="0" w:firstLineChars="0"/>
        <w:jc w:val="both"/>
        <w:rPr>
          <w:rFonts w:hint="default" w:ascii="Calibri" w:hAnsi="Calibri" w:cs="Calibri"/>
          <w:b/>
          <w:bCs/>
          <w:sz w:val="24"/>
          <w:szCs w:val="24"/>
          <w:lang w:val="en-US"/>
        </w:rPr>
      </w:pPr>
      <w:r>
        <w:rPr>
          <w:rFonts w:hint="default" w:ascii="Calibri" w:hAnsi="Calibri" w:cs="Calibri"/>
          <w:b/>
          <w:bCs/>
          <w:sz w:val="24"/>
          <w:szCs w:val="24"/>
          <w:lang w:val="en-US"/>
        </w:rPr>
        <w:t>Introduction</w:t>
      </w:r>
    </w:p>
    <w:p w14:paraId="4632CCB8">
      <w:pPr>
        <w:numPr>
          <w:ilvl w:val="0"/>
          <w:numId w:val="0"/>
        </w:numPr>
        <w:ind w:leftChars="0"/>
        <w:jc w:val="both"/>
        <w:rPr>
          <w:rFonts w:hint="default" w:ascii="Calibri" w:hAnsi="Calibri" w:cs="Calibri"/>
          <w:b/>
          <w:bCs/>
          <w:sz w:val="24"/>
          <w:szCs w:val="24"/>
          <w:lang w:val="en-US"/>
        </w:rPr>
      </w:pPr>
    </w:p>
    <w:p w14:paraId="547E9ECE">
      <w:pPr>
        <w:numPr>
          <w:ilvl w:val="0"/>
          <w:numId w:val="0"/>
        </w:numPr>
        <w:ind w:leftChars="0"/>
        <w:jc w:val="both"/>
        <w:rPr>
          <w:rFonts w:hint="default" w:ascii="Calibri" w:hAnsi="Calibri" w:cs="Calibri"/>
          <w:sz w:val="24"/>
          <w:szCs w:val="24"/>
          <w:lang w:val="en-US"/>
        </w:rPr>
      </w:pPr>
      <w:r>
        <w:rPr>
          <w:rFonts w:hint="default" w:ascii="Calibri" w:hAnsi="Calibri" w:eastAsia="SimSun" w:cs="Calibri"/>
          <w:sz w:val="24"/>
          <w:szCs w:val="24"/>
        </w:rPr>
        <w:t>When a sales company operates without a Business Intelligence (BI) dashboard, it may face several challenges and limitations in its operations and decision-making processes.</w:t>
      </w:r>
    </w:p>
    <w:p w14:paraId="7CDC690A">
      <w:pPr>
        <w:numPr>
          <w:ilvl w:val="0"/>
          <w:numId w:val="0"/>
        </w:numPr>
        <w:ind w:leftChars="0"/>
        <w:jc w:val="both"/>
        <w:rPr>
          <w:rFonts w:hint="default" w:ascii="Calibri" w:hAnsi="Calibri" w:eastAsia="SimSun" w:cs="Calibri"/>
          <w:sz w:val="24"/>
          <w:szCs w:val="24"/>
          <w:lang w:val="en-US"/>
        </w:rPr>
      </w:pPr>
      <w:r>
        <w:rPr>
          <w:rFonts w:hint="default" w:ascii="Calibri" w:hAnsi="Calibri" w:eastAsia="SimSun" w:cs="Calibri"/>
          <w:sz w:val="24"/>
          <w:szCs w:val="24"/>
        </w:rPr>
        <w:t>Data Collection:</w:t>
      </w:r>
      <w:r>
        <w:rPr>
          <w:rFonts w:hint="default" w:ascii="Calibri" w:hAnsi="Calibri" w:eastAsia="SimSun" w:cs="Calibri"/>
          <w:sz w:val="24"/>
          <w:szCs w:val="24"/>
          <w:lang w:val="en-US"/>
        </w:rPr>
        <w:t xml:space="preserve"> </w:t>
      </w:r>
      <w:r>
        <w:rPr>
          <w:rFonts w:hint="default" w:ascii="Calibri" w:hAnsi="Calibri" w:eastAsia="SimSun" w:cs="Calibri"/>
          <w:sz w:val="24"/>
          <w:szCs w:val="24"/>
        </w:rPr>
        <w:t>Without a BI dashboard, data collection may be fragmented and manual</w:t>
      </w:r>
      <w:r>
        <w:rPr>
          <w:rFonts w:hint="default" w:ascii="Calibri" w:hAnsi="Calibri" w:eastAsia="SimSun" w:cs="Calibri"/>
          <w:sz w:val="24"/>
          <w:szCs w:val="24"/>
          <w:lang w:val="en-US"/>
        </w:rPr>
        <w:t>.</w:t>
      </w:r>
    </w:p>
    <w:p w14:paraId="33FAAB54">
      <w:pPr>
        <w:numPr>
          <w:ilvl w:val="0"/>
          <w:numId w:val="0"/>
        </w:numPr>
        <w:ind w:leftChars="0"/>
        <w:jc w:val="both"/>
        <w:rPr>
          <w:rFonts w:hint="default" w:ascii="Calibri" w:hAnsi="Calibri" w:eastAsia="SimSun" w:cs="Calibri"/>
          <w:sz w:val="24"/>
          <w:szCs w:val="24"/>
        </w:rPr>
      </w:pPr>
      <w:r>
        <w:rPr>
          <w:rFonts w:hint="default" w:ascii="Calibri" w:hAnsi="Calibri" w:eastAsia="SimSun" w:cs="Calibri"/>
          <w:sz w:val="24"/>
          <w:szCs w:val="24"/>
        </w:rPr>
        <w:t>Reporting:</w:t>
      </w:r>
      <w:r>
        <w:rPr>
          <w:rFonts w:hint="default" w:ascii="Calibri" w:hAnsi="Calibri" w:eastAsia="SimSun" w:cs="Calibri"/>
          <w:sz w:val="24"/>
          <w:szCs w:val="24"/>
          <w:lang w:val="en-US"/>
        </w:rPr>
        <w:t xml:space="preserve"> </w:t>
      </w:r>
      <w:r>
        <w:rPr>
          <w:rFonts w:hint="default" w:ascii="Calibri" w:hAnsi="Calibri" w:eastAsia="SimSun" w:cs="Calibri"/>
          <w:sz w:val="24"/>
          <w:szCs w:val="24"/>
        </w:rPr>
        <w:t>Companies without BI tools</w:t>
      </w:r>
      <w:r>
        <w:rPr>
          <w:rFonts w:hint="default" w:ascii="Calibri" w:hAnsi="Calibri" w:eastAsia="SimSun" w:cs="Calibri"/>
          <w:sz w:val="24"/>
          <w:szCs w:val="24"/>
          <w:lang w:val="en-US"/>
        </w:rPr>
        <w:t xml:space="preserve"> </w:t>
      </w:r>
      <w:r>
        <w:rPr>
          <w:rFonts w:hint="default" w:ascii="Calibri" w:hAnsi="Calibri" w:eastAsia="SimSun" w:cs="Calibri"/>
          <w:sz w:val="24"/>
          <w:szCs w:val="24"/>
        </w:rPr>
        <w:t>can be time-consuming</w:t>
      </w:r>
      <w:r>
        <w:rPr>
          <w:rFonts w:hint="default" w:ascii="Calibri" w:hAnsi="Calibri" w:eastAsia="SimSun" w:cs="Calibri"/>
          <w:sz w:val="24"/>
          <w:szCs w:val="24"/>
          <w:lang w:val="en-US"/>
        </w:rPr>
        <w:t xml:space="preserve"> </w:t>
      </w:r>
      <w:r>
        <w:rPr>
          <w:rFonts w:hint="default" w:ascii="Calibri" w:hAnsi="Calibri" w:eastAsia="SimSun" w:cs="Calibri"/>
          <w:sz w:val="24"/>
          <w:szCs w:val="24"/>
        </w:rPr>
        <w:t>and may not provide real-time insights.</w:t>
      </w:r>
    </w:p>
    <w:p w14:paraId="1535F3F0">
      <w:pPr>
        <w:numPr>
          <w:ilvl w:val="0"/>
          <w:numId w:val="0"/>
        </w:numPr>
        <w:ind w:leftChars="0"/>
        <w:jc w:val="both"/>
        <w:rPr>
          <w:rFonts w:hint="default" w:ascii="Calibri" w:hAnsi="Calibri" w:eastAsia="SimSun" w:cs="Calibri"/>
          <w:sz w:val="24"/>
          <w:szCs w:val="24"/>
        </w:rPr>
      </w:pPr>
      <w:r>
        <w:rPr>
          <w:rStyle w:val="6"/>
          <w:rFonts w:hint="default" w:ascii="Calibri" w:hAnsi="Calibri" w:eastAsia="SimSun" w:cs="Calibri"/>
          <w:sz w:val="24"/>
          <w:szCs w:val="24"/>
        </w:rPr>
        <w:t>Decision-Making</w:t>
      </w:r>
      <w:r>
        <w:rPr>
          <w:rFonts w:hint="default" w:ascii="Calibri" w:hAnsi="Calibri" w:eastAsia="SimSun" w:cs="Calibri"/>
          <w:sz w:val="24"/>
          <w:szCs w:val="24"/>
        </w:rPr>
        <w:t>:Decision-making can be slow and reactive rather than proactive and data-driven.</w:t>
      </w:r>
    </w:p>
    <w:p w14:paraId="26968A59">
      <w:pPr>
        <w:numPr>
          <w:ilvl w:val="0"/>
          <w:numId w:val="0"/>
        </w:numPr>
        <w:ind w:leftChars="0"/>
        <w:jc w:val="both"/>
        <w:rPr>
          <w:rFonts w:hint="default" w:ascii="Calibri" w:hAnsi="Calibri" w:eastAsia="SimSun" w:cs="Calibri"/>
          <w:sz w:val="24"/>
          <w:szCs w:val="24"/>
        </w:rPr>
      </w:pPr>
      <w:r>
        <w:rPr>
          <w:rStyle w:val="6"/>
          <w:rFonts w:hint="default" w:ascii="Calibri" w:hAnsi="Calibri" w:eastAsia="SimSun" w:cs="Calibri"/>
          <w:sz w:val="24"/>
          <w:szCs w:val="24"/>
        </w:rPr>
        <w:t>Performance Monitoring</w:t>
      </w:r>
      <w:r>
        <w:rPr>
          <w:rFonts w:hint="default" w:ascii="Calibri" w:hAnsi="Calibri" w:eastAsia="SimSun" w:cs="Calibri"/>
          <w:sz w:val="24"/>
          <w:szCs w:val="24"/>
        </w:rPr>
        <w:t>:Sales representatives may not receive timely feedback on their performance, motivation and productivity.</w:t>
      </w:r>
    </w:p>
    <w:p w14:paraId="483C5688">
      <w:pPr>
        <w:numPr>
          <w:ilvl w:val="0"/>
          <w:numId w:val="0"/>
        </w:numPr>
        <w:ind w:leftChars="0"/>
        <w:jc w:val="both"/>
        <w:rPr>
          <w:rFonts w:hint="default" w:ascii="Calibri" w:hAnsi="Calibri" w:eastAsia="SimSun" w:cs="Calibri"/>
          <w:sz w:val="24"/>
          <w:szCs w:val="24"/>
        </w:rPr>
      </w:pPr>
    </w:p>
    <w:p w14:paraId="67584087">
      <w:pPr>
        <w:numPr>
          <w:ilvl w:val="0"/>
          <w:numId w:val="1"/>
        </w:numPr>
        <w:ind w:left="0" w:leftChars="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Goal</w:t>
      </w:r>
    </w:p>
    <w:p w14:paraId="41B3889F">
      <w:pPr>
        <w:numPr>
          <w:ilvl w:val="0"/>
          <w:numId w:val="0"/>
        </w:numPr>
        <w:ind w:leftChars="0"/>
        <w:jc w:val="both"/>
        <w:rPr>
          <w:rFonts w:hint="default" w:ascii="Calibri" w:hAnsi="Calibri" w:eastAsia="SimSun" w:cs="Calibri"/>
          <w:sz w:val="24"/>
          <w:szCs w:val="24"/>
          <w:lang w:val="en-US"/>
        </w:rPr>
      </w:pPr>
      <w:r>
        <w:rPr>
          <w:rFonts w:hint="default" w:ascii="Calibri" w:hAnsi="Calibri" w:eastAsia="SimSun" w:cs="Calibri"/>
          <w:sz w:val="24"/>
          <w:szCs w:val="24"/>
        </w:rPr>
        <w:t>The main goal of a Sales Business Intelligence (BI) project is to enhance decision-making and improve sales performance through effective data analysis and visualization.</w:t>
      </w:r>
    </w:p>
    <w:p w14:paraId="452F19CE">
      <w:pPr>
        <w:numPr>
          <w:ilvl w:val="0"/>
          <w:numId w:val="0"/>
        </w:numPr>
        <w:ind w:leftChars="0"/>
        <w:jc w:val="both"/>
        <w:rPr>
          <w:rFonts w:hint="default" w:ascii="Calibri" w:hAnsi="Calibri" w:eastAsia="SimSun" w:cs="Calibri"/>
          <w:sz w:val="24"/>
          <w:szCs w:val="24"/>
        </w:rPr>
      </w:pPr>
      <w:r>
        <w:rPr>
          <w:rFonts w:hint="default" w:ascii="Calibri" w:hAnsi="Calibri" w:eastAsia="SimSun" w:cs="Calibri"/>
          <w:sz w:val="24"/>
          <w:szCs w:val="24"/>
          <w:lang w:val="en-US"/>
        </w:rPr>
        <w:t>T</w:t>
      </w:r>
      <w:r>
        <w:rPr>
          <w:rFonts w:hint="default" w:ascii="Calibri" w:hAnsi="Calibri" w:eastAsia="SimSun" w:cs="Calibri"/>
          <w:sz w:val="24"/>
          <w:szCs w:val="24"/>
        </w:rPr>
        <w:t>he goal of a Sales BI project is to transform data into actionable insights, empowering sales teams to make smarter, faster decisions and ultimately drive better business outcomes.</w:t>
      </w:r>
    </w:p>
    <w:p w14:paraId="23B32E6E">
      <w:pPr>
        <w:numPr>
          <w:ilvl w:val="0"/>
          <w:numId w:val="0"/>
        </w:numPr>
        <w:ind w:leftChars="0"/>
        <w:jc w:val="both"/>
        <w:rPr>
          <w:rFonts w:hint="default" w:ascii="Calibri" w:hAnsi="Calibri" w:eastAsia="SimSun" w:cs="Calibri"/>
          <w:sz w:val="24"/>
          <w:szCs w:val="24"/>
        </w:rPr>
      </w:pPr>
    </w:p>
    <w:p w14:paraId="399B13C4">
      <w:pPr>
        <w:numPr>
          <w:ilvl w:val="0"/>
          <w:numId w:val="1"/>
        </w:numPr>
        <w:ind w:left="0" w:leftChars="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Tools and Techniques</w:t>
      </w:r>
    </w:p>
    <w:p w14:paraId="2212764F">
      <w:pPr>
        <w:numPr>
          <w:ilvl w:val="0"/>
          <w:numId w:val="0"/>
        </w:numPr>
        <w:ind w:leftChars="0"/>
        <w:jc w:val="both"/>
        <w:rPr>
          <w:rFonts w:hint="default" w:ascii="Calibri" w:hAnsi="Calibri" w:eastAsia="SimSun" w:cs="Calibri"/>
          <w:sz w:val="24"/>
          <w:szCs w:val="24"/>
          <w:lang w:val="en-US"/>
        </w:rPr>
      </w:pPr>
    </w:p>
    <w:p w14:paraId="1E937DC3">
      <w:pPr>
        <w:numPr>
          <w:ilvl w:val="0"/>
          <w:numId w:val="2"/>
        </w:numPr>
        <w:ind w:left="425" w:leftChars="0" w:hanging="425"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 xml:space="preserve">Powerbi, </w:t>
      </w:r>
    </w:p>
    <w:p w14:paraId="34A3F61B">
      <w:pPr>
        <w:numPr>
          <w:ilvl w:val="0"/>
          <w:numId w:val="2"/>
        </w:numPr>
        <w:ind w:left="425" w:leftChars="0" w:hanging="425" w:firstLineChars="0"/>
        <w:jc w:val="both"/>
        <w:rPr>
          <w:rFonts w:hint="default" w:ascii="Calibri" w:hAnsi="Calibri" w:eastAsia="SimSun" w:cs="Calibri"/>
          <w:sz w:val="24"/>
          <w:szCs w:val="24"/>
          <w:lang w:val="en-US"/>
        </w:rPr>
      </w:pPr>
      <w:r>
        <w:rPr>
          <w:rFonts w:hint="default" w:ascii="Calibri" w:hAnsi="Calibri" w:eastAsia="SimSun" w:cs="Calibri"/>
          <w:sz w:val="24"/>
          <w:szCs w:val="24"/>
        </w:rPr>
        <w:t>Data Analysis Expressions</w:t>
      </w:r>
      <w:r>
        <w:rPr>
          <w:rFonts w:hint="default" w:ascii="Calibri" w:hAnsi="Calibri" w:eastAsia="SimSun" w:cs="Calibri"/>
          <w:sz w:val="24"/>
          <w:szCs w:val="24"/>
          <w:lang w:val="en-US"/>
        </w:rPr>
        <w:t xml:space="preserve"> (DAX) Formula</w:t>
      </w:r>
    </w:p>
    <w:p w14:paraId="351B7F9D">
      <w:pPr>
        <w:numPr>
          <w:ilvl w:val="0"/>
          <w:numId w:val="2"/>
        </w:numPr>
        <w:ind w:left="425" w:leftChars="0" w:hanging="425"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Data set from the sample sale company</w:t>
      </w:r>
    </w:p>
    <w:p w14:paraId="1F90381C">
      <w:pPr>
        <w:numPr>
          <w:ilvl w:val="0"/>
          <w:numId w:val="0"/>
        </w:numPr>
        <w:ind w:leftChars="0"/>
        <w:jc w:val="both"/>
        <w:rPr>
          <w:rFonts w:hint="default" w:ascii="Calibri" w:hAnsi="Calibri" w:eastAsia="SimSun" w:cs="Calibri"/>
          <w:b/>
          <w:bCs/>
          <w:sz w:val="24"/>
          <w:szCs w:val="24"/>
          <w:lang w:val="en-US"/>
        </w:rPr>
      </w:pPr>
    </w:p>
    <w:p w14:paraId="70B05A4E">
      <w:pPr>
        <w:numPr>
          <w:ilvl w:val="0"/>
          <w:numId w:val="1"/>
        </w:numPr>
        <w:ind w:left="0" w:leftChars="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Detail of Report</w:t>
      </w:r>
    </w:p>
    <w:p w14:paraId="75C440FD">
      <w:pPr>
        <w:numPr>
          <w:ilvl w:val="0"/>
          <w:numId w:val="0"/>
        </w:numPr>
        <w:ind w:leftChars="0"/>
        <w:jc w:val="both"/>
        <w:rPr>
          <w:rFonts w:hint="default" w:ascii="Calibri" w:hAnsi="Calibri" w:eastAsia="SimSun" w:cs="Calibri"/>
          <w:sz w:val="24"/>
          <w:szCs w:val="24"/>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3"/>
        <w:gridCol w:w="7719"/>
      </w:tblGrid>
      <w:tr w14:paraId="69932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14:paraId="6BFBA4FC">
            <w:pPr>
              <w:widowControl w:val="0"/>
              <w:numPr>
                <w:ilvl w:val="0"/>
                <w:numId w:val="0"/>
              </w:numPr>
              <w:ind w:left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 xml:space="preserve">-Shapping Data </w:t>
            </w:r>
          </w:p>
          <w:p w14:paraId="617CBD93">
            <w:pPr>
              <w:widowControl w:val="0"/>
              <w:numPr>
                <w:ilvl w:val="0"/>
                <w:numId w:val="0"/>
              </w:numPr>
              <w:ind w:leftChars="0"/>
              <w:jc w:val="both"/>
              <w:rPr>
                <w:rFonts w:hint="default" w:ascii="Calibri" w:hAnsi="Calibri" w:eastAsia="SimSun" w:cs="Calibri"/>
                <w:sz w:val="24"/>
                <w:szCs w:val="24"/>
                <w:lang w:val="en-US"/>
              </w:rPr>
            </w:pPr>
          </w:p>
          <w:p w14:paraId="738C6CA8">
            <w:pPr>
              <w:widowControl w:val="0"/>
              <w:numPr>
                <w:ilvl w:val="0"/>
                <w:numId w:val="0"/>
              </w:numPr>
              <w:jc w:val="both"/>
              <w:rPr>
                <w:rFonts w:hint="default" w:ascii="Calibri" w:hAnsi="Calibri" w:eastAsia="SimSun" w:cs="Calibri"/>
                <w:sz w:val="24"/>
                <w:szCs w:val="24"/>
                <w:vertAlign w:val="baseline"/>
                <w:lang w:val="en-US"/>
              </w:rPr>
            </w:pPr>
          </w:p>
        </w:tc>
        <w:tc>
          <w:tcPr>
            <w:tcW w:w="7719" w:type="dxa"/>
          </w:tcPr>
          <w:p w14:paraId="339820A1">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:Remove columns and rows that are not needed</w:t>
            </w:r>
          </w:p>
          <w:p w14:paraId="63C0BFCE">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:Rename columns using an obious naming convention</w:t>
            </w:r>
          </w:p>
          <w:p w14:paraId="5DD34CA1">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:Ensure columns have the correct data types</w:t>
            </w:r>
          </w:p>
          <w:p w14:paraId="6496F4DB">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:Use date and time functions to create new column</w:t>
            </w:r>
          </w:p>
          <w:p w14:paraId="57BC7DBF">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:Add columns and indexes useful for appending data</w:t>
            </w:r>
          </w:p>
          <w:p w14:paraId="55DCB37E">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:Apply a sort order or use an index to guarantee order</w:t>
            </w:r>
          </w:p>
        </w:tc>
      </w:tr>
      <w:tr w14:paraId="50415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14:paraId="21C9F98B">
            <w:pPr>
              <w:widowControl w:val="0"/>
              <w:numPr>
                <w:ilvl w:val="0"/>
                <w:numId w:val="0"/>
              </w:numPr>
              <w:ind w:left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-Formatting Data</w:t>
            </w:r>
          </w:p>
          <w:p w14:paraId="30EC6FD5">
            <w:pPr>
              <w:widowControl w:val="0"/>
              <w:numPr>
                <w:ilvl w:val="0"/>
                <w:numId w:val="0"/>
              </w:numPr>
              <w:jc w:val="both"/>
              <w:rPr>
                <w:rFonts w:hint="default" w:ascii="Calibri" w:hAnsi="Calibri" w:eastAsia="SimSun" w:cs="Calibri"/>
                <w:sz w:val="24"/>
                <w:szCs w:val="24"/>
                <w:vertAlign w:val="baseline"/>
                <w:lang w:val="en-US"/>
              </w:rPr>
            </w:pPr>
          </w:p>
        </w:tc>
        <w:tc>
          <w:tcPr>
            <w:tcW w:w="7719" w:type="dxa"/>
          </w:tcPr>
          <w:p w14:paraId="014DA76A">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:Query editor provides many options for creating columns, formatting text, and numbers:</w:t>
            </w:r>
          </w:p>
          <w:p w14:paraId="2EAC45FD">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 xml:space="preserve">:All formatting uses a query that you can view in the formula bar or in advanced editor </w:t>
            </w:r>
          </w:p>
        </w:tc>
      </w:tr>
      <w:tr w14:paraId="5780C6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3" w:type="dxa"/>
          </w:tcPr>
          <w:p w14:paraId="600865C4">
            <w:pPr>
              <w:widowControl w:val="0"/>
              <w:numPr>
                <w:ilvl w:val="0"/>
                <w:numId w:val="0"/>
              </w:numPr>
              <w:ind w:left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-Transforming Data</w:t>
            </w:r>
          </w:p>
          <w:p w14:paraId="6ACFB923">
            <w:pPr>
              <w:widowControl w:val="0"/>
              <w:numPr>
                <w:ilvl w:val="0"/>
                <w:numId w:val="0"/>
              </w:numPr>
              <w:jc w:val="both"/>
              <w:rPr>
                <w:rFonts w:hint="default" w:ascii="Calibri" w:hAnsi="Calibri" w:eastAsia="SimSun" w:cs="Calibri"/>
                <w:sz w:val="24"/>
                <w:szCs w:val="24"/>
                <w:vertAlign w:val="baseline"/>
                <w:lang w:val="en-US"/>
              </w:rPr>
            </w:pPr>
          </w:p>
        </w:tc>
        <w:tc>
          <w:tcPr>
            <w:tcW w:w="7719" w:type="dxa"/>
          </w:tcPr>
          <w:p w14:paraId="428B0760">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:Table Group</w:t>
            </w:r>
          </w:p>
          <w:p w14:paraId="1DC1C6FD">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:Any Column Group</w:t>
            </w:r>
          </w:p>
          <w:p w14:paraId="1652F54A">
            <w:pPr>
              <w:widowControl w:val="0"/>
              <w:numPr>
                <w:ilvl w:val="0"/>
                <w:numId w:val="0"/>
              </w:numPr>
              <w:jc w:val="both"/>
              <w:rPr>
                <w:rFonts w:hint="default" w:ascii="Calibri" w:hAnsi="Calibri" w:eastAsia="SimSun" w:cs="Calibri"/>
                <w:sz w:val="24"/>
                <w:szCs w:val="24"/>
                <w:vertAlign w:val="baseline"/>
                <w:lang w:val="en-US"/>
              </w:rPr>
            </w:pPr>
            <w:r>
              <w:rPr>
                <w:rFonts w:hint="default" w:ascii="Calibri" w:hAnsi="Calibri" w:eastAsia="SimSun" w:cs="Calibri"/>
                <w:sz w:val="24"/>
                <w:szCs w:val="24"/>
                <w:vertAlign w:val="baseline"/>
                <w:lang w:val="en-US"/>
              </w:rPr>
              <w:t>:Text Column Group</w:t>
            </w:r>
          </w:p>
        </w:tc>
      </w:tr>
    </w:tbl>
    <w:p w14:paraId="35D023B5">
      <w:pPr>
        <w:numPr>
          <w:ilvl w:val="0"/>
          <w:numId w:val="0"/>
        </w:numPr>
        <w:ind w:leftChars="0"/>
        <w:jc w:val="both"/>
        <w:rPr>
          <w:rFonts w:hint="default" w:ascii="Calibri" w:hAnsi="Calibri" w:eastAsia="SimSun" w:cs="Calibri"/>
          <w:sz w:val="24"/>
          <w:szCs w:val="24"/>
          <w:lang w:val="en-US"/>
        </w:rPr>
      </w:pPr>
    </w:p>
    <w:p w14:paraId="3D67504F">
      <w:pPr>
        <w:numPr>
          <w:ilvl w:val="0"/>
          <w:numId w:val="0"/>
        </w:numPr>
        <w:ind w:leftChars="0"/>
        <w:jc w:val="both"/>
        <w:rPr>
          <w:rFonts w:hint="default" w:ascii="Calibri" w:hAnsi="Calibri" w:eastAsia="SimSun" w:cs="Calibri"/>
          <w:sz w:val="24"/>
          <w:szCs w:val="24"/>
          <w:lang w:val="en-US"/>
        </w:rPr>
      </w:pPr>
    </w:p>
    <w:p w14:paraId="2357ADB4">
      <w:pPr>
        <w:numPr>
          <w:ilvl w:val="0"/>
          <w:numId w:val="0"/>
        </w:numPr>
        <w:ind w:left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 xml:space="preserve">Manage Table Relationship </w:t>
      </w:r>
    </w:p>
    <w:p w14:paraId="7AFA00AE">
      <w:pPr>
        <w:numPr>
          <w:ilvl w:val="0"/>
          <w:numId w:val="0"/>
        </w:numPr>
        <w:ind w:left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-Linked the primary key and foreign key with one to many relationship or one to one relationship.</w:t>
      </w:r>
    </w:p>
    <w:p w14:paraId="61376756">
      <w:pPr>
        <w:numPr>
          <w:ilvl w:val="0"/>
          <w:numId w:val="0"/>
        </w:numPr>
        <w:ind w:leftChars="0"/>
        <w:jc w:val="both"/>
        <w:rPr>
          <w:rFonts w:hint="default" w:ascii="Calibri" w:hAnsi="Calibri" w:eastAsia="SimSun" w:cs="Calibri"/>
          <w:sz w:val="24"/>
          <w:szCs w:val="24"/>
          <w:lang w:val="en-US"/>
        </w:rPr>
      </w:pPr>
    </w:p>
    <w:p w14:paraId="34E42CBD">
      <w:pPr>
        <w:numPr>
          <w:ilvl w:val="0"/>
          <w:numId w:val="0"/>
        </w:numPr>
        <w:ind w:leftChars="0"/>
        <w:jc w:val="both"/>
        <w:rPr>
          <w:rFonts w:hint="default" w:ascii="Calibri" w:hAnsi="Calibri" w:eastAsia="SimSun" w:cs="Calibri"/>
          <w:sz w:val="24"/>
          <w:szCs w:val="24"/>
          <w:lang w:val="en-US"/>
        </w:rPr>
      </w:pPr>
      <w:r>
        <w:drawing>
          <wp:inline distT="0" distB="0" distL="114300" distR="114300">
            <wp:extent cx="6638290" cy="3734435"/>
            <wp:effectExtent l="0" t="0" r="63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638290" cy="3734435"/>
                    </a:xfrm>
                    <a:prstGeom prst="rect">
                      <a:avLst/>
                    </a:prstGeom>
                    <a:noFill/>
                    <a:ln>
                      <a:noFill/>
                    </a:ln>
                  </pic:spPr>
                </pic:pic>
              </a:graphicData>
            </a:graphic>
          </wp:inline>
        </w:drawing>
      </w:r>
    </w:p>
    <w:p w14:paraId="58D47E36">
      <w:pPr>
        <w:numPr>
          <w:ilvl w:val="0"/>
          <w:numId w:val="0"/>
        </w:numPr>
        <w:ind w:leftChars="0"/>
        <w:jc w:val="both"/>
        <w:rPr>
          <w:rFonts w:hint="default" w:ascii="Calibri" w:hAnsi="Calibri" w:eastAsia="SimSun" w:cs="Calibri"/>
          <w:sz w:val="24"/>
          <w:szCs w:val="24"/>
          <w:lang w:val="en-US"/>
        </w:rPr>
      </w:pPr>
    </w:p>
    <w:p w14:paraId="0BF88070">
      <w:pPr>
        <w:numPr>
          <w:ilvl w:val="0"/>
          <w:numId w:val="0"/>
        </w:numPr>
        <w:ind w:left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 xml:space="preserve">Using the aggregate funciton </w:t>
      </w:r>
    </w:p>
    <w:p w14:paraId="60A80908">
      <w:pPr>
        <w:numPr>
          <w:ilvl w:val="0"/>
          <w:numId w:val="0"/>
        </w:numPr>
        <w:ind w:leftChars="0"/>
        <w:jc w:val="both"/>
        <w:rPr>
          <w:rFonts w:hint="default" w:ascii="Calibri" w:hAnsi="Calibri" w:eastAsia="SimSun" w:cs="Calibri"/>
          <w:sz w:val="24"/>
          <w:szCs w:val="24"/>
          <w:lang w:val="en-US"/>
        </w:rPr>
      </w:pPr>
    </w:p>
    <w:p w14:paraId="3D0F691E">
      <w:pPr>
        <w:numPr>
          <w:ilvl w:val="0"/>
          <w:numId w:val="3"/>
        </w:numPr>
        <w:ind w:left="425" w:leftChars="0" w:hanging="425"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Sum             2) Min                3) Max                       4) Avg                         5) Count</w:t>
      </w:r>
    </w:p>
    <w:p w14:paraId="3B4090E1">
      <w:pPr>
        <w:numPr>
          <w:ilvl w:val="0"/>
          <w:numId w:val="0"/>
        </w:numPr>
        <w:jc w:val="both"/>
        <w:rPr>
          <w:rFonts w:hint="default" w:ascii="Calibri" w:hAnsi="Calibri" w:eastAsia="SimSun" w:cs="Calibri"/>
          <w:sz w:val="24"/>
          <w:szCs w:val="24"/>
          <w:lang w:val="en-US"/>
        </w:rPr>
      </w:pPr>
    </w:p>
    <w:p w14:paraId="12B46559">
      <w:pPr>
        <w:numPr>
          <w:ilvl w:val="0"/>
          <w:numId w:val="0"/>
        </w:numPr>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Using DAX Formula</w:t>
      </w:r>
    </w:p>
    <w:p w14:paraId="53F408BA">
      <w:pPr>
        <w:numPr>
          <w:ilvl w:val="0"/>
          <w:numId w:val="0"/>
        </w:numPr>
        <w:jc w:val="both"/>
        <w:rPr>
          <w:rFonts w:hint="default" w:ascii="Calibri" w:hAnsi="Calibri" w:eastAsia="SimSun" w:cs="Calibri"/>
          <w:sz w:val="24"/>
          <w:szCs w:val="24"/>
          <w:lang w:val="en-US"/>
        </w:rPr>
      </w:pPr>
    </w:p>
    <w:p w14:paraId="14505C89">
      <w:pPr>
        <w:numPr>
          <w:ilvl w:val="0"/>
          <w:numId w:val="4"/>
        </w:numPr>
        <w:ind w:left="420" w:leftChars="0" w:hanging="420"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Total Units</w:t>
      </w:r>
    </w:p>
    <w:p w14:paraId="733E3D64">
      <w:pPr>
        <w:numPr>
          <w:ilvl w:val="0"/>
          <w:numId w:val="4"/>
        </w:numPr>
        <w:ind w:left="420" w:leftChars="0" w:hanging="420"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Total Units Variance</w:t>
      </w:r>
    </w:p>
    <w:p w14:paraId="75389233">
      <w:pPr>
        <w:numPr>
          <w:ilvl w:val="0"/>
          <w:numId w:val="4"/>
        </w:numPr>
        <w:ind w:left="420" w:leftChars="0" w:hanging="420"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Total Unit Variance %</w:t>
      </w:r>
    </w:p>
    <w:p w14:paraId="2225A345">
      <w:pPr>
        <w:numPr>
          <w:ilvl w:val="0"/>
          <w:numId w:val="4"/>
        </w:numPr>
        <w:ind w:left="420" w:leftChars="0" w:hanging="420"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Year to Date Total Units</w:t>
      </w:r>
    </w:p>
    <w:p w14:paraId="3CA590AF">
      <w:pPr>
        <w:numPr>
          <w:ilvl w:val="0"/>
          <w:numId w:val="4"/>
        </w:numPr>
        <w:ind w:left="420" w:leftChars="0" w:hanging="420"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Year to Date Total Units Variance</w:t>
      </w:r>
    </w:p>
    <w:p w14:paraId="3845CBF0">
      <w:pPr>
        <w:numPr>
          <w:ilvl w:val="0"/>
          <w:numId w:val="4"/>
        </w:numPr>
        <w:ind w:left="420" w:leftChars="0" w:hanging="420" w:firstLineChars="0"/>
        <w:jc w:val="both"/>
        <w:rPr>
          <w:rFonts w:hint="default" w:ascii="Calibri" w:hAnsi="Calibri" w:eastAsia="SimSun" w:cs="Calibri"/>
          <w:sz w:val="24"/>
          <w:szCs w:val="24"/>
          <w:lang w:val="en-US"/>
        </w:rPr>
      </w:pPr>
      <w:r>
        <w:rPr>
          <w:rFonts w:hint="default" w:ascii="Calibri" w:hAnsi="Calibri" w:eastAsia="SimSun" w:cs="Calibri"/>
          <w:sz w:val="24"/>
          <w:szCs w:val="24"/>
          <w:lang w:val="en-US"/>
        </w:rPr>
        <w:t>Year to Date Total Units Variance %</w:t>
      </w:r>
    </w:p>
    <w:p w14:paraId="4BFB0300">
      <w:pPr>
        <w:numPr>
          <w:ilvl w:val="0"/>
          <w:numId w:val="0"/>
        </w:numPr>
        <w:jc w:val="both"/>
        <w:rPr>
          <w:rFonts w:hint="default" w:ascii="Calibri" w:hAnsi="Calibri" w:eastAsia="SimSun" w:cs="Calibri"/>
          <w:sz w:val="24"/>
          <w:szCs w:val="24"/>
          <w:lang w:val="en-US"/>
        </w:rPr>
      </w:pPr>
    </w:p>
    <w:p w14:paraId="21FD1488">
      <w:pPr>
        <w:numPr>
          <w:ilvl w:val="0"/>
          <w:numId w:val="0"/>
        </w:numPr>
        <w:jc w:val="both"/>
        <w:rPr>
          <w:rFonts w:hint="default" w:ascii="Calibri" w:hAnsi="Calibri" w:eastAsia="SimSun" w:cs="Calibri"/>
          <w:sz w:val="24"/>
          <w:szCs w:val="24"/>
          <w:lang w:val="en-US"/>
        </w:rPr>
      </w:pPr>
    </w:p>
    <w:p w14:paraId="65720D05">
      <w:pPr>
        <w:numPr>
          <w:ilvl w:val="0"/>
          <w:numId w:val="0"/>
        </w:numPr>
        <w:jc w:val="both"/>
        <w:rPr>
          <w:rFonts w:hint="default" w:ascii="Calibri" w:hAnsi="Calibri" w:eastAsia="SimSun" w:cs="Calibri"/>
          <w:sz w:val="24"/>
          <w:szCs w:val="24"/>
          <w:lang w:val="en-US"/>
        </w:rPr>
      </w:pPr>
      <w:r>
        <w:rPr>
          <w:rFonts w:hint="default" w:ascii="Calibri" w:hAnsi="Calibri" w:eastAsia="SimSun" w:cs="Calibri"/>
          <w:b/>
          <w:bCs/>
          <w:sz w:val="24"/>
          <w:szCs w:val="24"/>
          <w:lang w:val="en-US"/>
        </w:rPr>
        <w:t>Detail of Report</w:t>
      </w:r>
      <w:r>
        <w:rPr>
          <w:rFonts w:hint="default" w:ascii="Calibri" w:hAnsi="Calibri" w:eastAsia="SimSun" w:cs="Calibri"/>
          <w:sz w:val="24"/>
          <w:szCs w:val="24"/>
          <w:lang w:val="en-US"/>
        </w:rPr>
        <w:t xml:space="preserve"> </w:t>
      </w:r>
    </w:p>
    <w:p w14:paraId="6AB85565">
      <w:pPr>
        <w:numPr>
          <w:ilvl w:val="0"/>
          <w:numId w:val="0"/>
        </w:numPr>
        <w:jc w:val="both"/>
        <w:rPr>
          <w:rFonts w:hint="default" w:ascii="Calibri" w:hAnsi="Calibri" w:eastAsia="SimSun" w:cs="Calibri"/>
          <w:sz w:val="24"/>
          <w:szCs w:val="24"/>
          <w:lang w:val="en-US"/>
        </w:rPr>
      </w:pPr>
    </w:p>
    <w:p w14:paraId="62948F27">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 xml:space="preserve">Yearly Sale Amount Report: </w:t>
      </w:r>
    </w:p>
    <w:p w14:paraId="7BBDD466">
      <w:pPr>
        <w:numPr>
          <w:numId w:val="0"/>
        </w:numPr>
        <w:ind w:leftChars="0"/>
        <w:rPr>
          <w:rFonts w:hint="default" w:ascii="Calibri" w:hAnsi="Calibri" w:cs="Calibri"/>
          <w:b/>
          <w:bCs/>
          <w:sz w:val="24"/>
          <w:szCs w:val="24"/>
          <w:lang w:val="en-US"/>
        </w:rPr>
      </w:pPr>
    </w:p>
    <w:p w14:paraId="44B55184">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Card Chart visualization with (sum, min, max, avg, count function)</w:t>
      </w:r>
    </w:p>
    <w:p w14:paraId="669E4DCD">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Each card can display a specific metric. </w:t>
      </w:r>
    </w:p>
    <w:p w14:paraId="12343F33">
      <w:pPr>
        <w:numPr>
          <w:ilvl w:val="0"/>
          <w:numId w:val="0"/>
        </w:numPr>
        <w:ind w:leftChars="0"/>
        <w:rPr>
          <w:rFonts w:hint="default" w:ascii="Calibri" w:hAnsi="Calibri" w:cs="Calibri"/>
          <w:sz w:val="24"/>
          <w:szCs w:val="24"/>
          <w:lang w:val="en-US"/>
        </w:rPr>
      </w:pPr>
    </w:p>
    <w:p w14:paraId="348CA7A1">
      <w:pPr>
        <w:numPr>
          <w:ilvl w:val="0"/>
          <w:numId w:val="0"/>
        </w:numPr>
        <w:ind w:leftChars="0"/>
        <w:rPr>
          <w:rFonts w:hint="default" w:ascii="Calibri" w:hAnsi="Calibri" w:cs="Calibri"/>
          <w:sz w:val="24"/>
          <w:szCs w:val="24"/>
          <w:lang w:val="en-US"/>
        </w:rPr>
      </w:pPr>
      <w:r>
        <w:drawing>
          <wp:inline distT="0" distB="0" distL="114300" distR="114300">
            <wp:extent cx="6642100" cy="352869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642100" cy="3528695"/>
                    </a:xfrm>
                    <a:prstGeom prst="rect">
                      <a:avLst/>
                    </a:prstGeom>
                    <a:noFill/>
                    <a:ln>
                      <a:noFill/>
                    </a:ln>
                  </pic:spPr>
                </pic:pic>
              </a:graphicData>
            </a:graphic>
          </wp:inline>
        </w:drawing>
      </w:r>
    </w:p>
    <w:p w14:paraId="7BB0597E">
      <w:pPr>
        <w:numPr>
          <w:ilvl w:val="0"/>
          <w:numId w:val="0"/>
        </w:numPr>
        <w:ind w:leftChars="0"/>
        <w:rPr>
          <w:rFonts w:hint="default" w:ascii="SimSun" w:hAnsi="SimSun" w:eastAsia="SimSun" w:cs="SimSun"/>
          <w:b/>
          <w:bCs/>
          <w:sz w:val="24"/>
          <w:szCs w:val="24"/>
          <w:lang w:val="en-US"/>
        </w:rPr>
      </w:pPr>
    </w:p>
    <w:p w14:paraId="11D06B84">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 xml:space="preserve">Total Units and Total Sale Report: </w:t>
      </w:r>
    </w:p>
    <w:p w14:paraId="0F49B06C">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Matrix Chart Visualization (Row: Month Name, Column: Year, Values : Total Units)</w:t>
      </w:r>
    </w:p>
    <w:p w14:paraId="004460D3">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Both are used to present data in tabular format. However, Matrix (right) has more features. It lets you pivot data by one or more columns so you can create crosstab reports. Matrix also automatically aggregates your data and enables you to drill down.</w:t>
      </w:r>
    </w:p>
    <w:p w14:paraId="543D2066">
      <w:pPr>
        <w:numPr>
          <w:ilvl w:val="0"/>
          <w:numId w:val="0"/>
        </w:numPr>
        <w:ind w:leftChars="0"/>
        <w:rPr>
          <w:rFonts w:hint="default" w:ascii="Calibri" w:hAnsi="Calibri" w:cs="Calibri"/>
          <w:sz w:val="24"/>
          <w:szCs w:val="24"/>
          <w:lang w:val="en-US"/>
        </w:rPr>
      </w:pPr>
    </w:p>
    <w:p w14:paraId="6BD02545">
      <w:pPr>
        <w:numPr>
          <w:ilvl w:val="0"/>
          <w:numId w:val="0"/>
        </w:numPr>
        <w:ind w:leftChars="0"/>
        <w:rPr>
          <w:rFonts w:hint="default" w:ascii="SimSun" w:hAnsi="SimSun" w:eastAsia="SimSun" w:cs="SimSun"/>
          <w:sz w:val="24"/>
          <w:szCs w:val="24"/>
          <w:lang w:val="en-US"/>
        </w:rPr>
      </w:pPr>
      <w:r>
        <w:drawing>
          <wp:inline distT="0" distB="0" distL="114300" distR="114300">
            <wp:extent cx="4518660" cy="254190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518660" cy="2541905"/>
                    </a:xfrm>
                    <a:prstGeom prst="rect">
                      <a:avLst/>
                    </a:prstGeom>
                    <a:noFill/>
                    <a:ln>
                      <a:noFill/>
                    </a:ln>
                  </pic:spPr>
                </pic:pic>
              </a:graphicData>
            </a:graphic>
          </wp:inline>
        </w:drawing>
      </w:r>
    </w:p>
    <w:p w14:paraId="39E810C9">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 xml:space="preserve">Sale Breakdown Report: </w:t>
      </w:r>
    </w:p>
    <w:p w14:paraId="59C543E9">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Line and Stacked Column Chart (Y-axis:Category, X-axis: total Sale, Legend: Segment)</w:t>
      </w:r>
    </w:p>
    <w:p w14:paraId="02A73DBB">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Note:</w:t>
      </w:r>
      <w:r>
        <w:rPr>
          <w:rFonts w:hint="default" w:ascii="Calibri" w:hAnsi="Calibri" w:cs="Calibri"/>
          <w:sz w:val="24"/>
          <w:szCs w:val="24"/>
          <w:lang w:val="en-US"/>
        </w:rPr>
        <w:t xml:space="preserve"> If the aim is to compare individual category values, the Line and Clustered Column Chart is more appropriate.</w:t>
      </w:r>
    </w:p>
    <w:p w14:paraId="35EEEDC9">
      <w:pPr>
        <w:numPr>
          <w:ilvl w:val="0"/>
          <w:numId w:val="0"/>
        </w:numPr>
        <w:ind w:leftChars="0"/>
        <w:rPr>
          <w:rFonts w:hint="default" w:ascii="SimSun" w:hAnsi="SimSun" w:eastAsia="SimSun" w:cs="SimSun"/>
          <w:sz w:val="24"/>
          <w:szCs w:val="24"/>
          <w:lang w:val="en-US"/>
        </w:rPr>
      </w:pPr>
    </w:p>
    <w:p w14:paraId="6DC309DE">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Treemap Chart (Category : Manufacturer, Values: Total Sale)</w:t>
      </w:r>
    </w:p>
    <w:p w14:paraId="67DD82A5">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 Tree Maps are primarily used to display data that is grouped and nested in a hierarchical (or tree-based) structure. Treemaps are often used to visualize very large data sets, with hundreds or thousands of items.</w:t>
      </w:r>
    </w:p>
    <w:p w14:paraId="22992322">
      <w:pPr>
        <w:numPr>
          <w:ilvl w:val="0"/>
          <w:numId w:val="0"/>
        </w:numPr>
        <w:ind w:leftChars="0"/>
        <w:rPr>
          <w:rFonts w:hint="default" w:ascii="Calibri" w:hAnsi="Calibri" w:cs="Calibri"/>
          <w:sz w:val="24"/>
          <w:szCs w:val="24"/>
          <w:lang w:val="en-US"/>
        </w:rPr>
      </w:pPr>
    </w:p>
    <w:p w14:paraId="5571076D">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Slicer (year, month)</w:t>
      </w:r>
    </w:p>
    <w:p w14:paraId="7DF97327">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 To get columns after filtering unwanted fields.</w:t>
      </w:r>
    </w:p>
    <w:p w14:paraId="5F157100">
      <w:pPr>
        <w:numPr>
          <w:ilvl w:val="0"/>
          <w:numId w:val="0"/>
        </w:numPr>
        <w:ind w:leftChars="0"/>
        <w:rPr>
          <w:rFonts w:hint="default" w:ascii="Calibri" w:hAnsi="Calibri" w:cs="Calibri"/>
          <w:sz w:val="24"/>
          <w:szCs w:val="24"/>
          <w:lang w:val="en-US"/>
        </w:rPr>
      </w:pPr>
    </w:p>
    <w:p w14:paraId="16B9A741">
      <w:pPr>
        <w:numPr>
          <w:ilvl w:val="0"/>
          <w:numId w:val="0"/>
        </w:numPr>
        <w:ind w:leftChars="0"/>
        <w:rPr>
          <w:rFonts w:hint="default" w:ascii="Calibri" w:hAnsi="Calibri" w:cs="Calibri"/>
          <w:sz w:val="24"/>
          <w:szCs w:val="24"/>
          <w:lang w:val="en-US"/>
        </w:rPr>
      </w:pPr>
      <w:r>
        <w:drawing>
          <wp:inline distT="0" distB="0" distL="114300" distR="114300">
            <wp:extent cx="6289675" cy="3539490"/>
            <wp:effectExtent l="0" t="0" r="444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289675" cy="3539490"/>
                    </a:xfrm>
                    <a:prstGeom prst="rect">
                      <a:avLst/>
                    </a:prstGeom>
                    <a:noFill/>
                    <a:ln>
                      <a:noFill/>
                    </a:ln>
                  </pic:spPr>
                </pic:pic>
              </a:graphicData>
            </a:graphic>
          </wp:inline>
        </w:drawing>
      </w:r>
    </w:p>
    <w:p w14:paraId="361BF004">
      <w:pPr>
        <w:numPr>
          <w:numId w:val="0"/>
        </w:numPr>
        <w:ind w:leftChars="0"/>
        <w:rPr>
          <w:rFonts w:hint="default" w:ascii="Calibri" w:hAnsi="Calibri" w:cs="Calibri"/>
          <w:b/>
          <w:bCs/>
          <w:sz w:val="24"/>
          <w:szCs w:val="24"/>
          <w:lang w:val="en-US"/>
        </w:rPr>
      </w:pPr>
    </w:p>
    <w:p w14:paraId="6528E3E5">
      <w:pPr>
        <w:numPr>
          <w:numId w:val="0"/>
        </w:numPr>
        <w:ind w:leftChars="0"/>
        <w:rPr>
          <w:rFonts w:hint="default" w:ascii="Calibri" w:hAnsi="Calibri" w:cs="Calibri"/>
          <w:b/>
          <w:bCs/>
          <w:sz w:val="24"/>
          <w:szCs w:val="24"/>
          <w:lang w:val="en-US"/>
        </w:rPr>
      </w:pPr>
    </w:p>
    <w:p w14:paraId="5452DDCB">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 xml:space="preserve">Relational Report </w:t>
      </w:r>
    </w:p>
    <w:p w14:paraId="2C3FC6C1">
      <w:pPr>
        <w:numPr>
          <w:numId w:val="0"/>
        </w:numPr>
        <w:ind w:leftChars="0"/>
        <w:rPr>
          <w:rFonts w:hint="default" w:ascii="Calibri" w:hAnsi="Calibri" w:cs="Calibri"/>
          <w:b/>
          <w:bCs/>
          <w:sz w:val="24"/>
          <w:szCs w:val="24"/>
          <w:lang w:val="en-US"/>
        </w:rPr>
      </w:pPr>
    </w:p>
    <w:p w14:paraId="3251C58A">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Scatter Chart Visualization(Values : Category, X-Axis : Total Sale, Y-axis:  Total Units, Legend: Segment, Size : YTD Total Units, Play Axis: Year)</w:t>
      </w:r>
    </w:p>
    <w:p w14:paraId="2A5E616B">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Note: The most common use of the scatter plot is to display the relationship between two variables and observe the nature of the relationship. The relationships observed can either be positive or negative, non-linear or linear, and/or, strong or weak.</w:t>
      </w:r>
    </w:p>
    <w:p w14:paraId="2E78899F">
      <w:pPr>
        <w:numPr>
          <w:ilvl w:val="0"/>
          <w:numId w:val="0"/>
        </w:numPr>
        <w:ind w:leftChars="0"/>
        <w:rPr>
          <w:rFonts w:hint="default" w:ascii="Calibri" w:hAnsi="Calibri" w:cs="Calibri"/>
          <w:sz w:val="24"/>
          <w:szCs w:val="24"/>
          <w:lang w:val="en-US"/>
        </w:rPr>
      </w:pPr>
    </w:p>
    <w:p w14:paraId="2228180D">
      <w:pPr>
        <w:numPr>
          <w:ilvl w:val="0"/>
          <w:numId w:val="0"/>
        </w:numPr>
        <w:ind w:leftChars="0"/>
        <w:rPr>
          <w:rFonts w:hint="default" w:ascii="Calibri" w:hAnsi="Calibri" w:cs="Calibri"/>
          <w:sz w:val="24"/>
          <w:szCs w:val="24"/>
          <w:lang w:val="en-US"/>
        </w:rPr>
      </w:pPr>
      <w:r>
        <w:drawing>
          <wp:inline distT="0" distB="0" distL="114300" distR="114300">
            <wp:extent cx="6331585" cy="356235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6331585" cy="3562350"/>
                    </a:xfrm>
                    <a:prstGeom prst="rect">
                      <a:avLst/>
                    </a:prstGeom>
                    <a:noFill/>
                    <a:ln>
                      <a:noFill/>
                    </a:ln>
                  </pic:spPr>
                </pic:pic>
              </a:graphicData>
            </a:graphic>
          </wp:inline>
        </w:drawing>
      </w:r>
    </w:p>
    <w:p w14:paraId="47F32E9A">
      <w:pPr>
        <w:numPr>
          <w:ilvl w:val="0"/>
          <w:numId w:val="0"/>
        </w:numPr>
        <w:ind w:leftChars="0"/>
        <w:rPr>
          <w:rFonts w:hint="default" w:ascii="Calibri" w:hAnsi="Calibri" w:cs="Calibri"/>
          <w:sz w:val="24"/>
          <w:szCs w:val="24"/>
          <w:lang w:val="en-US"/>
        </w:rPr>
      </w:pPr>
    </w:p>
    <w:p w14:paraId="1618C73C">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Yearly Trend Report</w:t>
      </w:r>
    </w:p>
    <w:p w14:paraId="5FA56AB0">
      <w:pPr>
        <w:numPr>
          <w:ilvl w:val="0"/>
          <w:numId w:val="0"/>
        </w:numPr>
        <w:ind w:leftChars="0"/>
        <w:rPr>
          <w:rFonts w:hint="default" w:ascii="Calibri" w:hAnsi="Calibri" w:cs="Calibri"/>
          <w:sz w:val="24"/>
          <w:szCs w:val="24"/>
          <w:lang w:val="en-US"/>
        </w:rPr>
      </w:pPr>
    </w:p>
    <w:p w14:paraId="426DA830">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Line and Stacked Column Chart Visualization (x-axis : Year, column y-axis : Total Sale, Line y-axis: Total Units)</w:t>
      </w:r>
    </w:p>
    <w:p w14:paraId="66901A96">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 The Line and Stacked Column Chart is a combo charts that combines the Line chart and Column chart together in one visual. By combining these two visuals together, you can make a very quick comparison between two sets of measures.</w:t>
      </w:r>
    </w:p>
    <w:p w14:paraId="1543A020">
      <w:pPr>
        <w:numPr>
          <w:ilvl w:val="0"/>
          <w:numId w:val="0"/>
        </w:numPr>
        <w:ind w:leftChars="0"/>
        <w:rPr>
          <w:rFonts w:hint="default" w:ascii="SimSun" w:hAnsi="SimSun" w:eastAsia="SimSun" w:cs="SimSun"/>
          <w:sz w:val="24"/>
          <w:szCs w:val="24"/>
          <w:lang w:val="en-US"/>
        </w:rPr>
      </w:pPr>
    </w:p>
    <w:p w14:paraId="6756D590">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Waterfall Chart Visualization (Category: year, Y-axis : Total Unit Var)</w:t>
      </w:r>
    </w:p>
    <w:p w14:paraId="240C1C46">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Waterfall Chart Visualization (Category: Year, Y-axis: Total Unit)</w:t>
      </w:r>
    </w:p>
    <w:p w14:paraId="7897DCDC">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There is a need to graphically display change from a starting to a final value.</w:t>
      </w:r>
    </w:p>
    <w:p w14:paraId="1E455695">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The data has positive and negative values.</w:t>
      </w:r>
    </w:p>
    <w:p w14:paraId="0DBD7FFB">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The data can be categorical, such as revenue and expense types, or it can show movement of a variable over time, such as share price.</w:t>
      </w:r>
    </w:p>
    <w:p w14:paraId="6C849731">
      <w:pPr>
        <w:numPr>
          <w:ilvl w:val="0"/>
          <w:numId w:val="0"/>
        </w:numPr>
        <w:ind w:leftChars="0"/>
        <w:rPr>
          <w:rFonts w:hint="default" w:ascii="Calibri" w:hAnsi="Calibri" w:cs="Calibri"/>
          <w:sz w:val="24"/>
          <w:szCs w:val="24"/>
          <w:lang w:val="en-US"/>
        </w:rPr>
      </w:pPr>
    </w:p>
    <w:p w14:paraId="0AD954A9">
      <w:pPr>
        <w:numPr>
          <w:ilvl w:val="0"/>
          <w:numId w:val="0"/>
        </w:numPr>
        <w:ind w:leftChars="0"/>
        <w:rPr>
          <w:rFonts w:hint="default" w:ascii="Calibri" w:hAnsi="Calibri" w:cs="Calibri"/>
          <w:sz w:val="24"/>
          <w:szCs w:val="24"/>
          <w:lang w:val="en-US"/>
        </w:rPr>
      </w:pPr>
      <w:r>
        <w:drawing>
          <wp:inline distT="0" distB="0" distL="114300" distR="114300">
            <wp:extent cx="3913505" cy="22021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3913505" cy="2202180"/>
                    </a:xfrm>
                    <a:prstGeom prst="rect">
                      <a:avLst/>
                    </a:prstGeom>
                    <a:noFill/>
                    <a:ln>
                      <a:noFill/>
                    </a:ln>
                  </pic:spPr>
                </pic:pic>
              </a:graphicData>
            </a:graphic>
          </wp:inline>
        </w:drawing>
      </w:r>
    </w:p>
    <w:p w14:paraId="67248984">
      <w:pPr>
        <w:numPr>
          <w:ilvl w:val="0"/>
          <w:numId w:val="0"/>
        </w:numPr>
        <w:ind w:leftChars="0"/>
        <w:rPr>
          <w:rFonts w:hint="default" w:ascii="Calibri" w:hAnsi="Calibri" w:cs="Calibri"/>
          <w:sz w:val="24"/>
          <w:szCs w:val="24"/>
          <w:lang w:val="en-US"/>
        </w:rPr>
      </w:pPr>
    </w:p>
    <w:p w14:paraId="196C81A5">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Top Product Report/ Rank Report</w:t>
      </w:r>
    </w:p>
    <w:p w14:paraId="24ADA38D">
      <w:pPr>
        <w:numPr>
          <w:ilvl w:val="0"/>
          <w:numId w:val="0"/>
        </w:numPr>
        <w:ind w:leftChars="0"/>
        <w:rPr>
          <w:rFonts w:hint="default" w:ascii="Calibri" w:hAnsi="Calibri" w:cs="Calibri"/>
          <w:sz w:val="24"/>
          <w:szCs w:val="24"/>
          <w:lang w:val="en-US"/>
        </w:rPr>
      </w:pPr>
    </w:p>
    <w:p w14:paraId="1A471841">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Stacked Bar chart (Y-axis: Product, X-axis : total Units)</w:t>
      </w:r>
    </w:p>
    <w:p w14:paraId="25346C06">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Note:</w:t>
      </w:r>
      <w:r>
        <w:rPr>
          <w:rFonts w:hint="default" w:ascii="Calibri" w:hAnsi="Calibri" w:cs="Calibri"/>
          <w:sz w:val="24"/>
          <w:szCs w:val="24"/>
          <w:lang w:val="en-US"/>
        </w:rPr>
        <w:t xml:space="preserve"> Use 100% Stacked Bar charts when required to compare a large number of categories and sub-categories.</w:t>
      </w:r>
    </w:p>
    <w:p w14:paraId="7DCA7A78">
      <w:pPr>
        <w:numPr>
          <w:ilvl w:val="0"/>
          <w:numId w:val="0"/>
        </w:numPr>
        <w:ind w:leftChars="0"/>
        <w:rPr>
          <w:rFonts w:hint="default" w:ascii="Calibri" w:hAnsi="Calibri" w:cs="Calibri"/>
          <w:sz w:val="24"/>
          <w:szCs w:val="24"/>
          <w:lang w:val="en-US"/>
        </w:rPr>
      </w:pPr>
    </w:p>
    <w:p w14:paraId="246799B8">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date Slicer (Year)</w:t>
      </w:r>
    </w:p>
    <w:p w14:paraId="6853FA4A">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 To get columns after filtering unwanted fields.</w:t>
      </w:r>
    </w:p>
    <w:p w14:paraId="7C8D433A">
      <w:pPr>
        <w:numPr>
          <w:ilvl w:val="0"/>
          <w:numId w:val="0"/>
        </w:numPr>
        <w:ind w:leftChars="0"/>
        <w:rPr>
          <w:rFonts w:hint="default" w:ascii="Calibri" w:hAnsi="Calibri" w:cs="Calibri"/>
          <w:sz w:val="24"/>
          <w:szCs w:val="24"/>
          <w:lang w:val="en-US"/>
        </w:rPr>
      </w:pPr>
    </w:p>
    <w:p w14:paraId="4E05D390">
      <w:pPr>
        <w:numPr>
          <w:ilvl w:val="0"/>
          <w:numId w:val="0"/>
        </w:numPr>
        <w:ind w:leftChars="0"/>
        <w:rPr>
          <w:rFonts w:hint="default" w:ascii="Calibri" w:hAnsi="Calibri" w:cs="Calibri"/>
          <w:sz w:val="24"/>
          <w:szCs w:val="24"/>
          <w:lang w:val="en-US"/>
        </w:rPr>
      </w:pPr>
      <w:r>
        <w:drawing>
          <wp:inline distT="0" distB="0" distL="114300" distR="114300">
            <wp:extent cx="6475730" cy="3642995"/>
            <wp:effectExtent l="0" t="0" r="127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475730" cy="3642995"/>
                    </a:xfrm>
                    <a:prstGeom prst="rect">
                      <a:avLst/>
                    </a:prstGeom>
                    <a:noFill/>
                    <a:ln>
                      <a:noFill/>
                    </a:ln>
                  </pic:spPr>
                </pic:pic>
              </a:graphicData>
            </a:graphic>
          </wp:inline>
        </w:drawing>
      </w:r>
    </w:p>
    <w:p w14:paraId="7928B76B">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Sale Detail Report</w:t>
      </w:r>
    </w:p>
    <w:p w14:paraId="6FD7635A">
      <w:pPr>
        <w:numPr>
          <w:numId w:val="0"/>
        </w:numPr>
        <w:ind w:leftChars="0"/>
        <w:rPr>
          <w:rFonts w:hint="default" w:ascii="Calibri" w:hAnsi="Calibri" w:cs="Calibri"/>
          <w:b/>
          <w:bCs/>
          <w:sz w:val="24"/>
          <w:szCs w:val="24"/>
          <w:lang w:val="en-US"/>
        </w:rPr>
      </w:pPr>
    </w:p>
    <w:p w14:paraId="3210311A">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table chart (columns: city, Order date, sum of quantity, sum of sales, sum of profit)</w:t>
      </w:r>
    </w:p>
    <w:p w14:paraId="40F3FAD8">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A table is an effective method for presenting data when the precise values matter, whereas figures are better at illustrating general trends. Still, tables must be designed effectively.</w:t>
      </w:r>
    </w:p>
    <w:p w14:paraId="4609D345">
      <w:pPr>
        <w:numPr>
          <w:ilvl w:val="0"/>
          <w:numId w:val="0"/>
        </w:numPr>
        <w:ind w:leftChars="0"/>
        <w:rPr>
          <w:rFonts w:hint="default" w:ascii="Calibri" w:hAnsi="Calibri" w:cs="Calibri"/>
          <w:sz w:val="24"/>
          <w:szCs w:val="24"/>
          <w:lang w:val="en-US"/>
        </w:rPr>
      </w:pPr>
    </w:p>
    <w:p w14:paraId="7EC49FFF">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Using the slicer (profit ) , style : between </w:t>
      </w:r>
    </w:p>
    <w:p w14:paraId="10E19D08">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Each card can display a specific metric.</w:t>
      </w:r>
    </w:p>
    <w:p w14:paraId="76A74428">
      <w:pPr>
        <w:numPr>
          <w:ilvl w:val="0"/>
          <w:numId w:val="0"/>
        </w:numPr>
        <w:ind w:leftChars="0"/>
        <w:rPr>
          <w:rFonts w:hint="default" w:ascii="Calibri" w:hAnsi="Calibri" w:cs="Calibri"/>
          <w:sz w:val="24"/>
          <w:szCs w:val="24"/>
          <w:lang w:val="en-US"/>
        </w:rPr>
      </w:pPr>
    </w:p>
    <w:p w14:paraId="705874A3">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slicer (order date), style : between</w:t>
      </w:r>
    </w:p>
    <w:p w14:paraId="70412500">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 To get columns after filtering unwanted fields.</w:t>
      </w:r>
    </w:p>
    <w:p w14:paraId="213C104A">
      <w:pPr>
        <w:numPr>
          <w:ilvl w:val="0"/>
          <w:numId w:val="0"/>
        </w:numPr>
        <w:ind w:leftChars="0"/>
        <w:rPr>
          <w:rFonts w:hint="default" w:ascii="Calibri" w:hAnsi="Calibri" w:cs="Calibri"/>
          <w:sz w:val="24"/>
          <w:szCs w:val="24"/>
          <w:lang w:val="en-US"/>
        </w:rPr>
      </w:pPr>
    </w:p>
    <w:p w14:paraId="7864E982">
      <w:pPr>
        <w:numPr>
          <w:ilvl w:val="0"/>
          <w:numId w:val="0"/>
        </w:numPr>
        <w:ind w:leftChars="0"/>
        <w:rPr>
          <w:rFonts w:hint="default" w:ascii="Calibri" w:hAnsi="Calibri" w:cs="Calibri"/>
          <w:sz w:val="24"/>
          <w:szCs w:val="24"/>
          <w:lang w:val="en-US"/>
        </w:rPr>
      </w:pPr>
      <w:r>
        <w:drawing>
          <wp:inline distT="0" distB="0" distL="114300" distR="114300">
            <wp:extent cx="6642100" cy="3736340"/>
            <wp:effectExtent l="0" t="0" r="254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6642100" cy="3736340"/>
                    </a:xfrm>
                    <a:prstGeom prst="rect">
                      <a:avLst/>
                    </a:prstGeom>
                    <a:noFill/>
                    <a:ln>
                      <a:noFill/>
                    </a:ln>
                  </pic:spPr>
                </pic:pic>
              </a:graphicData>
            </a:graphic>
          </wp:inline>
        </w:drawing>
      </w:r>
    </w:p>
    <w:p w14:paraId="17FECDC6">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Profit by Region Report</w:t>
      </w:r>
    </w:p>
    <w:p w14:paraId="78E0C41F">
      <w:pPr>
        <w:numPr>
          <w:numId w:val="0"/>
        </w:numPr>
        <w:ind w:leftChars="0"/>
        <w:rPr>
          <w:rFonts w:hint="default" w:ascii="Calibri" w:hAnsi="Calibri" w:cs="Calibri"/>
          <w:b/>
          <w:bCs/>
          <w:sz w:val="24"/>
          <w:szCs w:val="24"/>
          <w:lang w:val="en-US"/>
        </w:rPr>
      </w:pPr>
    </w:p>
    <w:p w14:paraId="54F41F70">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Using the Pie chart (Legend : Region, Values : Sum of Profit) </w:t>
      </w:r>
    </w:p>
    <w:p w14:paraId="5111FC16">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Note:</w:t>
      </w:r>
      <w:r>
        <w:rPr>
          <w:rFonts w:hint="default" w:ascii="Calibri" w:hAnsi="Calibri" w:cs="Calibri"/>
          <w:sz w:val="24"/>
          <w:szCs w:val="24"/>
          <w:lang w:val="en-US"/>
        </w:rPr>
        <w:t xml:space="preserve"> Pie charts are best to use when you are trying to compare parts of a whole.</w:t>
      </w:r>
    </w:p>
    <w:p w14:paraId="258BBCCE">
      <w:pPr>
        <w:numPr>
          <w:ilvl w:val="0"/>
          <w:numId w:val="0"/>
        </w:numPr>
        <w:ind w:leftChars="0"/>
        <w:rPr>
          <w:rFonts w:hint="default" w:ascii="Calibri" w:hAnsi="Calibri" w:cs="Calibri"/>
          <w:sz w:val="24"/>
          <w:szCs w:val="24"/>
          <w:lang w:val="en-US"/>
        </w:rPr>
      </w:pPr>
    </w:p>
    <w:p w14:paraId="3FD85B34">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Using the Treemap chart ( Category: product Category, Values (Sum of Sales) </w:t>
      </w:r>
    </w:p>
    <w:p w14:paraId="17E2CEF9">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 xml:space="preserve"> Tree Maps are primarily used to display data that is grouped and nested in a hierarchical (or tree-based) structure. Treemaps are often used to visualize very large data sets, with hundreds or thousands of items.</w:t>
      </w:r>
    </w:p>
    <w:p w14:paraId="586F11B0">
      <w:pPr>
        <w:numPr>
          <w:ilvl w:val="0"/>
          <w:numId w:val="0"/>
        </w:numPr>
        <w:ind w:leftChars="0"/>
        <w:rPr>
          <w:rFonts w:hint="default" w:ascii="Calibri" w:hAnsi="Calibri" w:cs="Calibri"/>
          <w:sz w:val="24"/>
          <w:szCs w:val="24"/>
          <w:lang w:val="en-US"/>
        </w:rPr>
      </w:pPr>
    </w:p>
    <w:p w14:paraId="0258D8D7">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Stacked Bar Chart (Y-Axis: Customer Segment, X-axis: Sum of Quantity ordered)</w:t>
      </w:r>
    </w:p>
    <w:p w14:paraId="17FBF496">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Note:</w:t>
      </w:r>
      <w:r>
        <w:rPr>
          <w:rFonts w:hint="default" w:ascii="Calibri" w:hAnsi="Calibri" w:cs="Calibri"/>
          <w:sz w:val="24"/>
          <w:szCs w:val="24"/>
          <w:lang w:val="en-US"/>
        </w:rPr>
        <w:t xml:space="preserve"> Use 100% Stacked Bar charts when required to compare a large number of categories and sub-categories.</w:t>
      </w:r>
    </w:p>
    <w:p w14:paraId="476ACF83">
      <w:pPr>
        <w:numPr>
          <w:ilvl w:val="0"/>
          <w:numId w:val="0"/>
        </w:numPr>
        <w:ind w:leftChars="0"/>
        <w:rPr>
          <w:rFonts w:hint="default" w:ascii="Calibri" w:hAnsi="Calibri" w:cs="Calibri"/>
          <w:sz w:val="24"/>
          <w:szCs w:val="24"/>
          <w:lang w:val="en-US"/>
        </w:rPr>
      </w:pPr>
    </w:p>
    <w:p w14:paraId="5821963A">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Using the slicer chart ( Year, month name) </w:t>
      </w:r>
    </w:p>
    <w:p w14:paraId="17F892DD">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Note:</w:t>
      </w:r>
      <w:r>
        <w:rPr>
          <w:rFonts w:hint="default" w:ascii="Calibri" w:hAnsi="Calibri" w:cs="Calibri"/>
          <w:sz w:val="24"/>
          <w:szCs w:val="24"/>
          <w:lang w:val="en-US"/>
        </w:rPr>
        <w:t xml:space="preserve"> To get columns after filtering unwanted fields.</w:t>
      </w:r>
    </w:p>
    <w:p w14:paraId="20A1CCB5">
      <w:pPr>
        <w:numPr>
          <w:ilvl w:val="0"/>
          <w:numId w:val="0"/>
        </w:numPr>
        <w:ind w:leftChars="0"/>
        <w:rPr>
          <w:rFonts w:hint="default" w:ascii="Calibri" w:hAnsi="Calibri" w:cs="Calibri"/>
          <w:sz w:val="24"/>
          <w:szCs w:val="24"/>
          <w:lang w:val="en-US"/>
        </w:rPr>
      </w:pPr>
    </w:p>
    <w:p w14:paraId="2F13AA9F">
      <w:pPr>
        <w:numPr>
          <w:ilvl w:val="0"/>
          <w:numId w:val="0"/>
        </w:numPr>
        <w:ind w:leftChars="0"/>
        <w:rPr>
          <w:rFonts w:hint="default" w:ascii="SimSun" w:hAnsi="SimSun" w:eastAsia="SimSun" w:cs="SimSun"/>
          <w:sz w:val="24"/>
          <w:szCs w:val="24"/>
          <w:lang w:val="en-US"/>
        </w:rPr>
      </w:pPr>
      <w:r>
        <w:drawing>
          <wp:inline distT="0" distB="0" distL="114300" distR="114300">
            <wp:extent cx="3234055" cy="1819275"/>
            <wp:effectExtent l="0" t="0" r="120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234055" cy="1819275"/>
                    </a:xfrm>
                    <a:prstGeom prst="rect">
                      <a:avLst/>
                    </a:prstGeom>
                    <a:noFill/>
                    <a:ln>
                      <a:noFill/>
                    </a:ln>
                  </pic:spPr>
                </pic:pic>
              </a:graphicData>
            </a:graphic>
          </wp:inline>
        </w:drawing>
      </w:r>
    </w:p>
    <w:p w14:paraId="076FA232">
      <w:pPr>
        <w:numPr>
          <w:ilvl w:val="0"/>
          <w:numId w:val="5"/>
        </w:numPr>
        <w:ind w:left="425" w:leftChars="0" w:hanging="425" w:firstLineChars="0"/>
        <w:rPr>
          <w:rFonts w:hint="default" w:ascii="Calibri" w:hAnsi="Calibri" w:cs="Calibri"/>
          <w:b/>
          <w:bCs/>
          <w:sz w:val="24"/>
          <w:szCs w:val="24"/>
          <w:lang w:val="en-US"/>
        </w:rPr>
      </w:pPr>
      <w:r>
        <w:rPr>
          <w:rFonts w:hint="default" w:ascii="Calibri" w:hAnsi="Calibri" w:cs="Calibri"/>
          <w:b/>
          <w:bCs/>
          <w:sz w:val="24"/>
          <w:szCs w:val="24"/>
          <w:lang w:val="en-US"/>
        </w:rPr>
        <w:t>Profit by Manager Report</w:t>
      </w:r>
    </w:p>
    <w:p w14:paraId="29F3B2A3">
      <w:pPr>
        <w:numPr>
          <w:numId w:val="0"/>
        </w:numPr>
        <w:ind w:leftChars="0"/>
        <w:rPr>
          <w:rFonts w:hint="default" w:ascii="Calibri" w:hAnsi="Calibri" w:cs="Calibri"/>
          <w:b/>
          <w:bCs/>
          <w:sz w:val="24"/>
          <w:szCs w:val="24"/>
          <w:lang w:val="en-US"/>
        </w:rPr>
      </w:pPr>
    </w:p>
    <w:p w14:paraId="5CF5A0CF">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Line and Stacked Column Chart (X-axis: Manager, Column Y-axis: Sum of Sales, Line y-axis : Sum  of Profit)</w:t>
      </w:r>
    </w:p>
    <w:p w14:paraId="4F4FB3FF">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Note:</w:t>
      </w:r>
      <w:r>
        <w:rPr>
          <w:rFonts w:hint="default" w:ascii="Calibri" w:hAnsi="Calibri" w:cs="Calibri"/>
          <w:sz w:val="24"/>
          <w:szCs w:val="24"/>
          <w:lang w:val="en-US"/>
        </w:rPr>
        <w:t xml:space="preserve"> If the aim is to compare individual category values, the Line and Clustered Column Chart is more appropriate.</w:t>
      </w:r>
    </w:p>
    <w:p w14:paraId="69182C8A">
      <w:pPr>
        <w:numPr>
          <w:ilvl w:val="0"/>
          <w:numId w:val="0"/>
        </w:numPr>
        <w:ind w:leftChars="0"/>
        <w:rPr>
          <w:rFonts w:hint="default" w:ascii="Calibri" w:hAnsi="Calibri" w:cs="Calibri"/>
          <w:sz w:val="24"/>
          <w:szCs w:val="24"/>
          <w:lang w:val="en-US"/>
        </w:rPr>
      </w:pPr>
    </w:p>
    <w:p w14:paraId="59B2B5E0">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Card chart (total Sale, Sum of quantity ordered new, sum of profit, sum of discount)</w:t>
      </w:r>
    </w:p>
    <w:p w14:paraId="176B9C98">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Each card can display a specific metric.</w:t>
      </w:r>
    </w:p>
    <w:p w14:paraId="37CCC635">
      <w:pPr>
        <w:numPr>
          <w:ilvl w:val="0"/>
          <w:numId w:val="0"/>
        </w:numPr>
        <w:ind w:leftChars="0"/>
        <w:rPr>
          <w:rFonts w:hint="default" w:ascii="Calibri" w:hAnsi="Calibri" w:cs="Calibri"/>
          <w:sz w:val="24"/>
          <w:szCs w:val="24"/>
          <w:lang w:val="en-US"/>
        </w:rPr>
      </w:pPr>
    </w:p>
    <w:p w14:paraId="621DD01C">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Using the slicer (Month)</w:t>
      </w:r>
    </w:p>
    <w:p w14:paraId="7C26CFA0">
      <w:pPr>
        <w:numPr>
          <w:ilvl w:val="0"/>
          <w:numId w:val="0"/>
        </w:numPr>
        <w:ind w:leftChars="0"/>
        <w:rPr>
          <w:rFonts w:hint="default" w:ascii="Calibri" w:hAnsi="Calibri" w:cs="Calibri"/>
          <w:sz w:val="24"/>
          <w:szCs w:val="24"/>
          <w:lang w:val="en-US"/>
        </w:rPr>
      </w:pPr>
      <w:r>
        <w:rPr>
          <w:rFonts w:hint="default" w:ascii="Calibri" w:hAnsi="Calibri" w:cs="Calibri"/>
          <w:b/>
          <w:bCs/>
          <w:sz w:val="24"/>
          <w:szCs w:val="24"/>
          <w:lang w:val="en-US"/>
        </w:rPr>
        <w:t xml:space="preserve">Note: </w:t>
      </w:r>
      <w:r>
        <w:rPr>
          <w:rFonts w:hint="default" w:ascii="Calibri" w:hAnsi="Calibri" w:cs="Calibri"/>
          <w:sz w:val="24"/>
          <w:szCs w:val="24"/>
          <w:lang w:val="en-US"/>
        </w:rPr>
        <w:t>To get columns after filtering unwanted fields.</w:t>
      </w:r>
    </w:p>
    <w:p w14:paraId="6B2ADC02">
      <w:pPr>
        <w:numPr>
          <w:ilvl w:val="0"/>
          <w:numId w:val="0"/>
        </w:numPr>
        <w:ind w:leftChars="0"/>
        <w:rPr>
          <w:rFonts w:hint="default" w:ascii="Calibri" w:hAnsi="Calibri" w:cs="Calibri"/>
          <w:sz w:val="24"/>
          <w:szCs w:val="24"/>
          <w:lang w:val="en-US"/>
        </w:rPr>
      </w:pPr>
    </w:p>
    <w:p w14:paraId="7152A431">
      <w:pPr>
        <w:numPr>
          <w:ilvl w:val="0"/>
          <w:numId w:val="0"/>
        </w:numPr>
        <w:ind w:leftChars="0"/>
        <w:rPr>
          <w:rFonts w:hint="default" w:ascii="Calibri" w:hAnsi="Calibri" w:cs="Calibri"/>
          <w:sz w:val="24"/>
          <w:szCs w:val="24"/>
          <w:lang w:val="en-US"/>
        </w:rPr>
      </w:pPr>
    </w:p>
    <w:p w14:paraId="6DA7919A">
      <w:pPr>
        <w:numPr>
          <w:ilvl w:val="0"/>
          <w:numId w:val="0"/>
        </w:numPr>
        <w:ind w:leftChars="0"/>
        <w:rPr>
          <w:rFonts w:hint="default" w:ascii="Calibri" w:hAnsi="Calibri" w:eastAsia="SimSun" w:cs="Calibri"/>
          <w:sz w:val="24"/>
          <w:szCs w:val="24"/>
          <w:lang w:val="en-US"/>
        </w:rPr>
      </w:pPr>
      <w:r>
        <w:rPr>
          <w:rFonts w:hint="default" w:ascii="Calibri" w:hAnsi="Calibri" w:cs="Calibri"/>
          <w:sz w:val="24"/>
          <w:szCs w:val="24"/>
          <w:lang w:val="en-US"/>
        </w:rPr>
        <w:t xml:space="preserve"> </w:t>
      </w:r>
      <w:r>
        <w:drawing>
          <wp:inline distT="0" distB="0" distL="114300" distR="114300">
            <wp:extent cx="6526530" cy="3671570"/>
            <wp:effectExtent l="0" t="0" r="1143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526530" cy="3671570"/>
                    </a:xfrm>
                    <a:prstGeom prst="rect">
                      <a:avLst/>
                    </a:prstGeom>
                    <a:noFill/>
                    <a:ln>
                      <a:noFill/>
                    </a:ln>
                  </pic:spPr>
                </pic:pic>
              </a:graphicData>
            </a:graphic>
          </wp:inline>
        </w:drawing>
      </w:r>
    </w:p>
    <w:p w14:paraId="38B1CFB1">
      <w:pPr>
        <w:numPr>
          <w:ilvl w:val="0"/>
          <w:numId w:val="0"/>
        </w:numPr>
        <w:jc w:val="both"/>
        <w:rPr>
          <w:rFonts w:hint="default" w:ascii="Calibri" w:hAnsi="Calibri" w:eastAsia="SimSun" w:cs="Calibri"/>
          <w:sz w:val="24"/>
          <w:szCs w:val="24"/>
          <w:lang w:val="en-US"/>
        </w:rPr>
      </w:pPr>
    </w:p>
    <w:p w14:paraId="020A58B5">
      <w:pPr>
        <w:numPr>
          <w:ilvl w:val="0"/>
          <w:numId w:val="0"/>
        </w:numPr>
        <w:jc w:val="both"/>
        <w:rPr>
          <w:rFonts w:hint="default" w:ascii="Calibri" w:hAnsi="Calibri" w:eastAsia="SimSun" w:cs="Calibri"/>
          <w:sz w:val="24"/>
          <w:szCs w:val="24"/>
          <w:lang w:val="en-US"/>
        </w:rPr>
      </w:pPr>
    </w:p>
    <w:p w14:paraId="66828D2C">
      <w:pPr>
        <w:numPr>
          <w:ilvl w:val="0"/>
          <w:numId w:val="0"/>
        </w:numPr>
        <w:jc w:val="both"/>
        <w:rPr>
          <w:rFonts w:hint="default" w:ascii="Calibri" w:hAnsi="Calibri" w:eastAsia="SimSun" w:cs="Calibri"/>
          <w:sz w:val="24"/>
          <w:szCs w:val="24"/>
          <w:lang w:val="en-US"/>
        </w:rPr>
      </w:pPr>
    </w:p>
    <w:p w14:paraId="2EDF0813">
      <w:pPr>
        <w:numPr>
          <w:ilvl w:val="0"/>
          <w:numId w:val="0"/>
        </w:numPr>
        <w:ind w:leftChars="0"/>
        <w:jc w:val="both"/>
        <w:rPr>
          <w:rFonts w:hint="default" w:ascii="Calibri" w:hAnsi="Calibri" w:eastAsia="SimSun" w:cs="Calibri"/>
          <w:sz w:val="24"/>
          <w:szCs w:val="24"/>
          <w:lang w:val="en-US"/>
        </w:rPr>
      </w:pPr>
    </w:p>
    <w:p w14:paraId="559BF93F">
      <w:pPr>
        <w:numPr>
          <w:ilvl w:val="0"/>
          <w:numId w:val="0"/>
        </w:numPr>
        <w:ind w:leftChars="0"/>
        <w:jc w:val="both"/>
        <w:rPr>
          <w:rFonts w:hint="default" w:ascii="Calibri" w:hAnsi="Calibri" w:eastAsia="SimSun" w:cs="Calibri"/>
          <w:sz w:val="24"/>
          <w:szCs w:val="24"/>
          <w:lang w:val="en-US"/>
        </w:rPr>
      </w:pPr>
    </w:p>
    <w:p w14:paraId="11DE6BDC">
      <w:pPr>
        <w:numPr>
          <w:ilvl w:val="0"/>
          <w:numId w:val="0"/>
        </w:numPr>
        <w:ind w:leftChars="0"/>
        <w:jc w:val="both"/>
        <w:rPr>
          <w:rFonts w:hint="default" w:ascii="Calibri" w:hAnsi="Calibri" w:eastAsia="SimSun" w:cs="Calibri"/>
          <w:sz w:val="24"/>
          <w:szCs w:val="24"/>
          <w:lang w:val="en-US"/>
        </w:rPr>
      </w:pPr>
    </w:p>
    <w:p w14:paraId="2C9EEF9E">
      <w:pPr>
        <w:numPr>
          <w:ilvl w:val="0"/>
          <w:numId w:val="0"/>
        </w:numPr>
        <w:ind w:leftChars="0"/>
        <w:jc w:val="both"/>
        <w:rPr>
          <w:rFonts w:hint="default" w:ascii="Calibri" w:hAnsi="Calibri" w:eastAsia="SimSun" w:cs="Calibri"/>
          <w:sz w:val="24"/>
          <w:szCs w:val="24"/>
          <w:lang w:val="en-US"/>
        </w:rPr>
      </w:pPr>
    </w:p>
    <w:p w14:paraId="689C10BC">
      <w:pPr>
        <w:numPr>
          <w:ilvl w:val="0"/>
          <w:numId w:val="0"/>
        </w:numPr>
        <w:ind w:leftChars="0"/>
        <w:jc w:val="both"/>
        <w:rPr>
          <w:rFonts w:hint="default" w:ascii="Calibri" w:hAnsi="Calibri" w:eastAsia="SimSun" w:cs="Calibri"/>
          <w:sz w:val="24"/>
          <w:szCs w:val="24"/>
        </w:rPr>
      </w:pPr>
      <w:bookmarkStart w:id="0" w:name="_GoBack"/>
      <w:bookmarkEnd w:id="0"/>
    </w:p>
    <w:p w14:paraId="7B958D77">
      <w:pPr>
        <w:numPr>
          <w:ilvl w:val="0"/>
          <w:numId w:val="0"/>
        </w:numPr>
        <w:ind w:leftChars="0"/>
        <w:jc w:val="both"/>
        <w:rPr>
          <w:rFonts w:hint="default" w:ascii="Calibri" w:hAnsi="Calibri" w:eastAsia="SimSun" w:cs="Calibri"/>
          <w:sz w:val="24"/>
          <w:szCs w:val="24"/>
        </w:rPr>
      </w:pPr>
    </w:p>
    <w:p w14:paraId="278F6EA0">
      <w:pPr>
        <w:numPr>
          <w:ilvl w:val="0"/>
          <w:numId w:val="0"/>
        </w:numPr>
        <w:ind w:leftChars="0"/>
        <w:jc w:val="both"/>
        <w:rPr>
          <w:rFonts w:hint="default" w:ascii="Calibri" w:hAnsi="Calibri" w:eastAsia="SimSun" w:cs="Calibri"/>
          <w:sz w:val="24"/>
          <w:szCs w:val="24"/>
        </w:rPr>
      </w:pPr>
    </w:p>
    <w:p w14:paraId="25E5F68F">
      <w:pPr>
        <w:numPr>
          <w:ilvl w:val="0"/>
          <w:numId w:val="0"/>
        </w:numPr>
        <w:rPr>
          <w:rFonts w:hint="default" w:ascii="Calibri" w:hAnsi="Calibri" w:cs="Calibri"/>
          <w:sz w:val="24"/>
          <w:szCs w:val="24"/>
          <w:lang w:val="en-US"/>
        </w:rPr>
      </w:pPr>
    </w:p>
    <w:sectPr>
      <w:headerReference r:id="rId3" w:type="default"/>
      <w:footerReference r:id="rId4" w:type="default"/>
      <w:pgSz w:w="11906" w:h="16838"/>
      <w:pgMar w:top="1440" w:right="720" w:bottom="1440" w:left="72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AC9D23">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631746">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CDC53EF">
                          <w:pPr>
                            <w:pStyle w:val="5"/>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14:paraId="1CDC53EF">
                    <w:pPr>
                      <w:pStyle w:val="5"/>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8</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569EAB"/>
    <w:multiLevelType w:val="singleLevel"/>
    <w:tmpl w:val="9B569EAB"/>
    <w:lvl w:ilvl="0" w:tentative="0">
      <w:start w:val="1"/>
      <w:numFmt w:val="decimal"/>
      <w:suff w:val="space"/>
      <w:lvlText w:val="%1."/>
      <w:lvlJc w:val="left"/>
    </w:lvl>
  </w:abstractNum>
  <w:abstractNum w:abstractNumId="1">
    <w:nsid w:val="B2845E0B"/>
    <w:multiLevelType w:val="singleLevel"/>
    <w:tmpl w:val="B2845E0B"/>
    <w:lvl w:ilvl="0" w:tentative="0">
      <w:start w:val="1"/>
      <w:numFmt w:val="decimal"/>
      <w:lvlText w:val="%1)"/>
      <w:lvlJc w:val="left"/>
      <w:pPr>
        <w:tabs>
          <w:tab w:val="left" w:pos="425"/>
        </w:tabs>
        <w:ind w:left="425" w:leftChars="0" w:hanging="425" w:firstLineChars="0"/>
      </w:pPr>
      <w:rPr>
        <w:rFonts w:hint="default"/>
      </w:rPr>
    </w:lvl>
  </w:abstractNum>
  <w:abstractNum w:abstractNumId="2">
    <w:nsid w:val="BFD38D5D"/>
    <w:multiLevelType w:val="singleLevel"/>
    <w:tmpl w:val="BFD38D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0DF9D1C"/>
    <w:multiLevelType w:val="singleLevel"/>
    <w:tmpl w:val="10DF9D1C"/>
    <w:lvl w:ilvl="0" w:tentative="0">
      <w:start w:val="1"/>
      <w:numFmt w:val="decimal"/>
      <w:lvlText w:val="%1."/>
      <w:lvlJc w:val="left"/>
      <w:pPr>
        <w:tabs>
          <w:tab w:val="left" w:pos="425"/>
        </w:tabs>
        <w:ind w:left="425" w:leftChars="0" w:hanging="425" w:firstLineChars="0"/>
      </w:pPr>
      <w:rPr>
        <w:rFonts w:hint="default"/>
      </w:rPr>
    </w:lvl>
  </w:abstractNum>
  <w:abstractNum w:abstractNumId="4">
    <w:nsid w:val="183B91E9"/>
    <w:multiLevelType w:val="singleLevel"/>
    <w:tmpl w:val="183B91E9"/>
    <w:lvl w:ilvl="0" w:tentative="0">
      <w:start w:val="1"/>
      <w:numFmt w:val="lowerLetter"/>
      <w:lvlText w:val="%1."/>
      <w:lvlJc w:val="left"/>
      <w:pPr>
        <w:tabs>
          <w:tab w:val="left" w:pos="425"/>
        </w:tabs>
        <w:ind w:left="425" w:leftChars="0" w:hanging="425" w:firstLineChars="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A34962"/>
    <w:rsid w:val="00646E32"/>
    <w:rsid w:val="016112D3"/>
    <w:rsid w:val="03C35AE4"/>
    <w:rsid w:val="04F70598"/>
    <w:rsid w:val="0756099A"/>
    <w:rsid w:val="07B64236"/>
    <w:rsid w:val="07FC1127"/>
    <w:rsid w:val="0A8E16CB"/>
    <w:rsid w:val="0C005ABF"/>
    <w:rsid w:val="0CD12914"/>
    <w:rsid w:val="0DD46CBF"/>
    <w:rsid w:val="0E715697"/>
    <w:rsid w:val="0F8F1193"/>
    <w:rsid w:val="105E2AE5"/>
    <w:rsid w:val="112F644B"/>
    <w:rsid w:val="115320F9"/>
    <w:rsid w:val="11C314B3"/>
    <w:rsid w:val="11D87C89"/>
    <w:rsid w:val="154F428B"/>
    <w:rsid w:val="1BD276B4"/>
    <w:rsid w:val="1BD83EB2"/>
    <w:rsid w:val="1E177B29"/>
    <w:rsid w:val="1EE14DB9"/>
    <w:rsid w:val="1F1651F4"/>
    <w:rsid w:val="205D3FBC"/>
    <w:rsid w:val="21843D08"/>
    <w:rsid w:val="22621177"/>
    <w:rsid w:val="22BB5615"/>
    <w:rsid w:val="23FD0707"/>
    <w:rsid w:val="244E1C1C"/>
    <w:rsid w:val="264563A2"/>
    <w:rsid w:val="26937566"/>
    <w:rsid w:val="28225DE5"/>
    <w:rsid w:val="2ABC600B"/>
    <w:rsid w:val="2AF6240B"/>
    <w:rsid w:val="2CA34962"/>
    <w:rsid w:val="2D763789"/>
    <w:rsid w:val="2E1348A7"/>
    <w:rsid w:val="30BB3500"/>
    <w:rsid w:val="30E927B5"/>
    <w:rsid w:val="31DD5093"/>
    <w:rsid w:val="32B05ACE"/>
    <w:rsid w:val="344E0E4C"/>
    <w:rsid w:val="3457318E"/>
    <w:rsid w:val="350379D2"/>
    <w:rsid w:val="36A609EE"/>
    <w:rsid w:val="375458D3"/>
    <w:rsid w:val="37846422"/>
    <w:rsid w:val="39045C55"/>
    <w:rsid w:val="392F1CE1"/>
    <w:rsid w:val="396024B0"/>
    <w:rsid w:val="3A0646A2"/>
    <w:rsid w:val="3A1351FB"/>
    <w:rsid w:val="3C264CDA"/>
    <w:rsid w:val="3CB37024"/>
    <w:rsid w:val="40D91972"/>
    <w:rsid w:val="4643019E"/>
    <w:rsid w:val="4B3F6129"/>
    <w:rsid w:val="4D4579D2"/>
    <w:rsid w:val="4E8D5131"/>
    <w:rsid w:val="4F901B16"/>
    <w:rsid w:val="51486C69"/>
    <w:rsid w:val="535940CA"/>
    <w:rsid w:val="53681358"/>
    <w:rsid w:val="53836593"/>
    <w:rsid w:val="53CE790C"/>
    <w:rsid w:val="552E69F8"/>
    <w:rsid w:val="57CB6E97"/>
    <w:rsid w:val="59C44A54"/>
    <w:rsid w:val="59F0624C"/>
    <w:rsid w:val="5A0930D6"/>
    <w:rsid w:val="5DFE6042"/>
    <w:rsid w:val="5E40232F"/>
    <w:rsid w:val="63161C90"/>
    <w:rsid w:val="65D87EA7"/>
    <w:rsid w:val="662856A8"/>
    <w:rsid w:val="68371A70"/>
    <w:rsid w:val="684A4429"/>
    <w:rsid w:val="68573E92"/>
    <w:rsid w:val="6BD93CBC"/>
    <w:rsid w:val="6BE1078C"/>
    <w:rsid w:val="6C6A15EA"/>
    <w:rsid w:val="6F8F4F9D"/>
    <w:rsid w:val="6FE9572B"/>
    <w:rsid w:val="72613111"/>
    <w:rsid w:val="72BE454D"/>
    <w:rsid w:val="74075810"/>
    <w:rsid w:val="744F4FD5"/>
    <w:rsid w:val="74D12CB3"/>
    <w:rsid w:val="75AE4C20"/>
    <w:rsid w:val="77264AFF"/>
    <w:rsid w:val="772C33D8"/>
    <w:rsid w:val="77BD4980"/>
    <w:rsid w:val="78A526FF"/>
    <w:rsid w:val="79196936"/>
    <w:rsid w:val="79B90F42"/>
    <w:rsid w:val="7A822EAB"/>
    <w:rsid w:val="7B3136F4"/>
    <w:rsid w:val="7CA06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Strong"/>
    <w:basedOn w:val="2"/>
    <w:qFormat/>
    <w:uiPriority w:val="0"/>
    <w:rPr>
      <w:b/>
      <w:bCs/>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6</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2025-01-09T01:12:00Z</dcterms:created>
  <dc:creator>thawz</dc:creator>
  <cp:lastModifiedBy>Thaw Zin Htike</cp:lastModifiedBy>
  <dcterms:modified xsi:type="dcterms:W3CDTF">2025-01-14T23:40:36Z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1A3AAB8DFD2C43458770ADE763D3732C_11</vt:lpwstr>
  </property>
</Properties>
</file>