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7E52" w14:textId="77777777" w:rsidR="00F074E8" w:rsidRDefault="00F074E8">
      <w:pPr>
        <w:ind w:left="709"/>
        <w:jc w:val="center"/>
        <w:rPr>
          <w:b/>
          <w:sz w:val="24"/>
        </w:rPr>
      </w:pPr>
    </w:p>
    <w:p w14:paraId="7984FE49" w14:textId="2F2A7C02" w:rsidR="00F074E8" w:rsidRDefault="00F074E8">
      <w:pPr>
        <w:ind w:left="709"/>
        <w:jc w:val="center"/>
        <w:rPr>
          <w:b/>
          <w:sz w:val="24"/>
        </w:rPr>
      </w:pPr>
      <w:r w:rsidRPr="00F074E8">
        <w:rPr>
          <w:b/>
          <w:sz w:val="24"/>
        </w:rPr>
        <w:t>UNIVERSIDADE FEDERAL DO RIO GRANDE DO NORTE</w:t>
      </w:r>
    </w:p>
    <w:p w14:paraId="549E600D" w14:textId="261FC24B" w:rsidR="00F074E8" w:rsidRDefault="00F074E8" w:rsidP="00F074E8">
      <w:pPr>
        <w:ind w:left="709"/>
        <w:jc w:val="center"/>
        <w:rPr>
          <w:b/>
          <w:sz w:val="24"/>
        </w:rPr>
      </w:pPr>
      <w:r w:rsidRPr="00F074E8">
        <w:rPr>
          <w:b/>
          <w:sz w:val="24"/>
        </w:rPr>
        <w:t>INSTITUTO METR</w:t>
      </w:r>
      <w:r>
        <w:rPr>
          <w:b/>
          <w:sz w:val="24"/>
        </w:rPr>
        <w:t>Ó</w:t>
      </w:r>
      <w:r w:rsidRPr="00F074E8">
        <w:rPr>
          <w:b/>
          <w:sz w:val="24"/>
        </w:rPr>
        <w:t>POLE DIGITAL</w:t>
      </w:r>
    </w:p>
    <w:p w14:paraId="3BEB6DC3" w14:textId="571430AC" w:rsidR="00F074E8" w:rsidRDefault="00F074E8">
      <w:pPr>
        <w:ind w:left="709"/>
        <w:jc w:val="center"/>
        <w:rPr>
          <w:b/>
          <w:sz w:val="24"/>
        </w:rPr>
      </w:pPr>
      <w:r>
        <w:rPr>
          <w:b/>
          <w:sz w:val="24"/>
        </w:rPr>
        <w:t xml:space="preserve">BOAS </w:t>
      </w:r>
      <w:r w:rsidRPr="00F074E8">
        <w:rPr>
          <w:b/>
          <w:sz w:val="24"/>
        </w:rPr>
        <w:t>PR</w:t>
      </w:r>
      <w:r>
        <w:rPr>
          <w:b/>
          <w:sz w:val="24"/>
        </w:rPr>
        <w:t>Á</w:t>
      </w:r>
      <w:r w:rsidRPr="00F074E8">
        <w:rPr>
          <w:b/>
          <w:sz w:val="24"/>
        </w:rPr>
        <w:t>TICAS DE PROGRAMA</w:t>
      </w:r>
      <w:r>
        <w:rPr>
          <w:b/>
          <w:sz w:val="24"/>
        </w:rPr>
        <w:t>ÇÃ</w:t>
      </w:r>
      <w:r w:rsidRPr="00F074E8">
        <w:rPr>
          <w:b/>
          <w:sz w:val="24"/>
        </w:rPr>
        <w:t>O</w:t>
      </w:r>
    </w:p>
    <w:p w14:paraId="39DC42E7" w14:textId="431B91B5" w:rsidR="00E41602" w:rsidRDefault="00F074E8">
      <w:pPr>
        <w:jc w:val="center"/>
        <w:rPr>
          <w:b/>
          <w:sz w:val="24"/>
        </w:rPr>
      </w:pPr>
      <w:r>
        <w:rPr>
          <w:b/>
          <w:sz w:val="24"/>
        </w:rPr>
        <w:t>2024.2</w:t>
      </w:r>
    </w:p>
    <w:p w14:paraId="51FF7D12" w14:textId="77777777" w:rsidR="00E41602" w:rsidRDefault="00E41602">
      <w:pPr>
        <w:jc w:val="center"/>
        <w:rPr>
          <w:b/>
          <w:sz w:val="24"/>
        </w:rPr>
      </w:pPr>
    </w:p>
    <w:p w14:paraId="516DFD9F" w14:textId="77777777" w:rsidR="00E41602" w:rsidRDefault="00E41602">
      <w:pPr>
        <w:jc w:val="center"/>
        <w:rPr>
          <w:b/>
          <w:sz w:val="24"/>
        </w:rPr>
      </w:pPr>
    </w:p>
    <w:p w14:paraId="03A78DB0" w14:textId="77777777" w:rsidR="00E41602" w:rsidRDefault="00E41602">
      <w:pPr>
        <w:jc w:val="center"/>
        <w:rPr>
          <w:b/>
          <w:sz w:val="24"/>
        </w:rPr>
      </w:pPr>
    </w:p>
    <w:p w14:paraId="4DF35302" w14:textId="77777777" w:rsidR="00E41602" w:rsidRDefault="00E41602">
      <w:pPr>
        <w:jc w:val="center"/>
        <w:rPr>
          <w:b/>
          <w:sz w:val="24"/>
        </w:rPr>
      </w:pPr>
    </w:p>
    <w:p w14:paraId="0AC444CD" w14:textId="77777777" w:rsidR="00E41602" w:rsidRDefault="00E41602">
      <w:pPr>
        <w:jc w:val="center"/>
        <w:rPr>
          <w:b/>
          <w:sz w:val="24"/>
        </w:rPr>
      </w:pPr>
    </w:p>
    <w:p w14:paraId="2690347B" w14:textId="77777777" w:rsidR="00E41602" w:rsidRDefault="00E41602">
      <w:pPr>
        <w:jc w:val="center"/>
        <w:rPr>
          <w:b/>
          <w:sz w:val="24"/>
        </w:rPr>
      </w:pPr>
    </w:p>
    <w:p w14:paraId="053A1B85" w14:textId="77777777" w:rsidR="00E41602" w:rsidRDefault="00E41602">
      <w:pPr>
        <w:jc w:val="center"/>
        <w:rPr>
          <w:b/>
          <w:sz w:val="24"/>
        </w:rPr>
      </w:pPr>
    </w:p>
    <w:p w14:paraId="213E5FB6" w14:textId="77777777" w:rsidR="00E41602" w:rsidRDefault="00E41602">
      <w:pPr>
        <w:jc w:val="center"/>
        <w:rPr>
          <w:b/>
          <w:sz w:val="24"/>
        </w:rPr>
      </w:pPr>
    </w:p>
    <w:p w14:paraId="70EA8AE7" w14:textId="77777777" w:rsidR="00E41602" w:rsidRDefault="00E41602">
      <w:pPr>
        <w:jc w:val="center"/>
        <w:rPr>
          <w:b/>
          <w:sz w:val="24"/>
        </w:rPr>
      </w:pPr>
    </w:p>
    <w:p w14:paraId="70DFAC30" w14:textId="77777777" w:rsidR="00E41602" w:rsidRDefault="00E41602">
      <w:pPr>
        <w:jc w:val="center"/>
        <w:rPr>
          <w:b/>
          <w:sz w:val="24"/>
        </w:rPr>
      </w:pPr>
    </w:p>
    <w:p w14:paraId="4FDD9969" w14:textId="77777777" w:rsidR="00E41602" w:rsidRDefault="00E41602">
      <w:pPr>
        <w:jc w:val="center"/>
        <w:rPr>
          <w:b/>
          <w:sz w:val="24"/>
        </w:rPr>
      </w:pPr>
    </w:p>
    <w:p w14:paraId="0353213F" w14:textId="77777777" w:rsidR="00E41602" w:rsidRDefault="00E41602">
      <w:pPr>
        <w:jc w:val="center"/>
        <w:rPr>
          <w:b/>
          <w:sz w:val="24"/>
        </w:rPr>
      </w:pPr>
    </w:p>
    <w:p w14:paraId="272F2808" w14:textId="77777777" w:rsidR="00E41602" w:rsidRDefault="00E41602">
      <w:pPr>
        <w:jc w:val="center"/>
        <w:rPr>
          <w:b/>
          <w:sz w:val="24"/>
        </w:rPr>
      </w:pPr>
    </w:p>
    <w:p w14:paraId="571F92F3" w14:textId="77777777" w:rsidR="00E41602" w:rsidRDefault="00E41602">
      <w:pPr>
        <w:jc w:val="center"/>
        <w:rPr>
          <w:b/>
          <w:sz w:val="24"/>
        </w:rPr>
      </w:pPr>
    </w:p>
    <w:p w14:paraId="79730082" w14:textId="77777777" w:rsidR="00E61CFE" w:rsidRDefault="00F074E8" w:rsidP="00E61CFE">
      <w:pPr>
        <w:jc w:val="center"/>
        <w:rPr>
          <w:b/>
          <w:sz w:val="24"/>
        </w:rPr>
      </w:pPr>
      <w:r w:rsidRPr="00F074E8">
        <w:rPr>
          <w:b/>
          <w:sz w:val="24"/>
        </w:rPr>
        <w:t>Estudo dirigido 0</w:t>
      </w:r>
      <w:r w:rsidR="00E61CFE">
        <w:rPr>
          <w:b/>
          <w:sz w:val="24"/>
        </w:rPr>
        <w:t>4</w:t>
      </w:r>
      <w:r w:rsidRPr="00F074E8">
        <w:rPr>
          <w:b/>
          <w:sz w:val="24"/>
        </w:rPr>
        <w:t xml:space="preserve"> </w:t>
      </w:r>
      <w:r w:rsidR="00DF1A5F">
        <w:rPr>
          <w:b/>
          <w:sz w:val="24"/>
        </w:rPr>
        <w:t>–</w:t>
      </w:r>
      <w:r w:rsidRPr="00F074E8">
        <w:rPr>
          <w:b/>
          <w:sz w:val="24"/>
        </w:rPr>
        <w:t xml:space="preserve"> </w:t>
      </w:r>
      <w:r w:rsidR="00E61CFE" w:rsidRPr="00E61CFE">
        <w:rPr>
          <w:b/>
          <w:sz w:val="24"/>
        </w:rPr>
        <w:t>Testes e Depura</w:t>
      </w:r>
      <w:r w:rsidR="00E61CFE">
        <w:rPr>
          <w:b/>
          <w:sz w:val="24"/>
        </w:rPr>
        <w:t>ção</w:t>
      </w:r>
      <w:r w:rsidR="00D75430">
        <w:rPr>
          <w:b/>
          <w:sz w:val="24"/>
        </w:rPr>
        <w:t xml:space="preserve"> </w:t>
      </w:r>
    </w:p>
    <w:p w14:paraId="2AC5951A" w14:textId="0ED41695" w:rsidR="00E41602" w:rsidRDefault="00D75430" w:rsidP="00E61CFE">
      <w:pPr>
        <w:jc w:val="center"/>
        <w:rPr>
          <w:b/>
          <w:sz w:val="24"/>
        </w:rPr>
      </w:pPr>
      <w:r>
        <w:rPr>
          <w:b/>
          <w:sz w:val="24"/>
        </w:rPr>
        <w:t>Unidade 0</w:t>
      </w:r>
      <w:r w:rsidR="00E61CFE">
        <w:rPr>
          <w:b/>
          <w:sz w:val="24"/>
        </w:rPr>
        <w:t>4</w:t>
      </w:r>
    </w:p>
    <w:p w14:paraId="78F5CE39" w14:textId="77777777" w:rsidR="00E41602" w:rsidRDefault="00E41602">
      <w:pPr>
        <w:jc w:val="center"/>
        <w:rPr>
          <w:b/>
          <w:sz w:val="24"/>
        </w:rPr>
      </w:pPr>
    </w:p>
    <w:p w14:paraId="08F5615D" w14:textId="77777777" w:rsidR="00E41602" w:rsidRDefault="00E41602">
      <w:pPr>
        <w:jc w:val="center"/>
        <w:rPr>
          <w:b/>
          <w:sz w:val="24"/>
        </w:rPr>
      </w:pPr>
    </w:p>
    <w:p w14:paraId="48A4DB9D" w14:textId="77777777" w:rsidR="00E41602" w:rsidRDefault="00E41602">
      <w:pPr>
        <w:jc w:val="center"/>
        <w:rPr>
          <w:b/>
          <w:sz w:val="24"/>
        </w:rPr>
      </w:pPr>
    </w:p>
    <w:p w14:paraId="778A0407" w14:textId="77777777" w:rsidR="00E41602" w:rsidRDefault="00E41602">
      <w:pPr>
        <w:jc w:val="center"/>
        <w:rPr>
          <w:b/>
          <w:sz w:val="24"/>
        </w:rPr>
      </w:pPr>
    </w:p>
    <w:p w14:paraId="04C97343" w14:textId="77777777" w:rsidR="00E41602" w:rsidRDefault="00E41602">
      <w:pPr>
        <w:jc w:val="center"/>
        <w:rPr>
          <w:b/>
          <w:sz w:val="24"/>
        </w:rPr>
      </w:pPr>
    </w:p>
    <w:p w14:paraId="3F57886A" w14:textId="77777777" w:rsidR="00E41602" w:rsidRDefault="00E41602">
      <w:pPr>
        <w:jc w:val="center"/>
        <w:rPr>
          <w:b/>
          <w:sz w:val="24"/>
        </w:rPr>
      </w:pPr>
    </w:p>
    <w:p w14:paraId="1C191164" w14:textId="77777777" w:rsidR="00E41602" w:rsidRDefault="00E41602">
      <w:pPr>
        <w:jc w:val="center"/>
        <w:rPr>
          <w:b/>
          <w:sz w:val="24"/>
        </w:rPr>
      </w:pPr>
    </w:p>
    <w:p w14:paraId="08BCFCBA" w14:textId="77777777" w:rsidR="00E41602" w:rsidRDefault="00E41602">
      <w:pPr>
        <w:jc w:val="center"/>
        <w:rPr>
          <w:b/>
          <w:sz w:val="24"/>
        </w:rPr>
      </w:pPr>
    </w:p>
    <w:p w14:paraId="5538256A" w14:textId="77777777" w:rsidR="00E41602" w:rsidRDefault="00E41602">
      <w:pPr>
        <w:jc w:val="center"/>
        <w:rPr>
          <w:b/>
          <w:sz w:val="24"/>
        </w:rPr>
      </w:pPr>
    </w:p>
    <w:p w14:paraId="66003609" w14:textId="77777777" w:rsidR="00E41602" w:rsidRDefault="00E41602">
      <w:pPr>
        <w:jc w:val="center"/>
        <w:rPr>
          <w:b/>
          <w:sz w:val="24"/>
        </w:rPr>
      </w:pPr>
    </w:p>
    <w:p w14:paraId="3125F201" w14:textId="77777777" w:rsidR="00E41602" w:rsidRDefault="00E41602">
      <w:pPr>
        <w:jc w:val="center"/>
        <w:rPr>
          <w:b/>
          <w:sz w:val="24"/>
        </w:rPr>
      </w:pPr>
    </w:p>
    <w:p w14:paraId="17C1D813" w14:textId="77777777" w:rsidR="00E41602" w:rsidRDefault="00E41602">
      <w:pPr>
        <w:jc w:val="center"/>
        <w:rPr>
          <w:b/>
          <w:sz w:val="24"/>
        </w:rPr>
      </w:pPr>
    </w:p>
    <w:p w14:paraId="028AFDDD" w14:textId="77777777" w:rsidR="00E41602" w:rsidRDefault="00E41602">
      <w:pPr>
        <w:jc w:val="center"/>
        <w:rPr>
          <w:b/>
          <w:sz w:val="24"/>
        </w:rPr>
      </w:pPr>
    </w:p>
    <w:p w14:paraId="2939BA2A" w14:textId="77777777" w:rsidR="00E41602" w:rsidRDefault="00E41602">
      <w:pPr>
        <w:jc w:val="center"/>
        <w:rPr>
          <w:b/>
          <w:sz w:val="24"/>
        </w:rPr>
      </w:pPr>
    </w:p>
    <w:p w14:paraId="26A79D8D" w14:textId="77777777" w:rsidR="00E41602" w:rsidRDefault="00E41602">
      <w:pPr>
        <w:jc w:val="center"/>
        <w:rPr>
          <w:b/>
          <w:sz w:val="24"/>
        </w:rPr>
      </w:pPr>
    </w:p>
    <w:p w14:paraId="0753EEDC" w14:textId="77777777" w:rsidR="00E41602" w:rsidRDefault="00E41602">
      <w:pPr>
        <w:jc w:val="center"/>
        <w:rPr>
          <w:b/>
          <w:sz w:val="24"/>
        </w:rPr>
      </w:pPr>
    </w:p>
    <w:p w14:paraId="39FF3016" w14:textId="77777777" w:rsidR="00E41602" w:rsidRDefault="00E41602">
      <w:pPr>
        <w:jc w:val="center"/>
        <w:rPr>
          <w:b/>
          <w:sz w:val="24"/>
        </w:rPr>
      </w:pPr>
    </w:p>
    <w:p w14:paraId="0DE47E62" w14:textId="77777777" w:rsidR="00E41602" w:rsidRDefault="00E41602">
      <w:pPr>
        <w:jc w:val="center"/>
        <w:rPr>
          <w:b/>
          <w:sz w:val="24"/>
        </w:rPr>
      </w:pPr>
    </w:p>
    <w:p w14:paraId="11D12688" w14:textId="77777777" w:rsidR="00E41602" w:rsidRDefault="00E41602">
      <w:pPr>
        <w:jc w:val="center"/>
        <w:rPr>
          <w:b/>
          <w:sz w:val="24"/>
        </w:rPr>
      </w:pPr>
    </w:p>
    <w:p w14:paraId="1FBFFA56" w14:textId="77777777" w:rsidR="00E41602" w:rsidRDefault="00E41602">
      <w:pPr>
        <w:jc w:val="center"/>
        <w:rPr>
          <w:b/>
          <w:sz w:val="24"/>
        </w:rPr>
      </w:pPr>
    </w:p>
    <w:p w14:paraId="22F3814C" w14:textId="77777777" w:rsidR="00E41602" w:rsidRDefault="00E41602">
      <w:pPr>
        <w:jc w:val="center"/>
        <w:rPr>
          <w:b/>
          <w:sz w:val="24"/>
        </w:rPr>
      </w:pPr>
    </w:p>
    <w:p w14:paraId="72B40218" w14:textId="77777777" w:rsidR="00E41602" w:rsidRDefault="00E41602">
      <w:pPr>
        <w:jc w:val="center"/>
        <w:rPr>
          <w:b/>
          <w:sz w:val="24"/>
        </w:rPr>
      </w:pPr>
    </w:p>
    <w:p w14:paraId="7EC1497A" w14:textId="77777777" w:rsidR="00E41602" w:rsidRDefault="00E41602">
      <w:pPr>
        <w:jc w:val="center"/>
        <w:rPr>
          <w:b/>
          <w:sz w:val="24"/>
        </w:rPr>
      </w:pPr>
    </w:p>
    <w:p w14:paraId="582CC9C6" w14:textId="77777777" w:rsidR="00E41602" w:rsidRDefault="00E41602">
      <w:pPr>
        <w:jc w:val="center"/>
        <w:rPr>
          <w:b/>
          <w:sz w:val="24"/>
        </w:rPr>
      </w:pPr>
    </w:p>
    <w:p w14:paraId="54D31C46" w14:textId="77777777" w:rsidR="00F074E8" w:rsidRDefault="00F074E8">
      <w:pPr>
        <w:ind w:firstLine="0"/>
        <w:jc w:val="right"/>
        <w:rPr>
          <w:b/>
          <w:sz w:val="24"/>
        </w:rPr>
      </w:pPr>
    </w:p>
    <w:p w14:paraId="43AC36F2" w14:textId="77777777" w:rsidR="00F074E8" w:rsidRDefault="00F074E8">
      <w:pPr>
        <w:ind w:firstLine="0"/>
        <w:jc w:val="right"/>
        <w:rPr>
          <w:b/>
          <w:sz w:val="24"/>
        </w:rPr>
      </w:pPr>
    </w:p>
    <w:p w14:paraId="549201BC" w14:textId="77777777" w:rsidR="00F074E8" w:rsidRDefault="00F074E8">
      <w:pPr>
        <w:ind w:firstLine="0"/>
        <w:jc w:val="right"/>
        <w:rPr>
          <w:b/>
          <w:sz w:val="24"/>
        </w:rPr>
      </w:pPr>
    </w:p>
    <w:p w14:paraId="1AD73A37" w14:textId="77777777" w:rsidR="00F074E8" w:rsidRDefault="00F074E8">
      <w:pPr>
        <w:ind w:firstLine="0"/>
        <w:jc w:val="right"/>
        <w:rPr>
          <w:b/>
          <w:sz w:val="24"/>
        </w:rPr>
      </w:pPr>
    </w:p>
    <w:p w14:paraId="066EAEF9" w14:textId="6753F47C" w:rsidR="00E41602" w:rsidRDefault="00D75430">
      <w:pPr>
        <w:ind w:firstLine="0"/>
        <w:jc w:val="right"/>
        <w:rPr>
          <w:b/>
          <w:sz w:val="24"/>
        </w:rPr>
      </w:pPr>
      <w:r>
        <w:rPr>
          <w:b/>
          <w:sz w:val="24"/>
        </w:rPr>
        <w:t>Thaynan Paulo Fernandes Bezerra de Mendonça</w:t>
      </w:r>
    </w:p>
    <w:p w14:paraId="6C96597D" w14:textId="4B73810B" w:rsidR="00E41602" w:rsidRPr="00F074E8" w:rsidRDefault="00E61CFE" w:rsidP="00F074E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4"/>
        </w:rPr>
      </w:pPr>
      <w:r>
        <w:rPr>
          <w:b/>
          <w:color w:val="000000"/>
          <w:sz w:val="32"/>
          <w:szCs w:val="32"/>
        </w:rPr>
        <w:lastRenderedPageBreak/>
        <w:t>TESTES E DEPURAÇÃO</w:t>
      </w:r>
    </w:p>
    <w:p w14:paraId="70CE6F85" w14:textId="272FE72F" w:rsidR="008100D0" w:rsidRDefault="00E61CFE" w:rsidP="005B7A36">
      <w:pPr>
        <w:spacing w:line="360" w:lineRule="auto"/>
        <w:rPr>
          <w:sz w:val="24"/>
        </w:rPr>
      </w:pPr>
      <w:r>
        <w:rPr>
          <w:sz w:val="24"/>
        </w:rPr>
        <w:t xml:space="preserve">Tanto Testes quando </w:t>
      </w:r>
      <w:r w:rsidR="008100D0">
        <w:rPr>
          <w:sz w:val="24"/>
        </w:rPr>
        <w:t>a depuração é</w:t>
      </w:r>
      <w:r>
        <w:rPr>
          <w:sz w:val="24"/>
        </w:rPr>
        <w:t xml:space="preserve"> utilizad</w:t>
      </w:r>
      <w:r w:rsidR="008100D0">
        <w:rPr>
          <w:sz w:val="24"/>
        </w:rPr>
        <w:t>a</w:t>
      </w:r>
      <w:r>
        <w:rPr>
          <w:sz w:val="24"/>
        </w:rPr>
        <w:t xml:space="preserve"> para verificar erros no código. </w:t>
      </w:r>
    </w:p>
    <w:p w14:paraId="3701D2AA" w14:textId="45D90100" w:rsidR="005B7A36" w:rsidRDefault="00E61CFE" w:rsidP="005B7A36">
      <w:pPr>
        <w:spacing w:line="360" w:lineRule="auto"/>
        <w:rPr>
          <w:sz w:val="24"/>
        </w:rPr>
      </w:pPr>
      <w:r>
        <w:rPr>
          <w:sz w:val="24"/>
        </w:rPr>
        <w:t xml:space="preserve">Os testes verificam a entrada e a saída de valores em um sistema. Podem ser </w:t>
      </w:r>
      <w:proofErr w:type="gramStart"/>
      <w:r>
        <w:rPr>
          <w:sz w:val="24"/>
        </w:rPr>
        <w:t>unitário</w:t>
      </w:r>
      <w:proofErr w:type="gramEnd"/>
      <w:r>
        <w:rPr>
          <w:sz w:val="24"/>
        </w:rPr>
        <w:t xml:space="preserve"> (quando são realizados</w:t>
      </w:r>
      <w:r w:rsidR="008100D0">
        <w:rPr>
          <w:sz w:val="24"/>
        </w:rPr>
        <w:t xml:space="preserve"> nas suas unidades</w:t>
      </w:r>
      <w:r>
        <w:rPr>
          <w:sz w:val="24"/>
        </w:rPr>
        <w:t>) ou de integração (</w:t>
      </w:r>
      <w:r w:rsidR="008100D0">
        <w:rPr>
          <w:sz w:val="24"/>
        </w:rPr>
        <w:t>quando se verifica se as unidades do sistema funcionam juntas</w:t>
      </w:r>
      <w:r>
        <w:rPr>
          <w:sz w:val="24"/>
        </w:rPr>
        <w:t>)</w:t>
      </w:r>
      <w:r w:rsidR="008100D0">
        <w:rPr>
          <w:sz w:val="24"/>
        </w:rPr>
        <w:t>. N</w:t>
      </w:r>
      <w:r w:rsidR="008E2B6C">
        <w:rPr>
          <w:sz w:val="24"/>
        </w:rPr>
        <w:t>essa aplicação</w:t>
      </w:r>
      <w:r w:rsidR="008100D0">
        <w:rPr>
          <w:sz w:val="24"/>
        </w:rPr>
        <w:t xml:space="preserve"> usamos o </w:t>
      </w:r>
      <w:proofErr w:type="spellStart"/>
      <w:r w:rsidR="008100D0" w:rsidRPr="008100D0">
        <w:rPr>
          <w:sz w:val="24"/>
        </w:rPr>
        <w:t>JUnit</w:t>
      </w:r>
      <w:proofErr w:type="spellEnd"/>
      <w:r w:rsidR="008100D0" w:rsidRPr="008100D0">
        <w:rPr>
          <w:sz w:val="24"/>
        </w:rPr>
        <w:t xml:space="preserve"> 5</w:t>
      </w:r>
      <w:r w:rsidR="008100D0">
        <w:rPr>
          <w:sz w:val="24"/>
        </w:rPr>
        <w:t xml:space="preserve"> para realizar os testes unitários e </w:t>
      </w:r>
      <w:r w:rsidR="008100D0" w:rsidRPr="008100D0">
        <w:rPr>
          <w:sz w:val="24"/>
        </w:rPr>
        <w:t>Mockito</w:t>
      </w:r>
      <w:r w:rsidR="008100D0">
        <w:rPr>
          <w:sz w:val="24"/>
        </w:rPr>
        <w:t xml:space="preserve"> para testes de integração.</w:t>
      </w:r>
    </w:p>
    <w:p w14:paraId="22974379" w14:textId="30BE88C2" w:rsidR="008100D0" w:rsidRDefault="008100D0" w:rsidP="005B7A36">
      <w:pPr>
        <w:spacing w:line="360" w:lineRule="auto"/>
        <w:rPr>
          <w:sz w:val="24"/>
        </w:rPr>
      </w:pPr>
      <w:r>
        <w:rPr>
          <w:sz w:val="24"/>
        </w:rPr>
        <w:t>Já a depuração é o processo de procura e identificação de erros no sistema. Isso pode ser realizado através da criação de logs</w:t>
      </w:r>
      <w:r w:rsidR="0080495C">
        <w:rPr>
          <w:sz w:val="24"/>
        </w:rPr>
        <w:t xml:space="preserve"> (</w:t>
      </w:r>
      <w:r w:rsidR="00090FF8">
        <w:rPr>
          <w:sz w:val="24"/>
        </w:rPr>
        <w:t xml:space="preserve">relato de informações </w:t>
      </w:r>
      <w:r w:rsidR="006A211F">
        <w:rPr>
          <w:sz w:val="24"/>
        </w:rPr>
        <w:t>colocados n</w:t>
      </w:r>
      <w:r w:rsidR="00090FF8">
        <w:rPr>
          <w:sz w:val="24"/>
        </w:rPr>
        <w:t>o código</w:t>
      </w:r>
      <w:r w:rsidR="00E77B6B">
        <w:rPr>
          <w:sz w:val="24"/>
        </w:rPr>
        <w:t xml:space="preserve"> ou pontos de atenção/erros</w:t>
      </w:r>
      <w:r w:rsidR="00090FF8">
        <w:rPr>
          <w:sz w:val="24"/>
        </w:rPr>
        <w:t>)</w:t>
      </w:r>
      <w:r>
        <w:rPr>
          <w:sz w:val="24"/>
        </w:rPr>
        <w:t xml:space="preserve"> ou de breakpoints</w:t>
      </w:r>
      <w:r w:rsidR="0080495C">
        <w:rPr>
          <w:sz w:val="24"/>
        </w:rPr>
        <w:t xml:space="preserve"> </w:t>
      </w:r>
      <w:r w:rsidR="005B38E0">
        <w:rPr>
          <w:sz w:val="24"/>
        </w:rPr>
        <w:t>(marcadores de linhas espec</w:t>
      </w:r>
      <w:r w:rsidR="0080495C">
        <w:rPr>
          <w:sz w:val="24"/>
        </w:rPr>
        <w:t xml:space="preserve">ificas do código que permite </w:t>
      </w:r>
      <w:proofErr w:type="gramStart"/>
      <w:r w:rsidR="0080495C">
        <w:rPr>
          <w:sz w:val="24"/>
        </w:rPr>
        <w:t>analise</w:t>
      </w:r>
      <w:proofErr w:type="gramEnd"/>
      <w:r w:rsidR="006A211F">
        <w:rPr>
          <w:sz w:val="24"/>
        </w:rPr>
        <w:t xml:space="preserve"> das</w:t>
      </w:r>
      <w:r w:rsidR="0080495C">
        <w:rPr>
          <w:sz w:val="24"/>
        </w:rPr>
        <w:t xml:space="preserve"> </w:t>
      </w:r>
      <w:r w:rsidR="002C50C2">
        <w:rPr>
          <w:sz w:val="24"/>
        </w:rPr>
        <w:t>variáveis</w:t>
      </w:r>
      <w:r w:rsidR="00090FF8">
        <w:rPr>
          <w:sz w:val="24"/>
        </w:rPr>
        <w:t xml:space="preserve"> naquele momento</w:t>
      </w:r>
      <w:r w:rsidR="0080495C">
        <w:rPr>
          <w:sz w:val="24"/>
        </w:rPr>
        <w:t>)</w:t>
      </w:r>
      <w:r>
        <w:rPr>
          <w:sz w:val="24"/>
        </w:rPr>
        <w:t xml:space="preserve">. No código abaixo ocorreu através da criação de logs a partir da biblioteca </w:t>
      </w:r>
      <w:proofErr w:type="gramStart"/>
      <w:r w:rsidRPr="008100D0">
        <w:rPr>
          <w:sz w:val="24"/>
        </w:rPr>
        <w:t>java.util</w:t>
      </w:r>
      <w:proofErr w:type="gramEnd"/>
      <w:r w:rsidRPr="008100D0">
        <w:rPr>
          <w:sz w:val="24"/>
        </w:rPr>
        <w:t>.logging</w:t>
      </w:r>
      <w:r>
        <w:rPr>
          <w:sz w:val="24"/>
        </w:rPr>
        <w:t xml:space="preserve"> e da criação de breakpoints através da IDE (netbeans)</w:t>
      </w:r>
    </w:p>
    <w:p w14:paraId="341227D8" w14:textId="77777777" w:rsidR="005B7A36" w:rsidRDefault="005B7A36" w:rsidP="005B7A36">
      <w:pPr>
        <w:spacing w:line="360" w:lineRule="auto"/>
        <w:ind w:firstLine="0"/>
        <w:rPr>
          <w:sz w:val="24"/>
        </w:rPr>
      </w:pPr>
    </w:p>
    <w:p w14:paraId="75C6F833" w14:textId="677E3CAF" w:rsidR="005B7A36" w:rsidRPr="005B7A36" w:rsidRDefault="000C3DE2" w:rsidP="005B7A36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4"/>
        </w:rPr>
      </w:pPr>
      <w:r>
        <w:rPr>
          <w:b/>
          <w:color w:val="000000"/>
          <w:sz w:val="32"/>
          <w:szCs w:val="32"/>
        </w:rPr>
        <w:t xml:space="preserve">APLICAÇÃO DOS PRINCÍPIOS </w:t>
      </w:r>
      <w:r w:rsidR="00E30B4D">
        <w:rPr>
          <w:b/>
          <w:color w:val="000000"/>
          <w:sz w:val="32"/>
          <w:szCs w:val="32"/>
        </w:rPr>
        <w:t>DA</w:t>
      </w:r>
      <w:r w:rsidR="008100D0">
        <w:rPr>
          <w:b/>
          <w:color w:val="000000"/>
          <w:sz w:val="32"/>
          <w:szCs w:val="32"/>
        </w:rPr>
        <w:t xml:space="preserve"> DEPURAÇÃO E TESTES</w:t>
      </w:r>
    </w:p>
    <w:p w14:paraId="0ED10E31" w14:textId="36958581" w:rsidR="005B7A36" w:rsidRDefault="000D3FAB" w:rsidP="000D3FAB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Nesse tópico será apresentado </w:t>
      </w:r>
      <w:r w:rsidR="00FC05E3">
        <w:rPr>
          <w:sz w:val="24"/>
        </w:rPr>
        <w:t>os trechos do código que tiverem ajustes em relação ao teste e depuração</w:t>
      </w:r>
    </w:p>
    <w:p w14:paraId="4D481273" w14:textId="77777777" w:rsidR="00E30B4D" w:rsidRDefault="00E30B4D" w:rsidP="000D3FAB">
      <w:pPr>
        <w:spacing w:line="360" w:lineRule="auto"/>
        <w:ind w:firstLine="720"/>
        <w:rPr>
          <w:sz w:val="24"/>
        </w:rPr>
      </w:pPr>
    </w:p>
    <w:p w14:paraId="26B031D8" w14:textId="72659F52" w:rsidR="00E30B4D" w:rsidRDefault="00E30B4D" w:rsidP="00E30B4D">
      <w:pPr>
        <w:spacing w:line="360" w:lineRule="auto"/>
        <w:ind w:firstLine="0"/>
        <w:rPr>
          <w:sz w:val="24"/>
        </w:rPr>
      </w:pPr>
      <w:r>
        <w:rPr>
          <w:sz w:val="24"/>
        </w:rPr>
        <w:t>2.1</w:t>
      </w:r>
      <w:r w:rsidR="00FD4585">
        <w:rPr>
          <w:sz w:val="24"/>
        </w:rPr>
        <w:t xml:space="preserve"> </w:t>
      </w:r>
      <w:r w:rsidR="00FD4585">
        <w:rPr>
          <w:sz w:val="24"/>
        </w:rPr>
        <w:tab/>
      </w:r>
      <w:r w:rsidR="00FC05E3">
        <w:rPr>
          <w:sz w:val="24"/>
        </w:rPr>
        <w:t>Testes Unitários</w:t>
      </w:r>
    </w:p>
    <w:p w14:paraId="5CC413D0" w14:textId="77777777" w:rsidR="00FC05E3" w:rsidRDefault="00FC05E3" w:rsidP="00E30B4D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 xml:space="preserve">Os testes unitários foram realizados através do JUnit 5. Após a inserção da dependência no arquivo pom.xml. </w:t>
      </w:r>
    </w:p>
    <w:p w14:paraId="2BDE4F9C" w14:textId="4DF61B6B" w:rsidR="00FC05E3" w:rsidRDefault="00FC05E3" w:rsidP="00FC05E3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Wxemplo de um codigo com teste unitário é o de </w:t>
      </w:r>
      <w:r w:rsidRPr="00FC05E3">
        <w:rPr>
          <w:sz w:val="24"/>
        </w:rPr>
        <w:t>testCalcularTotal()</w:t>
      </w:r>
      <w:r>
        <w:rPr>
          <w:sz w:val="24"/>
        </w:rPr>
        <w:t xml:space="preserve"> que o usa o </w:t>
      </w:r>
      <w:r w:rsidRPr="00FC05E3">
        <w:rPr>
          <w:sz w:val="24"/>
        </w:rPr>
        <w:t>assertEquals(esperado, total)</w:t>
      </w:r>
      <w:r>
        <w:rPr>
          <w:sz w:val="24"/>
        </w:rPr>
        <w:t xml:space="preserve"> para verificar se o valor está certo (para o caso acima de 100 que tem desconto)</w:t>
      </w:r>
    </w:p>
    <w:p w14:paraId="69DFDBBB" w14:textId="607CB8BD" w:rsidR="00FC05E3" w:rsidRDefault="00FC05E3" w:rsidP="00E30B4D">
      <w:pPr>
        <w:spacing w:line="360" w:lineRule="auto"/>
        <w:ind w:firstLine="0"/>
        <w:rPr>
          <w:sz w:val="24"/>
        </w:rPr>
      </w:pPr>
      <w:r>
        <w:rPr>
          <w:noProof/>
        </w:rPr>
        <w:drawing>
          <wp:inline distT="0" distB="0" distL="0" distR="0" wp14:anchorId="2BC80B65" wp14:editId="798AD133">
            <wp:extent cx="5400040" cy="516890"/>
            <wp:effectExtent l="0" t="0" r="0" b="0"/>
            <wp:docPr id="1645511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11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0D4" w14:textId="77777777" w:rsidR="00FD4585" w:rsidRDefault="00FD4585" w:rsidP="00E30B4D">
      <w:pPr>
        <w:spacing w:line="360" w:lineRule="auto"/>
        <w:ind w:firstLine="0"/>
        <w:rPr>
          <w:sz w:val="24"/>
        </w:rPr>
      </w:pPr>
    </w:p>
    <w:p w14:paraId="2519C263" w14:textId="40976024" w:rsidR="00FC05E3" w:rsidRDefault="00FD4585" w:rsidP="00FC05E3">
      <w:pPr>
        <w:spacing w:line="360" w:lineRule="auto"/>
        <w:ind w:firstLine="0"/>
        <w:rPr>
          <w:sz w:val="24"/>
        </w:rPr>
      </w:pPr>
      <w:r>
        <w:rPr>
          <w:sz w:val="24"/>
        </w:rPr>
        <w:t>2.2</w:t>
      </w:r>
      <w:r w:rsidR="00C57E94">
        <w:rPr>
          <w:sz w:val="24"/>
        </w:rPr>
        <w:tab/>
      </w:r>
      <w:r w:rsidR="00FC05E3">
        <w:rPr>
          <w:sz w:val="24"/>
        </w:rPr>
        <w:t>Testes Integração</w:t>
      </w:r>
    </w:p>
    <w:p w14:paraId="73954403" w14:textId="405F1CCD" w:rsidR="00FC05E3" w:rsidRDefault="00FC05E3" w:rsidP="00FC05E3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</w:p>
    <w:p w14:paraId="1A02BCF1" w14:textId="47F3B290" w:rsidR="00FC05E3" w:rsidRDefault="00FC05E3" w:rsidP="00FC05E3">
      <w:pPr>
        <w:spacing w:line="360" w:lineRule="auto"/>
        <w:ind w:firstLine="0"/>
        <w:rPr>
          <w:sz w:val="24"/>
        </w:rPr>
      </w:pPr>
      <w:r>
        <w:rPr>
          <w:sz w:val="24"/>
        </w:rPr>
        <w:lastRenderedPageBreak/>
        <w:tab/>
        <w:t>O teste de integração foi realizado através d</w:t>
      </w:r>
      <w:r w:rsidR="00B90A71">
        <w:rPr>
          <w:sz w:val="24"/>
        </w:rPr>
        <w:t xml:space="preserve">o </w:t>
      </w:r>
      <w:proofErr w:type="spellStart"/>
      <w:r w:rsidR="00B90A71">
        <w:rPr>
          <w:sz w:val="24"/>
        </w:rPr>
        <w:t>Mockito</w:t>
      </w:r>
      <w:proofErr w:type="spellEnd"/>
      <w:r w:rsidR="00B90A71">
        <w:rPr>
          <w:sz w:val="24"/>
        </w:rPr>
        <w:t>.</w:t>
      </w:r>
      <w:r w:rsidR="000131A5">
        <w:rPr>
          <w:sz w:val="24"/>
        </w:rPr>
        <w:t xml:space="preserve"> Acabei conseguindo </w:t>
      </w:r>
      <w:proofErr w:type="spellStart"/>
      <w:r w:rsidR="00551C41">
        <w:rPr>
          <w:sz w:val="24"/>
        </w:rPr>
        <w:t>colcoar</w:t>
      </w:r>
      <w:proofErr w:type="spellEnd"/>
      <w:r w:rsidR="00551C41">
        <w:rPr>
          <w:sz w:val="24"/>
        </w:rPr>
        <w:t xml:space="preserve"> a </w:t>
      </w:r>
      <w:proofErr w:type="spellStart"/>
      <w:r w:rsidR="00551C41">
        <w:rPr>
          <w:sz w:val="24"/>
        </w:rPr>
        <w:t>dependecia</w:t>
      </w:r>
      <w:proofErr w:type="spellEnd"/>
      <w:r w:rsidR="00551C41">
        <w:rPr>
          <w:sz w:val="24"/>
        </w:rPr>
        <w:t xml:space="preserve"> do </w:t>
      </w:r>
      <w:proofErr w:type="spellStart"/>
      <w:r w:rsidR="00551C41">
        <w:rPr>
          <w:sz w:val="24"/>
        </w:rPr>
        <w:t>Mock</w:t>
      </w:r>
      <w:proofErr w:type="spellEnd"/>
      <w:r w:rsidR="00551C41">
        <w:rPr>
          <w:sz w:val="24"/>
        </w:rPr>
        <w:t xml:space="preserve">, e a inclusão no código. Mas </w:t>
      </w:r>
      <w:r w:rsidR="005A233C">
        <w:rPr>
          <w:sz w:val="24"/>
        </w:rPr>
        <w:t>o discente teve dificuldade de como aplicar no trabalho</w:t>
      </w:r>
    </w:p>
    <w:p w14:paraId="30567CEA" w14:textId="77777777" w:rsidR="00B90A71" w:rsidRDefault="00B90A71" w:rsidP="00FC05E3">
      <w:pPr>
        <w:spacing w:line="360" w:lineRule="auto"/>
        <w:ind w:firstLine="0"/>
        <w:rPr>
          <w:sz w:val="24"/>
        </w:rPr>
      </w:pPr>
    </w:p>
    <w:p w14:paraId="6643DCDA" w14:textId="7C6E55A5" w:rsidR="00B90A71" w:rsidRDefault="00B90A71" w:rsidP="00FC05E3">
      <w:pPr>
        <w:spacing w:line="360" w:lineRule="auto"/>
        <w:ind w:firstLine="0"/>
        <w:rPr>
          <w:sz w:val="24"/>
        </w:rPr>
      </w:pPr>
      <w:r>
        <w:rPr>
          <w:sz w:val="24"/>
        </w:rPr>
        <w:t>2.3</w:t>
      </w:r>
      <w:r w:rsidR="008C723A">
        <w:rPr>
          <w:sz w:val="24"/>
        </w:rPr>
        <w:tab/>
      </w:r>
      <w:r>
        <w:rPr>
          <w:sz w:val="24"/>
        </w:rPr>
        <w:t xml:space="preserve"> Logs</w:t>
      </w:r>
    </w:p>
    <w:p w14:paraId="562D09F2" w14:textId="77777777" w:rsidR="00B90A71" w:rsidRDefault="00B90A71" w:rsidP="00B90A71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A criação de logs ocorreu através da biblioteca </w:t>
      </w:r>
      <w:r w:rsidRPr="00B90A71">
        <w:rPr>
          <w:sz w:val="24"/>
        </w:rPr>
        <w:t>import java.util.logging.Logger</w:t>
      </w:r>
      <w:r>
        <w:rPr>
          <w:sz w:val="24"/>
        </w:rPr>
        <w:t xml:space="preserve"> apresentado na saída (output) do Netbeans. </w:t>
      </w:r>
    </w:p>
    <w:p w14:paraId="528D18B2" w14:textId="326CDE71" w:rsidR="00B90A71" w:rsidRDefault="00B90A71" w:rsidP="00B90A71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Após a inicialização da biblioteca </w:t>
      </w:r>
      <w:r w:rsidR="009A61D1">
        <w:rPr>
          <w:sz w:val="24"/>
        </w:rPr>
        <w:t>m</w:t>
      </w:r>
      <w:r>
        <w:rPr>
          <w:sz w:val="24"/>
        </w:rPr>
        <w:t>ensagens de confirmação</w:t>
      </w:r>
      <w:r w:rsidR="009A61D1">
        <w:rPr>
          <w:sz w:val="24"/>
        </w:rPr>
        <w:t xml:space="preserve"> de algumas ações como ad</w:t>
      </w:r>
      <w:r w:rsidR="00A67E16">
        <w:rPr>
          <w:sz w:val="24"/>
        </w:rPr>
        <w:t>i</w:t>
      </w:r>
      <w:r w:rsidR="009A61D1">
        <w:rPr>
          <w:sz w:val="24"/>
        </w:rPr>
        <w:t>cionar</w:t>
      </w:r>
      <w:r w:rsidR="007A5833">
        <w:rPr>
          <w:sz w:val="24"/>
        </w:rPr>
        <w:t xml:space="preserve"> novo item ao </w:t>
      </w:r>
      <w:proofErr w:type="gramStart"/>
      <w:r w:rsidR="007A5833">
        <w:rPr>
          <w:sz w:val="24"/>
        </w:rPr>
        <w:t>catalogo</w:t>
      </w:r>
      <w:proofErr w:type="gramEnd"/>
      <w:r w:rsidR="007A5833">
        <w:rPr>
          <w:sz w:val="24"/>
        </w:rPr>
        <w:t xml:space="preserve"> ou desconto realizado</w:t>
      </w:r>
      <w:r>
        <w:rPr>
          <w:sz w:val="24"/>
        </w:rPr>
        <w:t xml:space="preserve"> fo</w:t>
      </w:r>
      <w:r w:rsidR="007A5833">
        <w:rPr>
          <w:sz w:val="24"/>
        </w:rPr>
        <w:t>ram</w:t>
      </w:r>
      <w:r>
        <w:rPr>
          <w:sz w:val="24"/>
        </w:rPr>
        <w:t xml:space="preserve"> lançado</w:t>
      </w:r>
      <w:r w:rsidR="007A5833">
        <w:rPr>
          <w:sz w:val="24"/>
        </w:rPr>
        <w:t>s</w:t>
      </w:r>
      <w:r w:rsidR="00A67E16">
        <w:rPr>
          <w:sz w:val="24"/>
        </w:rPr>
        <w:t xml:space="preserve"> para acompanhamento.</w:t>
      </w:r>
      <w:r>
        <w:rPr>
          <w:sz w:val="24"/>
        </w:rPr>
        <w:t xml:space="preserve"> </w:t>
      </w:r>
    </w:p>
    <w:p w14:paraId="6D277EA8" w14:textId="788E6DBD" w:rsidR="00B03E3C" w:rsidRDefault="00B03E3C" w:rsidP="00B90A71">
      <w:pPr>
        <w:spacing w:line="360" w:lineRule="auto"/>
        <w:ind w:firstLine="720"/>
        <w:rPr>
          <w:sz w:val="24"/>
        </w:rPr>
      </w:pPr>
    </w:p>
    <w:p w14:paraId="47EEE20A" w14:textId="17FB1CCF" w:rsidR="00B90A71" w:rsidRDefault="00AF1423" w:rsidP="00FC05E3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  <w:r w:rsidR="006E129C">
        <w:rPr>
          <w:noProof/>
        </w:rPr>
        <w:drawing>
          <wp:inline distT="0" distB="0" distL="0" distR="0" wp14:anchorId="178CFF5A" wp14:editId="26490BD6">
            <wp:extent cx="4324350" cy="723900"/>
            <wp:effectExtent l="0" t="0" r="0" b="0"/>
            <wp:docPr id="6652881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8189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09F1" w14:textId="77777777" w:rsidR="00FC05E3" w:rsidRDefault="00FC05E3" w:rsidP="008C723A">
      <w:pPr>
        <w:spacing w:line="360" w:lineRule="auto"/>
        <w:ind w:firstLine="0"/>
        <w:rPr>
          <w:sz w:val="24"/>
        </w:rPr>
      </w:pPr>
    </w:p>
    <w:p w14:paraId="21151B36" w14:textId="4EBD0399" w:rsidR="008C723A" w:rsidRDefault="008C723A" w:rsidP="008C723A">
      <w:pPr>
        <w:spacing w:line="360" w:lineRule="auto"/>
        <w:ind w:firstLine="0"/>
        <w:rPr>
          <w:sz w:val="24"/>
        </w:rPr>
      </w:pPr>
      <w:r>
        <w:rPr>
          <w:sz w:val="24"/>
        </w:rPr>
        <w:t>2.</w:t>
      </w:r>
      <w:r w:rsidR="00D53347">
        <w:rPr>
          <w:sz w:val="24"/>
        </w:rPr>
        <w:t>4</w:t>
      </w:r>
      <w:r>
        <w:rPr>
          <w:sz w:val="24"/>
        </w:rPr>
        <w:tab/>
        <w:t xml:space="preserve"> </w:t>
      </w:r>
      <w:r w:rsidR="00D53347">
        <w:rPr>
          <w:sz w:val="24"/>
        </w:rPr>
        <w:t>Breakpoints</w:t>
      </w:r>
    </w:p>
    <w:p w14:paraId="183FEE52" w14:textId="3DC0358E" w:rsidR="008C723A" w:rsidRDefault="0083349A" w:rsidP="008C723A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 xml:space="preserve">O uso de breakpoints ocorreu em momentos importantes do </w:t>
      </w:r>
      <w:r w:rsidR="00F2431C">
        <w:rPr>
          <w:sz w:val="24"/>
        </w:rPr>
        <w:t>código como por exemplo no momento da aplicação do desconto.</w:t>
      </w:r>
      <w:r w:rsidR="00BF1DDD">
        <w:rPr>
          <w:sz w:val="24"/>
        </w:rPr>
        <w:t xml:space="preserve"> No código abaixo os breakpoints foram na classe teste do pedido, mas há em alguns outros pontos do código.</w:t>
      </w:r>
    </w:p>
    <w:p w14:paraId="3699965F" w14:textId="24A8E266" w:rsidR="002D2B80" w:rsidRDefault="002D2B80" w:rsidP="008C723A">
      <w:pPr>
        <w:spacing w:line="360" w:lineRule="auto"/>
        <w:ind w:firstLine="0"/>
        <w:rPr>
          <w:sz w:val="24"/>
        </w:rPr>
      </w:pPr>
      <w:r>
        <w:rPr>
          <w:noProof/>
        </w:rPr>
        <w:drawing>
          <wp:inline distT="0" distB="0" distL="0" distR="0" wp14:anchorId="7E023AA4" wp14:editId="40E68901">
            <wp:extent cx="5400040" cy="1351915"/>
            <wp:effectExtent l="0" t="0" r="0" b="635"/>
            <wp:docPr id="1056115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5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992E" w14:textId="0C5FF4CA" w:rsidR="00D75430" w:rsidRPr="00D75430" w:rsidRDefault="00D75430" w:rsidP="00D7543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4"/>
        </w:rPr>
      </w:pPr>
      <w:r>
        <w:rPr>
          <w:b/>
          <w:color w:val="000000"/>
          <w:sz w:val="32"/>
          <w:szCs w:val="32"/>
        </w:rPr>
        <w:t>Referências</w:t>
      </w:r>
    </w:p>
    <w:p w14:paraId="583E9810" w14:textId="334CA8BB" w:rsidR="00D75430" w:rsidRDefault="00C045CD" w:rsidP="00D7543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0"/>
      </w:pPr>
      <w:hyperlink r:id="rId12" w:history="1">
        <w:r w:rsidRPr="0085231C">
          <w:rPr>
            <w:rStyle w:val="Hyperlink"/>
          </w:rPr>
          <w:t>https://medium.com/rpedroni/tudo-sobre-testes-testes-unit%C3%A1rios-vs-testes-de-integra%C3%A7%C3%A3o-vs-testes-e2e-6a7cc955779</w:t>
        </w:r>
      </w:hyperlink>
      <w:r>
        <w:t xml:space="preserve"> </w:t>
      </w:r>
      <w:r w:rsidR="00D75430">
        <w:t xml:space="preserve">acessado em </w:t>
      </w:r>
      <w:r w:rsidR="00AA4F4D">
        <w:t>12</w:t>
      </w:r>
      <w:r w:rsidR="00D75430">
        <w:t>-</w:t>
      </w:r>
      <w:r w:rsidR="00AA4F4D">
        <w:t>12</w:t>
      </w:r>
      <w:r w:rsidR="00D75430">
        <w:t xml:space="preserve">-2024 </w:t>
      </w:r>
      <w:r w:rsidR="003632B3">
        <w:t>à</w:t>
      </w:r>
      <w:r w:rsidR="00D75430">
        <w:t xml:space="preserve">s </w:t>
      </w:r>
      <w:r w:rsidR="00AA4F4D">
        <w:t>04:</w:t>
      </w:r>
      <w:r w:rsidR="00BC55BD">
        <w:t>1</w:t>
      </w:r>
      <w:r w:rsidR="00AA4F4D">
        <w:t>0</w:t>
      </w:r>
    </w:p>
    <w:p w14:paraId="78C11C8F" w14:textId="04F82298" w:rsidR="00D75430" w:rsidRDefault="002153A1" w:rsidP="007C70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0"/>
      </w:pPr>
      <w:hyperlink r:id="rId13" w:history="1">
        <w:r w:rsidRPr="0085231C">
          <w:rPr>
            <w:rStyle w:val="Hyperlink"/>
          </w:rPr>
          <w:t>https://www.techtarget.com/searchsoftwarequality/definition/debugging</w:t>
        </w:r>
      </w:hyperlink>
      <w:r w:rsidR="003632B3">
        <w:t xml:space="preserve"> </w:t>
      </w:r>
      <w:r w:rsidRPr="007C700B">
        <w:t xml:space="preserve">acessado </w:t>
      </w:r>
      <w:r w:rsidR="003632B3">
        <w:t>às</w:t>
      </w:r>
      <w:r w:rsidRPr="007C700B">
        <w:t xml:space="preserve"> 12-12-2024 </w:t>
      </w:r>
      <w:r w:rsidR="007C700B" w:rsidRPr="007C700B">
        <w:t xml:space="preserve">as </w:t>
      </w:r>
      <w:r w:rsidR="00BC55BD">
        <w:t>0</w:t>
      </w:r>
      <w:r w:rsidR="007C700B" w:rsidRPr="007C700B">
        <w:t>5</w:t>
      </w:r>
      <w:r w:rsidR="00BC55BD">
        <w:t>:</w:t>
      </w:r>
      <w:r w:rsidR="007C700B" w:rsidRPr="007C700B">
        <w:t>0</w:t>
      </w:r>
      <w:r w:rsidR="003632B3">
        <w:t xml:space="preserve">4 </w:t>
      </w:r>
    </w:p>
    <w:p w14:paraId="633E5544" w14:textId="77777777" w:rsidR="00BC55BD" w:rsidRPr="003632B3" w:rsidRDefault="00BC55BD" w:rsidP="007C70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firstLine="0"/>
        <w:rPr>
          <w:color w:val="0000FF" w:themeColor="hyperlink"/>
          <w:u w:val="single"/>
        </w:rPr>
      </w:pPr>
    </w:p>
    <w:sectPr w:rsidR="00BC55BD" w:rsidRPr="003632B3" w:rsidSect="00F074E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457"/>
    <w:multiLevelType w:val="multilevel"/>
    <w:tmpl w:val="51E2C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DB2554"/>
    <w:multiLevelType w:val="multilevel"/>
    <w:tmpl w:val="858E1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6977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0F0CC2"/>
    <w:multiLevelType w:val="multilevel"/>
    <w:tmpl w:val="2DC8D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9502EC"/>
    <w:multiLevelType w:val="multilevel"/>
    <w:tmpl w:val="874E6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57016DC"/>
    <w:multiLevelType w:val="multilevel"/>
    <w:tmpl w:val="5226DC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234B6F"/>
    <w:multiLevelType w:val="multilevel"/>
    <w:tmpl w:val="6D54BA64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E517E1"/>
    <w:multiLevelType w:val="multilevel"/>
    <w:tmpl w:val="8CBC7E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976F62"/>
    <w:multiLevelType w:val="multilevel"/>
    <w:tmpl w:val="800243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DE42B30"/>
    <w:multiLevelType w:val="multilevel"/>
    <w:tmpl w:val="2E0A7E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0E2164C"/>
    <w:multiLevelType w:val="multilevel"/>
    <w:tmpl w:val="1E8ADF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BE69D0"/>
    <w:multiLevelType w:val="multilevel"/>
    <w:tmpl w:val="25EC43D4"/>
    <w:lvl w:ilvl="0">
      <w:start w:val="1"/>
      <w:numFmt w:val="bullet"/>
      <w:pStyle w:val="Lauana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85830670">
    <w:abstractNumId w:val="11"/>
  </w:num>
  <w:num w:numId="2" w16cid:durableId="168060292">
    <w:abstractNumId w:val="7"/>
  </w:num>
  <w:num w:numId="3" w16cid:durableId="153448196">
    <w:abstractNumId w:val="6"/>
  </w:num>
  <w:num w:numId="4" w16cid:durableId="1714964914">
    <w:abstractNumId w:val="1"/>
  </w:num>
  <w:num w:numId="5" w16cid:durableId="58792912">
    <w:abstractNumId w:val="5"/>
  </w:num>
  <w:num w:numId="6" w16cid:durableId="1739399686">
    <w:abstractNumId w:val="4"/>
  </w:num>
  <w:num w:numId="7" w16cid:durableId="1800681555">
    <w:abstractNumId w:val="10"/>
  </w:num>
  <w:num w:numId="8" w16cid:durableId="1234512374">
    <w:abstractNumId w:val="0"/>
  </w:num>
  <w:num w:numId="9" w16cid:durableId="2017927394">
    <w:abstractNumId w:val="9"/>
  </w:num>
  <w:num w:numId="10" w16cid:durableId="579799587">
    <w:abstractNumId w:val="3"/>
  </w:num>
  <w:num w:numId="11" w16cid:durableId="1464889424">
    <w:abstractNumId w:val="2"/>
  </w:num>
  <w:num w:numId="12" w16cid:durableId="1950818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02"/>
    <w:rsid w:val="00006886"/>
    <w:rsid w:val="000131A5"/>
    <w:rsid w:val="00072DAB"/>
    <w:rsid w:val="00090FF8"/>
    <w:rsid w:val="000C3DE2"/>
    <w:rsid w:val="000D3FAB"/>
    <w:rsid w:val="001E1344"/>
    <w:rsid w:val="002153A1"/>
    <w:rsid w:val="0021581A"/>
    <w:rsid w:val="0022053A"/>
    <w:rsid w:val="002257B9"/>
    <w:rsid w:val="002C50C2"/>
    <w:rsid w:val="002D2B80"/>
    <w:rsid w:val="003632B3"/>
    <w:rsid w:val="00551C41"/>
    <w:rsid w:val="005A233C"/>
    <w:rsid w:val="005B38E0"/>
    <w:rsid w:val="005B7A36"/>
    <w:rsid w:val="00604295"/>
    <w:rsid w:val="006A211F"/>
    <w:rsid w:val="006D6037"/>
    <w:rsid w:val="006E129C"/>
    <w:rsid w:val="007A5833"/>
    <w:rsid w:val="007A7D34"/>
    <w:rsid w:val="007C700B"/>
    <w:rsid w:val="0080495C"/>
    <w:rsid w:val="008100D0"/>
    <w:rsid w:val="0083108D"/>
    <w:rsid w:val="0083349A"/>
    <w:rsid w:val="008C723A"/>
    <w:rsid w:val="008E2B6C"/>
    <w:rsid w:val="009A61D1"/>
    <w:rsid w:val="009F390B"/>
    <w:rsid w:val="00A05C1E"/>
    <w:rsid w:val="00A534BC"/>
    <w:rsid w:val="00A67E16"/>
    <w:rsid w:val="00AA4F4D"/>
    <w:rsid w:val="00AF1423"/>
    <w:rsid w:val="00B03E3C"/>
    <w:rsid w:val="00B320E9"/>
    <w:rsid w:val="00B90A71"/>
    <w:rsid w:val="00BC55BD"/>
    <w:rsid w:val="00BF1DDD"/>
    <w:rsid w:val="00C045CD"/>
    <w:rsid w:val="00C20FBC"/>
    <w:rsid w:val="00C57E94"/>
    <w:rsid w:val="00D458DD"/>
    <w:rsid w:val="00D53347"/>
    <w:rsid w:val="00D75430"/>
    <w:rsid w:val="00D94054"/>
    <w:rsid w:val="00DF1A5F"/>
    <w:rsid w:val="00E30B4D"/>
    <w:rsid w:val="00E41602"/>
    <w:rsid w:val="00E61CFE"/>
    <w:rsid w:val="00E77B6B"/>
    <w:rsid w:val="00E92446"/>
    <w:rsid w:val="00EA1A9C"/>
    <w:rsid w:val="00F074E8"/>
    <w:rsid w:val="00F2431C"/>
    <w:rsid w:val="00FC05E3"/>
    <w:rsid w:val="00F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EB4A"/>
  <w15:docId w15:val="{7B321FA4-623E-4B32-8B1C-28EC054B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4C"/>
    <w:rPr>
      <w:szCs w:val="24"/>
    </w:rPr>
  </w:style>
  <w:style w:type="paragraph" w:styleId="Ttulo1">
    <w:name w:val="heading 1"/>
    <w:basedOn w:val="Normal"/>
    <w:next w:val="Normal"/>
    <w:uiPriority w:val="9"/>
    <w:qFormat/>
    <w:rsid w:val="00985B68"/>
    <w:pPr>
      <w:keepNext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F6BA2"/>
    <w:pPr>
      <w:keepNext/>
      <w:numPr>
        <w:ilvl w:val="1"/>
        <w:numId w:val="5"/>
      </w:numPr>
      <w:spacing w:before="240" w:after="60"/>
      <w:ind w:left="792"/>
      <w:outlineLvl w:val="1"/>
    </w:pPr>
    <w:rPr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uana">
    <w:name w:val="Lauana"/>
    <w:basedOn w:val="Normal"/>
    <w:autoRedefine/>
    <w:rsid w:val="000125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jc w:val="left"/>
    </w:pPr>
    <w:rPr>
      <w:sz w:val="32"/>
      <w:lang w:eastAsia="en-US"/>
    </w:rPr>
  </w:style>
  <w:style w:type="table" w:styleId="Tabelacomgrade">
    <w:name w:val="Table Grid"/>
    <w:basedOn w:val="Tabelanormal"/>
    <w:rsid w:val="00E26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182451"/>
    <w:rPr>
      <w:color w:val="800080"/>
      <w:u w:val="single"/>
    </w:rPr>
  </w:style>
  <w:style w:type="paragraph" w:styleId="Cabealho">
    <w:name w:val="header"/>
    <w:basedOn w:val="Normal"/>
    <w:link w:val="CabealhoChar"/>
    <w:rsid w:val="00CC54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C542E"/>
    <w:rPr>
      <w:rFonts w:ascii="Arial" w:hAnsi="Arial"/>
      <w:szCs w:val="24"/>
    </w:rPr>
  </w:style>
  <w:style w:type="paragraph" w:styleId="Rodap">
    <w:name w:val="footer"/>
    <w:basedOn w:val="Normal"/>
    <w:link w:val="RodapChar"/>
    <w:rsid w:val="00CC54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C542E"/>
    <w:rPr>
      <w:rFonts w:ascii="Arial" w:hAnsi="Arial"/>
      <w:szCs w:val="24"/>
    </w:rPr>
  </w:style>
  <w:style w:type="paragraph" w:styleId="PargrafodaLista">
    <w:name w:val="List Paragraph"/>
    <w:basedOn w:val="Normal"/>
    <w:uiPriority w:val="34"/>
    <w:qFormat/>
    <w:rsid w:val="003D46F9"/>
    <w:pPr>
      <w:ind w:left="720"/>
      <w:contextualSpacing/>
    </w:pPr>
  </w:style>
  <w:style w:type="character" w:styleId="Hyperlink">
    <w:name w:val="Hyperlink"/>
    <w:basedOn w:val="Fontepargpadro"/>
    <w:unhideWhenUsed/>
    <w:rsid w:val="0092421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421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echtarget.com/searchsoftwarequality/definition/debugg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rpedroni/tudo-sobre-testes-testes-unit%C3%A1rios-vs-testes-de-integra%C3%A7%C3%A3o-vs-testes-e2e-6a7cc9557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83eb63-b95d-43be-9a91-2c7b45eb48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D550207628845B1F5A57AF1AEDB2D" ma:contentTypeVersion="15" ma:contentTypeDescription="Create a new document." ma:contentTypeScope="" ma:versionID="86d9fe7f8895318ced98ce210d5a6bff">
  <xsd:schema xmlns:xsd="http://www.w3.org/2001/XMLSchema" xmlns:xs="http://www.w3.org/2001/XMLSchema" xmlns:p="http://schemas.microsoft.com/office/2006/metadata/properties" xmlns:ns3="c183eb63-b95d-43be-9a91-2c7b45eb4841" xmlns:ns4="8afc2dd5-de28-4474-8eec-c868c95adb2f" targetNamespace="http://schemas.microsoft.com/office/2006/metadata/properties" ma:root="true" ma:fieldsID="26388b613874838fecd91566bc8d5f33" ns3:_="" ns4:_="">
    <xsd:import namespace="c183eb63-b95d-43be-9a91-2c7b45eb4841"/>
    <xsd:import namespace="8afc2dd5-de28-4474-8eec-c868c95adb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3eb63-b95d-43be-9a91-2c7b45eb4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c2dd5-de28-4474-8eec-c868c95ad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X2INPgdhNwot8ow2LD3AfSaAA==">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</go:docsCustomData>
</go:gDocsCustomXmlDataStorage>
</file>

<file path=customXml/itemProps1.xml><?xml version="1.0" encoding="utf-8"?>
<ds:datastoreItem xmlns:ds="http://schemas.openxmlformats.org/officeDocument/2006/customXml" ds:itemID="{674405B7-932F-452D-979F-27F555E100E9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183eb63-b95d-43be-9a91-2c7b45eb4841"/>
    <ds:schemaRef ds:uri="8afc2dd5-de28-4474-8eec-c868c95adb2f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7127F0A-4773-4CE2-B689-3D9331897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21882-B948-4E4B-A01A-279026D85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3eb63-b95d-43be-9a91-2c7b45eb4841"/>
    <ds:schemaRef ds:uri="8afc2dd5-de28-4474-8eec-c868c95ad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Thaynan Paulo Fernandes Bezerra de Mendonca</cp:lastModifiedBy>
  <cp:revision>2</cp:revision>
  <dcterms:created xsi:type="dcterms:W3CDTF">2024-12-12T08:34:00Z</dcterms:created>
  <dcterms:modified xsi:type="dcterms:W3CDTF">2024-12-12T08:34:00Z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0x0101006EAD550207628845B1F5A57AF1AEDB2D</vt:lpwstr>
  </property>
</Properties>
</file>