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แบบประเมินที่ 1.1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20201-2001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การบัญชีเบื้องต้น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2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1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สมการบัญชีและองค์ประกอบ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spacing w:after="80" w:before="16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แบบประเมินความสามารถในการปฏิบัติงาน/ผลลัพธ์การเรียนรู้/สมรรถนะ</w:t>
      </w:r>
    </w:p>
    <w:p>
      <w:pPr>
        <w:spacing w:after="0" w:before="4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ชื่อ-สกุล </w:t>
      </w: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8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รหัสนักศึกษา ……………………… กลุ่มเรียน ……………………… วันที่ประเมิน ………………………</w:t>
      </w:r>
    </w:p>
    <w:p>
      <w:pPr>
        <w:keepNext/>
        <w:spacing w:after="0" w:before="4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คำชี้แจง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ให้ครูผู้สอนประเมินความสามารถของผู้เรียนตามรายการประเมิน โดยทำเครื่องหมาย ✓ ในช่องระดับคะแนนที่ตรงกับพฤติกรรมที่สังเกตได้</w:t>
      </w:r>
    </w:p>
    <w:p>
      <w:pPr>
        <w:spacing w:after="80" w:before="0" w:line="240"/>
        <w:ind w:left="0"/>
        <w:jc w:val="left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54"/>
        <w:gridCol w:w="950"/>
        <w:gridCol w:w="950"/>
        <w:gridCol w:w="950"/>
        <w:gridCol w:w="950"/>
      </w:tblGrid>
      <w:tr>
        <w:trPr>
          <w:tblHeader/>
        </w:trPr>
        <w:tc>
          <w:tcPr>
            <w:tcW w:type="dxa" w:w="7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ที่</w:t>
            </w:r>
          </w:p>
        </w:tc>
        <w:tc>
          <w:tcPr>
            <w:tcW w:type="dxa" w:w="4854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รายการประเมิน</w:t>
            </w:r>
          </w:p>
        </w:tc>
        <w:tc>
          <w:tcPr>
            <w:tcW w:type="dxa" w:w="3800"/>
            <w:gridSpan w:val="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ระดับคะแนน</w:t>
            </w:r>
          </w:p>
        </w:tc>
      </w:tr>
      <w:tr>
        <w:trPr>
          <w:tblHeader/>
        </w:trPr>
        <w:tc>
          <w:tcPr>
            <w:tcW w:type="dxa" w:w="700"/>
            <w:vMerge w:val="continue"/>
          </w:tcPr>
          <w:p/>
        </w:tc>
        <w:tc>
          <w:tcPr>
            <w:tcW w:type="dxa" w:w="4854"/>
            <w:vMerge w:val="continue"/>
          </w:tcPr>
          <w:p/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4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อธิบายหลักการของสมการบัญชีและองค์ประกอบได้ถูกต้อง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ปฏิบัติงานสมการบัญชีและองค์ประกอบตามขั้นตอนได้ถูกต้อง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มีความรับผิดชอบ ตรงต่อเวลา และทำงานร่วมกับผู้อื่นได้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4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ประยุกต์ใช้สมการบัญชีและองค์ประกอบในสถานการณ์ใหม่ได้อย่างเหมาะสม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55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รวมคะแนน</w:t>
            </w:r>
          </w:p>
        </w:tc>
        <w:tc>
          <w:tcPr>
            <w:tcW w:type="dxa" w:w="3800"/>
            <w:gridSpan w:val="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เต็ม 16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เกณฑ์การให้คะแนน (Rubric)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รายการประเมิน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4 ดีมาก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3 ดี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2 พอใช้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1 ปรับปรุง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อธิบายหลักการของสมการบัญชีและองค์ประกอบได้ถูกต้อง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ปฏิบัติงานสมการบัญชีและองค์ประกอบตามขั้นตอนได้ถูกต้อง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มีความรับผิดชอบ ตรงต่อเวลา และทำงานร่วมกับผู้อื่นได้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ประยุกต์ใช้สมการบัญชีและองค์ประกอบในสถานการณ์ใหม่ได้อย่างเหมาะสม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เกณฑ์การผ่าน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ผู้เรียนต้องได้คะแนนรวมไม่น้อยกว่าร้อยละ 60 จึงถือว่าผ่านเกณฑ์</w:t>
      </w:r>
    </w:p>
    <w:p>
      <w:pPr>
        <w:spacing w:after="0" w:before="360" w:line="240"/>
        <w:ind w:left="43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ลงชื่อ ………………………………………… ผู้ประเมิน</w:t>
      </w:r>
    </w:p>
    <w:p>
      <w:pPr>
        <w:spacing w:after="0" w:before="0" w:line="240"/>
        <w:ind w:left="43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(ครูวิชัย บัญชีดี)</w:t>
      </w:r>
    </w:p>
    <w:sectPr>
      <w:headerReference w:type="default" r:id="rId6"/>
      <w:pgSz w:w="11906" w:h="16838" w:orient="portrait"/>
      <w:pgMar w:top="851" w:right="1134" w:bottom="567" w:left="1418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th-TH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1">
    <w:name w:val="toc 1"/>
    <w:basedOn w:val="Normal"/>
    <w:next w:val="Normal"/>
    <w:pPr>
      <w:spacing w:after="0" w:before="60"/>
    </w:pPr>
    <w:rPr>
      <w:rFonts w:ascii="TH SarabunPSK" w:cs="TH SarabunPSK" w:eastAsia="TH SarabunPSK" w:hAnsi="TH SarabunPSK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3">
    <w:name w:val="toc 3"/>
    <w:basedOn w:val="Normal"/>
    <w:next w:val="Normal"/>
    <w:pPr>
      <w:spacing w:after="0" w:before="0"/>
      <w:ind w:left="1134"/>
    </w:pPr>
    <w:rPr>
      <w:rFonts w:ascii="TH SarabunPSK" w:cs="TH SarabunPSK" w:eastAsia="TH SarabunPSK" w:hAnsi="TH SarabunPSK"/>
      <w:sz w:val="32"/>
      <w:szCs w:val="32"/>
    </w:rPr>
  </w:style>
  <w:style w:type="paragraph" w:styleId="TOC2">
    <w:name w:val="toc 2"/>
    <w:basedOn w:val="Normal"/>
    <w:next w:val="Normal"/>
    <w:pPr>
      <w:spacing w:after="0" w:before="0"/>
      <w:ind w:left="567"/>
    </w:pPr>
    <w:rPr>
      <w:rFonts w:ascii="TH SarabunPSK" w:cs="TH SarabunPSK" w:eastAsia="TH SarabunPSK" w:hAnsi="TH SarabunPSK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7bb3a235632fe69cbc989d99c50f518c134b5d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20201-2001 การบัญชีเบื้องต้น</dc:title>
  <dc:creator>ARCANA PROFILE</dc:creator>
  <cp:lastModifiedBy>Un-named</cp:lastModifiedBy>
  <cp:revision>1</cp:revision>
  <dcterms:created xsi:type="dcterms:W3CDTF">2026-10-16T03:18:59.482Z</dcterms:created>
  <dcterms:modified xsi:type="dcterms:W3CDTF">2026-10-16T03:18:59.482Z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