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Nmap in target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Open ports: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80 http open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Exploit to script in server PHP;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With script your have access in machine is a flag user.txt.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:) don’t have secret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