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ajorHAnsi"/>
          <w:b/>
          <w:bCs/>
          <w:color w:val="auto"/>
          <w:kern w:val="2"/>
          <w:sz w:val="36"/>
          <w:szCs w:val="36"/>
          <w:lang w:val="vi-VN" w:eastAsia="zh-CN"/>
          <w14:ligatures w14:val="standardContextual"/>
        </w:rPr>
        <w:id w:val="-786269808"/>
        <w:docPartObj>
          <w:docPartGallery w:val="Table of Contents"/>
          <w:docPartUnique/>
        </w:docPartObj>
      </w:sdtPr>
      <w:sdtEndPr>
        <w:rPr>
          <w:noProof/>
          <w:sz w:val="26"/>
          <w:szCs w:val="26"/>
        </w:rPr>
      </w:sdtEndPr>
      <w:sdtContent>
        <w:p w14:paraId="035DEF69" w14:textId="3603C6F9" w:rsidR="004607C2" w:rsidRDefault="004607C2" w:rsidP="004607C2">
          <w:pPr>
            <w:pStyle w:val="TOCHeading"/>
            <w:spacing w:line="360" w:lineRule="auto"/>
            <w:jc w:val="center"/>
            <w:rPr>
              <w:rFonts w:eastAsiaTheme="minorEastAsia" w:cstheme="majorHAnsi"/>
              <w:b/>
              <w:bCs/>
              <w:color w:val="auto"/>
              <w:kern w:val="2"/>
              <w:sz w:val="36"/>
              <w:szCs w:val="36"/>
              <w:lang w:val="en-AU" w:eastAsia="zh-CN"/>
              <w14:ligatures w14:val="standardContextual"/>
            </w:rPr>
          </w:pPr>
          <w:r w:rsidRPr="004607C2">
            <w:rPr>
              <w:rFonts w:eastAsiaTheme="minorEastAsia" w:cstheme="majorHAnsi"/>
              <w:b/>
              <w:bCs/>
              <w:color w:val="auto"/>
              <w:kern w:val="2"/>
              <w:sz w:val="36"/>
              <w:szCs w:val="36"/>
              <w:lang w:val="en-AU" w:eastAsia="zh-CN"/>
              <w14:ligatures w14:val="standardContextual"/>
            </w:rPr>
            <w:t>BÁO CÁO VEHICLE SALES ANALYTICS</w:t>
          </w:r>
        </w:p>
        <w:p w14:paraId="62E6A126" w14:textId="77777777" w:rsidR="004607C2" w:rsidRPr="004607C2" w:rsidRDefault="004607C2" w:rsidP="004607C2">
          <w:pPr>
            <w:rPr>
              <w:lang w:val="en-AU"/>
            </w:rPr>
          </w:pPr>
        </w:p>
        <w:p w14:paraId="203F9AB5" w14:textId="57F594E5" w:rsidR="009711D4" w:rsidRPr="004607C2" w:rsidRDefault="009711D4" w:rsidP="00FF23A6">
          <w:pPr>
            <w:pStyle w:val="TOCHeading"/>
            <w:spacing w:line="360" w:lineRule="auto"/>
            <w:jc w:val="center"/>
            <w:rPr>
              <w:rFonts w:cstheme="majorHAnsi"/>
              <w:b/>
              <w:bCs/>
              <w:color w:val="auto"/>
              <w:sz w:val="26"/>
              <w:szCs w:val="26"/>
              <w:lang w:val="vi-VN"/>
            </w:rPr>
          </w:pPr>
          <w:r w:rsidRPr="004607C2">
            <w:rPr>
              <w:rFonts w:cstheme="majorHAnsi"/>
              <w:b/>
              <w:bCs/>
              <w:color w:val="auto"/>
              <w:sz w:val="26"/>
              <w:szCs w:val="26"/>
            </w:rPr>
            <w:t>MỤC</w:t>
          </w:r>
          <w:r w:rsidRPr="004607C2">
            <w:rPr>
              <w:rFonts w:cstheme="majorHAnsi"/>
              <w:b/>
              <w:bCs/>
              <w:color w:val="auto"/>
              <w:sz w:val="26"/>
              <w:szCs w:val="26"/>
              <w:lang w:val="vi-VN"/>
            </w:rPr>
            <w:t xml:space="preserve"> LỤC</w:t>
          </w:r>
        </w:p>
        <w:p w14:paraId="2FFAD108" w14:textId="6B58E023" w:rsidR="00E06294" w:rsidRPr="00E06294" w:rsidRDefault="009711D4" w:rsidP="004607C2">
          <w:pPr>
            <w:pStyle w:val="TOC1"/>
          </w:pPr>
          <w:r w:rsidRPr="00E06294">
            <w:rPr>
              <w:noProof w:val="0"/>
            </w:rPr>
            <w:fldChar w:fldCharType="begin"/>
          </w:r>
          <w:r w:rsidRPr="00E06294">
            <w:instrText xml:space="preserve"> TOC \o "1-3" \h \z \u </w:instrText>
          </w:r>
          <w:r w:rsidRPr="00E06294">
            <w:rPr>
              <w:noProof w:val="0"/>
            </w:rPr>
            <w:fldChar w:fldCharType="separate"/>
          </w:r>
          <w:hyperlink w:anchor="_Toc230900270" w:history="1">
            <w:r w:rsidR="00E06294" w:rsidRPr="00E06294">
              <w:rPr>
                <w:rStyle w:val="Hyperlink"/>
              </w:rPr>
              <w:t>Chương 1. GIỚI THIỆU ĐỀ TÀI</w:t>
            </w:r>
            <w:r w:rsidR="00E06294" w:rsidRPr="00E06294">
              <w:rPr>
                <w:webHidden/>
              </w:rPr>
              <w:tab/>
            </w:r>
            <w:r w:rsidR="00E06294" w:rsidRPr="00E06294">
              <w:rPr>
                <w:webHidden/>
              </w:rPr>
              <w:fldChar w:fldCharType="begin"/>
            </w:r>
            <w:r w:rsidR="00E06294" w:rsidRPr="00E06294">
              <w:rPr>
                <w:webHidden/>
              </w:rPr>
              <w:instrText xml:space="preserve"> PAGEREF _Toc230900270 \h </w:instrText>
            </w:r>
            <w:r w:rsidR="00E06294" w:rsidRPr="00E06294">
              <w:rPr>
                <w:webHidden/>
              </w:rPr>
            </w:r>
            <w:r w:rsidR="00E06294" w:rsidRPr="00E06294">
              <w:rPr>
                <w:webHidden/>
              </w:rPr>
              <w:fldChar w:fldCharType="separate"/>
            </w:r>
            <w:r w:rsidR="004607C2">
              <w:rPr>
                <w:webHidden/>
              </w:rPr>
              <w:t>1</w:t>
            </w:r>
            <w:r w:rsidR="00E06294" w:rsidRPr="00E06294">
              <w:rPr>
                <w:webHidden/>
              </w:rPr>
              <w:fldChar w:fldCharType="end"/>
            </w:r>
          </w:hyperlink>
        </w:p>
        <w:p w14:paraId="4431F6C0" w14:textId="00D92C40" w:rsidR="00E06294" w:rsidRPr="00E06294" w:rsidRDefault="00E06294">
          <w:pPr>
            <w:pStyle w:val="TOC2"/>
            <w:tabs>
              <w:tab w:val="right" w:leader="dot" w:pos="9061"/>
            </w:tabs>
            <w:rPr>
              <w:rFonts w:asciiTheme="majorHAnsi" w:hAnsiTheme="majorHAnsi" w:cstheme="majorHAnsi"/>
              <w:noProof/>
              <w:sz w:val="26"/>
              <w:szCs w:val="26"/>
            </w:rPr>
          </w:pPr>
          <w:hyperlink w:anchor="_Toc230900271" w:history="1">
            <w:r w:rsidRPr="00E06294">
              <w:rPr>
                <w:rStyle w:val="Hyperlink"/>
                <w:rFonts w:asciiTheme="majorHAnsi" w:hAnsiTheme="majorHAnsi" w:cstheme="majorHAnsi"/>
                <w:b/>
                <w:bCs/>
                <w:noProof/>
                <w:sz w:val="26"/>
                <w:szCs w:val="26"/>
              </w:rPr>
              <w:t>1.1. Tính cấp thiết của đề tài</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_Toc230900271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1</w:t>
            </w:r>
            <w:r w:rsidRPr="00E06294">
              <w:rPr>
                <w:rFonts w:asciiTheme="majorHAnsi" w:hAnsiTheme="majorHAnsi" w:cstheme="majorHAnsi"/>
                <w:noProof/>
                <w:webHidden/>
                <w:sz w:val="26"/>
                <w:szCs w:val="26"/>
              </w:rPr>
              <w:fldChar w:fldCharType="end"/>
            </w:r>
          </w:hyperlink>
        </w:p>
        <w:p w14:paraId="4BD3EB3B" w14:textId="002616C0" w:rsidR="00E06294" w:rsidRPr="00E06294" w:rsidRDefault="00E06294">
          <w:pPr>
            <w:pStyle w:val="TOC2"/>
            <w:tabs>
              <w:tab w:val="right" w:leader="dot" w:pos="9061"/>
            </w:tabs>
            <w:rPr>
              <w:rFonts w:asciiTheme="majorHAnsi" w:hAnsiTheme="majorHAnsi" w:cstheme="majorHAnsi"/>
              <w:noProof/>
              <w:sz w:val="26"/>
              <w:szCs w:val="26"/>
            </w:rPr>
          </w:pPr>
          <w:hyperlink w:anchor="_Toc230900272" w:history="1">
            <w:r w:rsidRPr="00E06294">
              <w:rPr>
                <w:rStyle w:val="Hyperlink"/>
                <w:rFonts w:asciiTheme="majorHAnsi" w:hAnsiTheme="majorHAnsi" w:cstheme="majorHAnsi"/>
                <w:b/>
                <w:bCs/>
                <w:noProof/>
                <w:sz w:val="26"/>
                <w:szCs w:val="26"/>
              </w:rPr>
              <w:t>1.2. Mục tiêu của Dashboard</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_Toc230900272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1</w:t>
            </w:r>
            <w:r w:rsidRPr="00E06294">
              <w:rPr>
                <w:rFonts w:asciiTheme="majorHAnsi" w:hAnsiTheme="majorHAnsi" w:cstheme="majorHAnsi"/>
                <w:noProof/>
                <w:webHidden/>
                <w:sz w:val="26"/>
                <w:szCs w:val="26"/>
              </w:rPr>
              <w:fldChar w:fldCharType="end"/>
            </w:r>
          </w:hyperlink>
        </w:p>
        <w:p w14:paraId="1BF41B37" w14:textId="09DBC614" w:rsidR="00E06294" w:rsidRPr="00E06294" w:rsidRDefault="00E06294" w:rsidP="004607C2">
          <w:pPr>
            <w:pStyle w:val="TOC1"/>
          </w:pPr>
          <w:hyperlink w:anchor="_Toc230900273" w:history="1">
            <w:r w:rsidRPr="00E06294">
              <w:rPr>
                <w:rStyle w:val="Hyperlink"/>
              </w:rPr>
              <w:t>1.3. GIỚI THIỆU BỘ DỮ LIỆU</w:t>
            </w:r>
            <w:r w:rsidRPr="00E06294">
              <w:rPr>
                <w:webHidden/>
              </w:rPr>
              <w:tab/>
            </w:r>
            <w:r w:rsidRPr="00E06294">
              <w:rPr>
                <w:webHidden/>
              </w:rPr>
              <w:fldChar w:fldCharType="begin"/>
            </w:r>
            <w:r w:rsidRPr="00E06294">
              <w:rPr>
                <w:webHidden/>
              </w:rPr>
              <w:instrText xml:space="preserve"> PAGEREF _Toc230900273 \h </w:instrText>
            </w:r>
            <w:r w:rsidRPr="00E06294">
              <w:rPr>
                <w:webHidden/>
              </w:rPr>
            </w:r>
            <w:r w:rsidRPr="00E06294">
              <w:rPr>
                <w:webHidden/>
              </w:rPr>
              <w:fldChar w:fldCharType="separate"/>
            </w:r>
            <w:r w:rsidR="004607C2">
              <w:rPr>
                <w:webHidden/>
              </w:rPr>
              <w:t>2</w:t>
            </w:r>
            <w:r w:rsidRPr="00E06294">
              <w:rPr>
                <w:webHidden/>
              </w:rPr>
              <w:fldChar w:fldCharType="end"/>
            </w:r>
          </w:hyperlink>
        </w:p>
        <w:p w14:paraId="7EC4CC37" w14:textId="222D48DD" w:rsidR="00E06294" w:rsidRPr="00E06294" w:rsidRDefault="00E06294">
          <w:pPr>
            <w:pStyle w:val="TOC2"/>
            <w:tabs>
              <w:tab w:val="right" w:leader="dot" w:pos="9061"/>
            </w:tabs>
            <w:rPr>
              <w:rFonts w:asciiTheme="majorHAnsi" w:hAnsiTheme="majorHAnsi" w:cstheme="majorHAnsi"/>
              <w:noProof/>
              <w:sz w:val="26"/>
              <w:szCs w:val="26"/>
            </w:rPr>
          </w:pPr>
          <w:hyperlink w:anchor="_Toc230900274" w:history="1">
            <w:r w:rsidRPr="00E06294">
              <w:rPr>
                <w:rStyle w:val="Hyperlink"/>
                <w:rFonts w:asciiTheme="majorHAnsi" w:hAnsiTheme="majorHAnsi" w:cstheme="majorHAnsi"/>
                <w:b/>
                <w:bCs/>
                <w:noProof/>
                <w:sz w:val="26"/>
                <w:szCs w:val="26"/>
              </w:rPr>
              <w:t>1.3.1 Tổng quan về bộ dữ liệu</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_Toc230900274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2</w:t>
            </w:r>
            <w:r w:rsidRPr="00E06294">
              <w:rPr>
                <w:rFonts w:asciiTheme="majorHAnsi" w:hAnsiTheme="majorHAnsi" w:cstheme="majorHAnsi"/>
                <w:noProof/>
                <w:webHidden/>
                <w:sz w:val="26"/>
                <w:szCs w:val="26"/>
              </w:rPr>
              <w:fldChar w:fldCharType="end"/>
            </w:r>
          </w:hyperlink>
        </w:p>
        <w:p w14:paraId="5EDB65DF" w14:textId="03F4CF2E" w:rsidR="00E06294" w:rsidRPr="00E06294" w:rsidRDefault="00E06294">
          <w:pPr>
            <w:pStyle w:val="TOC2"/>
            <w:tabs>
              <w:tab w:val="right" w:leader="dot" w:pos="9061"/>
            </w:tabs>
            <w:rPr>
              <w:rFonts w:asciiTheme="majorHAnsi" w:hAnsiTheme="majorHAnsi" w:cstheme="majorHAnsi"/>
              <w:noProof/>
              <w:sz w:val="26"/>
              <w:szCs w:val="26"/>
            </w:rPr>
          </w:pPr>
          <w:hyperlink w:anchor="_Toc230900275" w:history="1">
            <w:r w:rsidRPr="00E06294">
              <w:rPr>
                <w:rStyle w:val="Hyperlink"/>
                <w:rFonts w:asciiTheme="majorHAnsi" w:hAnsiTheme="majorHAnsi" w:cstheme="majorHAnsi"/>
                <w:b/>
                <w:bCs/>
                <w:noProof/>
                <w:sz w:val="26"/>
                <w:szCs w:val="26"/>
              </w:rPr>
              <w:t>1.3.2 Làm sạch dữ liệu</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_Toc230900275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2</w:t>
            </w:r>
            <w:r w:rsidRPr="00E06294">
              <w:rPr>
                <w:rFonts w:asciiTheme="majorHAnsi" w:hAnsiTheme="majorHAnsi" w:cstheme="majorHAnsi"/>
                <w:noProof/>
                <w:webHidden/>
                <w:sz w:val="26"/>
                <w:szCs w:val="26"/>
              </w:rPr>
              <w:fldChar w:fldCharType="end"/>
            </w:r>
          </w:hyperlink>
        </w:p>
        <w:p w14:paraId="21DFFAA6" w14:textId="443D0140" w:rsidR="00E06294" w:rsidRPr="00E06294" w:rsidRDefault="00E06294">
          <w:pPr>
            <w:pStyle w:val="TOC3"/>
            <w:tabs>
              <w:tab w:val="right" w:leader="dot" w:pos="9061"/>
            </w:tabs>
            <w:rPr>
              <w:rFonts w:asciiTheme="majorHAnsi" w:hAnsiTheme="majorHAnsi" w:cstheme="majorHAnsi"/>
              <w:noProof/>
              <w:sz w:val="26"/>
              <w:szCs w:val="26"/>
            </w:rPr>
          </w:pPr>
          <w:hyperlink w:anchor="_Toc230900276" w:history="1">
            <w:r w:rsidRPr="00E06294">
              <w:rPr>
                <w:rStyle w:val="Hyperlink"/>
                <w:rFonts w:asciiTheme="majorHAnsi" w:hAnsiTheme="majorHAnsi" w:cstheme="majorHAnsi"/>
                <w:b/>
                <w:bCs/>
                <w:noProof/>
                <w:sz w:val="26"/>
                <w:szCs w:val="26"/>
              </w:rPr>
              <w:t>1.3.2.1 Là</w:t>
            </w:r>
            <w:r w:rsidRPr="00E06294">
              <w:rPr>
                <w:rStyle w:val="Hyperlink"/>
                <w:rFonts w:asciiTheme="majorHAnsi" w:hAnsiTheme="majorHAnsi" w:cstheme="majorHAnsi"/>
                <w:b/>
                <w:bCs/>
                <w:noProof/>
                <w:sz w:val="26"/>
                <w:szCs w:val="26"/>
              </w:rPr>
              <w:t>m</w:t>
            </w:r>
            <w:r w:rsidRPr="00E06294">
              <w:rPr>
                <w:rStyle w:val="Hyperlink"/>
                <w:rFonts w:asciiTheme="majorHAnsi" w:hAnsiTheme="majorHAnsi" w:cstheme="majorHAnsi"/>
                <w:b/>
                <w:bCs/>
                <w:noProof/>
                <w:sz w:val="26"/>
                <w:szCs w:val="26"/>
              </w:rPr>
              <w:t xml:space="preserve"> sạch trên Python</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_Toc230900276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2</w:t>
            </w:r>
            <w:r w:rsidRPr="00E06294">
              <w:rPr>
                <w:rFonts w:asciiTheme="majorHAnsi" w:hAnsiTheme="majorHAnsi" w:cstheme="majorHAnsi"/>
                <w:noProof/>
                <w:webHidden/>
                <w:sz w:val="26"/>
                <w:szCs w:val="26"/>
              </w:rPr>
              <w:fldChar w:fldCharType="end"/>
            </w:r>
          </w:hyperlink>
        </w:p>
        <w:p w14:paraId="289F7598" w14:textId="31F1236A" w:rsidR="00E06294" w:rsidRPr="00E06294" w:rsidRDefault="00E06294">
          <w:pPr>
            <w:pStyle w:val="TOC3"/>
            <w:tabs>
              <w:tab w:val="right" w:leader="dot" w:pos="9061"/>
            </w:tabs>
            <w:rPr>
              <w:rFonts w:asciiTheme="majorHAnsi" w:hAnsiTheme="majorHAnsi" w:cstheme="majorHAnsi"/>
              <w:noProof/>
              <w:sz w:val="26"/>
              <w:szCs w:val="26"/>
            </w:rPr>
          </w:pPr>
          <w:hyperlink w:anchor="_Toc230900277" w:history="1">
            <w:r w:rsidRPr="00E06294">
              <w:rPr>
                <w:rStyle w:val="Hyperlink"/>
                <w:rFonts w:asciiTheme="majorHAnsi" w:hAnsiTheme="majorHAnsi" w:cstheme="majorHAnsi"/>
                <w:b/>
                <w:bCs/>
                <w:noProof/>
                <w:sz w:val="26"/>
                <w:szCs w:val="26"/>
              </w:rPr>
              <w:t>1.3.2.2 Làm s</w:t>
            </w:r>
            <w:r w:rsidRPr="00E06294">
              <w:rPr>
                <w:rStyle w:val="Hyperlink"/>
                <w:rFonts w:asciiTheme="majorHAnsi" w:hAnsiTheme="majorHAnsi" w:cstheme="majorHAnsi"/>
                <w:b/>
                <w:bCs/>
                <w:noProof/>
                <w:sz w:val="26"/>
                <w:szCs w:val="26"/>
              </w:rPr>
              <w:t>ạ</w:t>
            </w:r>
            <w:r w:rsidRPr="00E06294">
              <w:rPr>
                <w:rStyle w:val="Hyperlink"/>
                <w:rFonts w:asciiTheme="majorHAnsi" w:hAnsiTheme="majorHAnsi" w:cstheme="majorHAnsi"/>
                <w:b/>
                <w:bCs/>
                <w:noProof/>
                <w:sz w:val="26"/>
                <w:szCs w:val="26"/>
              </w:rPr>
              <w:t>ch trên Power BI</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_Toc230900277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3</w:t>
            </w:r>
            <w:r w:rsidRPr="00E06294">
              <w:rPr>
                <w:rFonts w:asciiTheme="majorHAnsi" w:hAnsiTheme="majorHAnsi" w:cstheme="majorHAnsi"/>
                <w:noProof/>
                <w:webHidden/>
                <w:sz w:val="26"/>
                <w:szCs w:val="26"/>
              </w:rPr>
              <w:fldChar w:fldCharType="end"/>
            </w:r>
          </w:hyperlink>
        </w:p>
        <w:p w14:paraId="086F000B" w14:textId="46E0FA9B" w:rsidR="00E06294" w:rsidRPr="00E06294" w:rsidRDefault="00E06294">
          <w:pPr>
            <w:pStyle w:val="TOC2"/>
            <w:tabs>
              <w:tab w:val="right" w:leader="dot" w:pos="9061"/>
            </w:tabs>
            <w:rPr>
              <w:rFonts w:asciiTheme="majorHAnsi" w:hAnsiTheme="majorHAnsi" w:cstheme="majorHAnsi"/>
              <w:noProof/>
              <w:sz w:val="26"/>
              <w:szCs w:val="26"/>
            </w:rPr>
          </w:pPr>
          <w:hyperlink w:anchor="_Toc230900278" w:history="1">
            <w:r w:rsidRPr="00E06294">
              <w:rPr>
                <w:rStyle w:val="Hyperlink"/>
                <w:rFonts w:asciiTheme="majorHAnsi" w:hAnsiTheme="majorHAnsi" w:cstheme="majorHAnsi"/>
                <w:b/>
                <w:bCs/>
                <w:noProof/>
                <w:sz w:val="26"/>
                <w:szCs w:val="26"/>
              </w:rPr>
              <w:t>1.3.3 Thành phần và cấu trúc b</w:t>
            </w:r>
            <w:r w:rsidRPr="00E06294">
              <w:rPr>
                <w:rStyle w:val="Hyperlink"/>
                <w:rFonts w:asciiTheme="majorHAnsi" w:hAnsiTheme="majorHAnsi" w:cstheme="majorHAnsi"/>
                <w:b/>
                <w:bCs/>
                <w:noProof/>
                <w:sz w:val="26"/>
                <w:szCs w:val="26"/>
              </w:rPr>
              <w:t>ộ</w:t>
            </w:r>
            <w:r w:rsidRPr="00E06294">
              <w:rPr>
                <w:rStyle w:val="Hyperlink"/>
                <w:rFonts w:asciiTheme="majorHAnsi" w:hAnsiTheme="majorHAnsi" w:cstheme="majorHAnsi"/>
                <w:b/>
                <w:bCs/>
                <w:noProof/>
                <w:sz w:val="26"/>
                <w:szCs w:val="26"/>
              </w:rPr>
              <w:t xml:space="preserve"> dữ liệu</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_Toc230900278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4</w:t>
            </w:r>
            <w:r w:rsidRPr="00E06294">
              <w:rPr>
                <w:rFonts w:asciiTheme="majorHAnsi" w:hAnsiTheme="majorHAnsi" w:cstheme="majorHAnsi"/>
                <w:noProof/>
                <w:webHidden/>
                <w:sz w:val="26"/>
                <w:szCs w:val="26"/>
              </w:rPr>
              <w:fldChar w:fldCharType="end"/>
            </w:r>
          </w:hyperlink>
        </w:p>
        <w:p w14:paraId="256165D6" w14:textId="5529AE66" w:rsidR="00E06294" w:rsidRPr="00E06294" w:rsidRDefault="00E06294">
          <w:pPr>
            <w:pStyle w:val="TOC2"/>
            <w:tabs>
              <w:tab w:val="right" w:leader="dot" w:pos="9061"/>
            </w:tabs>
            <w:rPr>
              <w:rFonts w:asciiTheme="majorHAnsi" w:hAnsiTheme="majorHAnsi" w:cstheme="majorHAnsi"/>
              <w:noProof/>
              <w:sz w:val="26"/>
              <w:szCs w:val="26"/>
            </w:rPr>
          </w:pPr>
          <w:hyperlink w:anchor="_Toc230900279" w:history="1">
            <w:r w:rsidRPr="00E06294">
              <w:rPr>
                <w:rStyle w:val="Hyperlink"/>
                <w:rFonts w:asciiTheme="majorHAnsi" w:hAnsiTheme="majorHAnsi" w:cstheme="majorHAnsi"/>
                <w:b/>
                <w:bCs/>
                <w:noProof/>
                <w:sz w:val="26"/>
                <w:szCs w:val="26"/>
              </w:rPr>
              <w:t>1.3.4 Lý do lự</w:t>
            </w:r>
            <w:r w:rsidRPr="00E06294">
              <w:rPr>
                <w:rStyle w:val="Hyperlink"/>
                <w:rFonts w:asciiTheme="majorHAnsi" w:hAnsiTheme="majorHAnsi" w:cstheme="majorHAnsi"/>
                <w:b/>
                <w:bCs/>
                <w:noProof/>
                <w:sz w:val="26"/>
                <w:szCs w:val="26"/>
              </w:rPr>
              <w:t>a</w:t>
            </w:r>
            <w:r w:rsidRPr="00E06294">
              <w:rPr>
                <w:rStyle w:val="Hyperlink"/>
                <w:rFonts w:asciiTheme="majorHAnsi" w:hAnsiTheme="majorHAnsi" w:cstheme="majorHAnsi"/>
                <w:b/>
                <w:bCs/>
                <w:noProof/>
                <w:sz w:val="26"/>
                <w:szCs w:val="26"/>
              </w:rPr>
              <w:t xml:space="preserve"> chọn bộ dữ </w:t>
            </w:r>
            <w:r w:rsidRPr="00E06294">
              <w:rPr>
                <w:rStyle w:val="Hyperlink"/>
                <w:rFonts w:asciiTheme="majorHAnsi" w:hAnsiTheme="majorHAnsi" w:cstheme="majorHAnsi"/>
                <w:b/>
                <w:bCs/>
                <w:noProof/>
                <w:sz w:val="26"/>
                <w:szCs w:val="26"/>
              </w:rPr>
              <w:t>l</w:t>
            </w:r>
            <w:r w:rsidRPr="00E06294">
              <w:rPr>
                <w:rStyle w:val="Hyperlink"/>
                <w:rFonts w:asciiTheme="majorHAnsi" w:hAnsiTheme="majorHAnsi" w:cstheme="majorHAnsi"/>
                <w:b/>
                <w:bCs/>
                <w:noProof/>
                <w:sz w:val="26"/>
                <w:szCs w:val="26"/>
              </w:rPr>
              <w:t>iệu</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_Toc230900279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4</w:t>
            </w:r>
            <w:r w:rsidRPr="00E06294">
              <w:rPr>
                <w:rFonts w:asciiTheme="majorHAnsi" w:hAnsiTheme="majorHAnsi" w:cstheme="majorHAnsi"/>
                <w:noProof/>
                <w:webHidden/>
                <w:sz w:val="26"/>
                <w:szCs w:val="26"/>
              </w:rPr>
              <w:fldChar w:fldCharType="end"/>
            </w:r>
          </w:hyperlink>
        </w:p>
        <w:p w14:paraId="248C934B" w14:textId="0CC44AFD" w:rsidR="00E06294" w:rsidRPr="004607C2" w:rsidRDefault="00E06294" w:rsidP="004607C2">
          <w:pPr>
            <w:pStyle w:val="TOC1"/>
            <w:rPr>
              <w:lang w:val="en-AU"/>
            </w:rPr>
          </w:pPr>
          <w:hyperlink w:anchor="_Toc230900280" w:history="1">
            <w:r w:rsidRPr="00E06294">
              <w:rPr>
                <w:rStyle w:val="Hyperlink"/>
              </w:rPr>
              <w:t>1.4 CÔNG C</w:t>
            </w:r>
            <w:r w:rsidRPr="00E06294">
              <w:rPr>
                <w:rStyle w:val="Hyperlink"/>
              </w:rPr>
              <w:t>Ụ</w:t>
            </w:r>
            <w:r w:rsidRPr="00E06294">
              <w:rPr>
                <w:rStyle w:val="Hyperlink"/>
              </w:rPr>
              <w:t xml:space="preserve"> S</w:t>
            </w:r>
            <w:r w:rsidRPr="00E06294">
              <w:rPr>
                <w:rStyle w:val="Hyperlink"/>
              </w:rPr>
              <w:t>Ử</w:t>
            </w:r>
            <w:r w:rsidRPr="00E06294">
              <w:rPr>
                <w:rStyle w:val="Hyperlink"/>
              </w:rPr>
              <w:t xml:space="preserve"> DỤNG</w:t>
            </w:r>
            <w:r w:rsidRPr="00E06294">
              <w:rPr>
                <w:webHidden/>
              </w:rPr>
              <w:tab/>
            </w:r>
            <w:r w:rsidRPr="00E06294">
              <w:rPr>
                <w:webHidden/>
              </w:rPr>
              <w:fldChar w:fldCharType="begin"/>
            </w:r>
            <w:r w:rsidRPr="00E06294">
              <w:rPr>
                <w:webHidden/>
              </w:rPr>
              <w:instrText xml:space="preserve"> PAGEREF _Toc230900280 \h </w:instrText>
            </w:r>
            <w:r w:rsidRPr="00E06294">
              <w:rPr>
                <w:webHidden/>
              </w:rPr>
            </w:r>
            <w:r w:rsidRPr="00E06294">
              <w:rPr>
                <w:webHidden/>
              </w:rPr>
              <w:fldChar w:fldCharType="separate"/>
            </w:r>
            <w:r w:rsidR="004607C2">
              <w:rPr>
                <w:webHidden/>
              </w:rPr>
              <w:t>5</w:t>
            </w:r>
            <w:r w:rsidRPr="00E06294">
              <w:rPr>
                <w:webHidden/>
              </w:rPr>
              <w:fldChar w:fldCharType="end"/>
            </w:r>
          </w:hyperlink>
        </w:p>
        <w:p w14:paraId="3FFB61D6" w14:textId="1B2BE331" w:rsidR="00E06294" w:rsidRPr="00E06294" w:rsidRDefault="00E06294" w:rsidP="004607C2">
          <w:pPr>
            <w:pStyle w:val="TOC1"/>
          </w:pPr>
          <w:hyperlink w:anchor="_Toc230900281" w:history="1">
            <w:r w:rsidRPr="00E06294">
              <w:rPr>
                <w:rStyle w:val="Hyperlink"/>
              </w:rPr>
              <w:t>Chương 2. XÂY DỰNG D</w:t>
            </w:r>
            <w:r w:rsidRPr="00E06294">
              <w:rPr>
                <w:rStyle w:val="Hyperlink"/>
              </w:rPr>
              <w:t>A</w:t>
            </w:r>
            <w:r w:rsidRPr="00E06294">
              <w:rPr>
                <w:rStyle w:val="Hyperlink"/>
              </w:rPr>
              <w:t>SHBOARD</w:t>
            </w:r>
            <w:r w:rsidRPr="00E06294">
              <w:rPr>
                <w:webHidden/>
              </w:rPr>
              <w:tab/>
            </w:r>
            <w:r w:rsidRPr="00E06294">
              <w:rPr>
                <w:webHidden/>
              </w:rPr>
              <w:fldChar w:fldCharType="begin"/>
            </w:r>
            <w:r w:rsidRPr="00E06294">
              <w:rPr>
                <w:webHidden/>
              </w:rPr>
              <w:instrText xml:space="preserve"> PAGEREF _Toc230900281 \h </w:instrText>
            </w:r>
            <w:r w:rsidRPr="00E06294">
              <w:rPr>
                <w:webHidden/>
              </w:rPr>
            </w:r>
            <w:r w:rsidRPr="00E06294">
              <w:rPr>
                <w:webHidden/>
              </w:rPr>
              <w:fldChar w:fldCharType="separate"/>
            </w:r>
            <w:r w:rsidR="004607C2">
              <w:rPr>
                <w:webHidden/>
              </w:rPr>
              <w:t>6</w:t>
            </w:r>
            <w:r w:rsidRPr="00E06294">
              <w:rPr>
                <w:webHidden/>
              </w:rPr>
              <w:fldChar w:fldCharType="end"/>
            </w:r>
          </w:hyperlink>
        </w:p>
        <w:p w14:paraId="29E5346C" w14:textId="19AD5275" w:rsidR="00E06294" w:rsidRPr="00E06294" w:rsidRDefault="00E06294" w:rsidP="004607C2">
          <w:pPr>
            <w:pStyle w:val="TOC1"/>
          </w:pPr>
          <w:hyperlink w:anchor="_Toc230900282" w:history="1">
            <w:r w:rsidRPr="00E06294">
              <w:rPr>
                <w:rStyle w:val="Hyperlink"/>
              </w:rPr>
              <w:t>2.1. Dashboard Car Selling Overview</w:t>
            </w:r>
            <w:r w:rsidRPr="00E06294">
              <w:rPr>
                <w:webHidden/>
              </w:rPr>
              <w:tab/>
            </w:r>
            <w:r w:rsidRPr="00E06294">
              <w:rPr>
                <w:webHidden/>
              </w:rPr>
              <w:fldChar w:fldCharType="begin"/>
            </w:r>
            <w:r w:rsidRPr="00E06294">
              <w:rPr>
                <w:webHidden/>
              </w:rPr>
              <w:instrText xml:space="preserve"> PAGEREF _Toc230900282 \h </w:instrText>
            </w:r>
            <w:r w:rsidRPr="00E06294">
              <w:rPr>
                <w:webHidden/>
              </w:rPr>
            </w:r>
            <w:r w:rsidRPr="00E06294">
              <w:rPr>
                <w:webHidden/>
              </w:rPr>
              <w:fldChar w:fldCharType="separate"/>
            </w:r>
            <w:r w:rsidR="004607C2">
              <w:rPr>
                <w:webHidden/>
              </w:rPr>
              <w:t>6</w:t>
            </w:r>
            <w:r w:rsidRPr="00E06294">
              <w:rPr>
                <w:webHidden/>
              </w:rPr>
              <w:fldChar w:fldCharType="end"/>
            </w:r>
          </w:hyperlink>
        </w:p>
        <w:p w14:paraId="5918D95E" w14:textId="73929ED8" w:rsidR="00E06294" w:rsidRPr="00E06294" w:rsidRDefault="00E06294" w:rsidP="004607C2">
          <w:pPr>
            <w:pStyle w:val="TOC1"/>
          </w:pPr>
          <w:hyperlink w:anchor="_Toc230900283" w:history="1">
            <w:r w:rsidRPr="00E06294">
              <w:rPr>
                <w:rStyle w:val="Hyperlink"/>
              </w:rPr>
              <w:t>2.2. Car</w:t>
            </w:r>
            <w:r w:rsidRPr="00E06294">
              <w:rPr>
                <w:rStyle w:val="Hyperlink"/>
              </w:rPr>
              <w:t xml:space="preserve"> </w:t>
            </w:r>
            <w:r w:rsidRPr="00E06294">
              <w:rPr>
                <w:rStyle w:val="Hyperlink"/>
              </w:rPr>
              <w:t>Detail Selling</w:t>
            </w:r>
            <w:r w:rsidRPr="00E06294">
              <w:rPr>
                <w:webHidden/>
              </w:rPr>
              <w:tab/>
            </w:r>
            <w:r w:rsidRPr="00E06294">
              <w:rPr>
                <w:webHidden/>
              </w:rPr>
              <w:fldChar w:fldCharType="begin"/>
            </w:r>
            <w:r w:rsidRPr="00E06294">
              <w:rPr>
                <w:webHidden/>
              </w:rPr>
              <w:instrText xml:space="preserve"> PAGEREF _Toc230900283 \h </w:instrText>
            </w:r>
            <w:r w:rsidRPr="00E06294">
              <w:rPr>
                <w:webHidden/>
              </w:rPr>
            </w:r>
            <w:r w:rsidRPr="00E06294">
              <w:rPr>
                <w:webHidden/>
              </w:rPr>
              <w:fldChar w:fldCharType="separate"/>
            </w:r>
            <w:r w:rsidR="004607C2">
              <w:rPr>
                <w:webHidden/>
              </w:rPr>
              <w:t>8</w:t>
            </w:r>
            <w:r w:rsidRPr="00E06294">
              <w:rPr>
                <w:webHidden/>
              </w:rPr>
              <w:fldChar w:fldCharType="end"/>
            </w:r>
          </w:hyperlink>
        </w:p>
        <w:p w14:paraId="2957C597" w14:textId="724264F5" w:rsidR="00E06294" w:rsidRPr="00E06294" w:rsidRDefault="00E06294" w:rsidP="004607C2">
          <w:pPr>
            <w:pStyle w:val="TOC1"/>
          </w:pPr>
          <w:hyperlink w:anchor="_Toc230900284" w:history="1">
            <w:r w:rsidRPr="00E06294">
              <w:rPr>
                <w:rStyle w:val="Hyperlink"/>
              </w:rPr>
              <w:t>2.3. NHỮNG INSIGHT CHÍNH TÌM ĐƯỢC</w:t>
            </w:r>
            <w:r w:rsidRPr="00E06294">
              <w:rPr>
                <w:webHidden/>
              </w:rPr>
              <w:tab/>
            </w:r>
            <w:r w:rsidRPr="00E06294">
              <w:rPr>
                <w:webHidden/>
              </w:rPr>
              <w:fldChar w:fldCharType="begin"/>
            </w:r>
            <w:r w:rsidRPr="00E06294">
              <w:rPr>
                <w:webHidden/>
              </w:rPr>
              <w:instrText xml:space="preserve"> PAGEREF _Toc230900284 \h </w:instrText>
            </w:r>
            <w:r w:rsidRPr="00E06294">
              <w:rPr>
                <w:webHidden/>
              </w:rPr>
            </w:r>
            <w:r w:rsidRPr="00E06294">
              <w:rPr>
                <w:webHidden/>
              </w:rPr>
              <w:fldChar w:fldCharType="separate"/>
            </w:r>
            <w:r w:rsidR="004607C2">
              <w:rPr>
                <w:webHidden/>
              </w:rPr>
              <w:t>10</w:t>
            </w:r>
            <w:r w:rsidRPr="00E06294">
              <w:rPr>
                <w:webHidden/>
              </w:rPr>
              <w:fldChar w:fldCharType="end"/>
            </w:r>
          </w:hyperlink>
        </w:p>
        <w:p w14:paraId="2743EE8D" w14:textId="7082C28E" w:rsidR="00E06294" w:rsidRPr="00E06294" w:rsidRDefault="00E06294">
          <w:pPr>
            <w:pStyle w:val="TOC2"/>
            <w:tabs>
              <w:tab w:val="right" w:leader="dot" w:pos="9061"/>
            </w:tabs>
            <w:rPr>
              <w:rFonts w:asciiTheme="majorHAnsi" w:hAnsiTheme="majorHAnsi" w:cstheme="majorHAnsi"/>
              <w:noProof/>
              <w:sz w:val="26"/>
              <w:szCs w:val="26"/>
            </w:rPr>
          </w:pPr>
          <w:hyperlink w:anchor="_Toc230900285" w:history="1">
            <w:r w:rsidRPr="00E06294">
              <w:rPr>
                <w:rStyle w:val="Hyperlink"/>
                <w:rFonts w:asciiTheme="majorHAnsi" w:hAnsiTheme="majorHAnsi" w:cstheme="majorHAnsi"/>
                <w:b/>
                <w:bCs/>
                <w:noProof/>
                <w:sz w:val="26"/>
                <w:szCs w:val="26"/>
              </w:rPr>
              <w:t>2.3.1 Nhóm xu h</w:t>
            </w:r>
            <w:r w:rsidRPr="00E06294">
              <w:rPr>
                <w:rStyle w:val="Hyperlink"/>
                <w:rFonts w:asciiTheme="majorHAnsi" w:hAnsiTheme="majorHAnsi" w:cstheme="majorHAnsi"/>
                <w:b/>
                <w:bCs/>
                <w:noProof/>
                <w:sz w:val="26"/>
                <w:szCs w:val="26"/>
              </w:rPr>
              <w:t>ư</w:t>
            </w:r>
            <w:r w:rsidRPr="00E06294">
              <w:rPr>
                <w:rStyle w:val="Hyperlink"/>
                <w:rFonts w:asciiTheme="majorHAnsi" w:hAnsiTheme="majorHAnsi" w:cstheme="majorHAnsi"/>
                <w:b/>
                <w:bCs/>
                <w:noProof/>
                <w:sz w:val="26"/>
                <w:szCs w:val="26"/>
              </w:rPr>
              <w:t>ớng tiêu dùng của khách hàng</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_Toc230900285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10</w:t>
            </w:r>
            <w:r w:rsidRPr="00E06294">
              <w:rPr>
                <w:rFonts w:asciiTheme="majorHAnsi" w:hAnsiTheme="majorHAnsi" w:cstheme="majorHAnsi"/>
                <w:noProof/>
                <w:webHidden/>
                <w:sz w:val="26"/>
                <w:szCs w:val="26"/>
              </w:rPr>
              <w:fldChar w:fldCharType="end"/>
            </w:r>
          </w:hyperlink>
        </w:p>
        <w:p w14:paraId="74234FA4" w14:textId="3F146BC8" w:rsidR="00E06294" w:rsidRPr="00E06294" w:rsidRDefault="00E06294">
          <w:pPr>
            <w:pStyle w:val="TOC2"/>
            <w:tabs>
              <w:tab w:val="right" w:leader="dot" w:pos="9061"/>
            </w:tabs>
            <w:rPr>
              <w:rFonts w:asciiTheme="majorHAnsi" w:hAnsiTheme="majorHAnsi" w:cstheme="majorHAnsi"/>
              <w:noProof/>
              <w:sz w:val="26"/>
              <w:szCs w:val="26"/>
            </w:rPr>
          </w:pPr>
          <w:hyperlink w:anchor="_Toc230900286" w:history="1">
            <w:r w:rsidRPr="00E06294">
              <w:rPr>
                <w:rStyle w:val="Hyperlink"/>
                <w:rFonts w:asciiTheme="majorHAnsi" w:hAnsiTheme="majorHAnsi" w:cstheme="majorHAnsi"/>
                <w:b/>
                <w:bCs/>
                <w:noProof/>
                <w:sz w:val="26"/>
                <w:szCs w:val="26"/>
              </w:rPr>
              <w:t>2.3.2 Nhóm đặc điểm sản phẩm</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_Toc230900286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10</w:t>
            </w:r>
            <w:r w:rsidRPr="00E06294">
              <w:rPr>
                <w:rFonts w:asciiTheme="majorHAnsi" w:hAnsiTheme="majorHAnsi" w:cstheme="majorHAnsi"/>
                <w:noProof/>
                <w:webHidden/>
                <w:sz w:val="26"/>
                <w:szCs w:val="26"/>
              </w:rPr>
              <w:fldChar w:fldCharType="end"/>
            </w:r>
          </w:hyperlink>
        </w:p>
        <w:p w14:paraId="09B33E2B" w14:textId="70460434" w:rsidR="00E06294" w:rsidRPr="00E06294" w:rsidRDefault="00E06294">
          <w:pPr>
            <w:pStyle w:val="TOC2"/>
            <w:tabs>
              <w:tab w:val="right" w:leader="dot" w:pos="9061"/>
            </w:tabs>
            <w:rPr>
              <w:rFonts w:asciiTheme="majorHAnsi" w:hAnsiTheme="majorHAnsi" w:cstheme="majorHAnsi"/>
              <w:noProof/>
              <w:sz w:val="26"/>
              <w:szCs w:val="26"/>
            </w:rPr>
          </w:pPr>
          <w:hyperlink w:anchor="_Toc230900287" w:history="1">
            <w:r w:rsidRPr="00E06294">
              <w:rPr>
                <w:rStyle w:val="Hyperlink"/>
                <w:rFonts w:asciiTheme="majorHAnsi" w:hAnsiTheme="majorHAnsi" w:cstheme="majorHAnsi"/>
                <w:b/>
                <w:bCs/>
                <w:noProof/>
                <w:sz w:val="26"/>
                <w:szCs w:val="26"/>
              </w:rPr>
              <w:t>2.3.3 Nhóm phân tích theo khu vực và bang</w:t>
            </w:r>
            <w:r w:rsidRPr="00E06294">
              <w:rPr>
                <w:rFonts w:asciiTheme="majorHAnsi" w:hAnsiTheme="majorHAnsi" w:cstheme="majorHAnsi"/>
                <w:noProof/>
                <w:webHidden/>
                <w:sz w:val="26"/>
                <w:szCs w:val="26"/>
              </w:rPr>
              <w:tab/>
            </w:r>
            <w:r w:rsidRPr="00E06294">
              <w:rPr>
                <w:rFonts w:asciiTheme="majorHAnsi" w:hAnsiTheme="majorHAnsi" w:cstheme="majorHAnsi"/>
                <w:noProof/>
                <w:webHidden/>
                <w:sz w:val="26"/>
                <w:szCs w:val="26"/>
              </w:rPr>
              <w:fldChar w:fldCharType="begin"/>
            </w:r>
            <w:r w:rsidRPr="00E06294">
              <w:rPr>
                <w:rFonts w:asciiTheme="majorHAnsi" w:hAnsiTheme="majorHAnsi" w:cstheme="majorHAnsi"/>
                <w:noProof/>
                <w:webHidden/>
                <w:sz w:val="26"/>
                <w:szCs w:val="26"/>
              </w:rPr>
              <w:instrText xml:space="preserve"> PAGEREF _Toc230900287 \h </w:instrText>
            </w:r>
            <w:r w:rsidRPr="00E06294">
              <w:rPr>
                <w:rFonts w:asciiTheme="majorHAnsi" w:hAnsiTheme="majorHAnsi" w:cstheme="majorHAnsi"/>
                <w:noProof/>
                <w:webHidden/>
                <w:sz w:val="26"/>
                <w:szCs w:val="26"/>
              </w:rPr>
            </w:r>
            <w:r w:rsidRPr="00E06294">
              <w:rPr>
                <w:rFonts w:asciiTheme="majorHAnsi" w:hAnsiTheme="majorHAnsi" w:cstheme="majorHAnsi"/>
                <w:noProof/>
                <w:webHidden/>
                <w:sz w:val="26"/>
                <w:szCs w:val="26"/>
              </w:rPr>
              <w:fldChar w:fldCharType="separate"/>
            </w:r>
            <w:r w:rsidR="004607C2">
              <w:rPr>
                <w:rFonts w:asciiTheme="majorHAnsi" w:hAnsiTheme="majorHAnsi" w:cstheme="majorHAnsi"/>
                <w:noProof/>
                <w:webHidden/>
                <w:sz w:val="26"/>
                <w:szCs w:val="26"/>
              </w:rPr>
              <w:t>10</w:t>
            </w:r>
            <w:r w:rsidRPr="00E06294">
              <w:rPr>
                <w:rFonts w:asciiTheme="majorHAnsi" w:hAnsiTheme="majorHAnsi" w:cstheme="majorHAnsi"/>
                <w:noProof/>
                <w:webHidden/>
                <w:sz w:val="26"/>
                <w:szCs w:val="26"/>
              </w:rPr>
              <w:fldChar w:fldCharType="end"/>
            </w:r>
          </w:hyperlink>
        </w:p>
        <w:p w14:paraId="3C64A733" w14:textId="2CC9535D" w:rsidR="00E06294" w:rsidRPr="00E06294" w:rsidRDefault="00E06294" w:rsidP="004607C2">
          <w:pPr>
            <w:pStyle w:val="TOC1"/>
          </w:pPr>
          <w:hyperlink w:anchor="_Toc230900288" w:history="1">
            <w:r w:rsidRPr="00E06294">
              <w:rPr>
                <w:rStyle w:val="Hyperlink"/>
              </w:rPr>
              <w:t>2.4. ĐỀ X</w:t>
            </w:r>
            <w:r w:rsidRPr="00E06294">
              <w:rPr>
                <w:rStyle w:val="Hyperlink"/>
              </w:rPr>
              <w:t>U</w:t>
            </w:r>
            <w:r w:rsidRPr="00E06294">
              <w:rPr>
                <w:rStyle w:val="Hyperlink"/>
              </w:rPr>
              <w:t>ẤT</w:t>
            </w:r>
            <w:r w:rsidRPr="00E06294">
              <w:rPr>
                <w:webHidden/>
              </w:rPr>
              <w:tab/>
            </w:r>
            <w:r w:rsidRPr="00E06294">
              <w:rPr>
                <w:webHidden/>
              </w:rPr>
              <w:fldChar w:fldCharType="begin"/>
            </w:r>
            <w:r w:rsidRPr="00E06294">
              <w:rPr>
                <w:webHidden/>
              </w:rPr>
              <w:instrText xml:space="preserve"> PAGEREF _Toc230900288 \h </w:instrText>
            </w:r>
            <w:r w:rsidRPr="00E06294">
              <w:rPr>
                <w:webHidden/>
              </w:rPr>
            </w:r>
            <w:r w:rsidRPr="00E06294">
              <w:rPr>
                <w:webHidden/>
              </w:rPr>
              <w:fldChar w:fldCharType="separate"/>
            </w:r>
            <w:r w:rsidR="004607C2">
              <w:rPr>
                <w:webHidden/>
              </w:rPr>
              <w:t>11</w:t>
            </w:r>
            <w:r w:rsidRPr="00E06294">
              <w:rPr>
                <w:webHidden/>
              </w:rPr>
              <w:fldChar w:fldCharType="end"/>
            </w:r>
          </w:hyperlink>
        </w:p>
        <w:p w14:paraId="431EC395" w14:textId="7C6F367A" w:rsidR="009711D4" w:rsidRPr="00E06294" w:rsidRDefault="009711D4" w:rsidP="00FF23A6">
          <w:pPr>
            <w:spacing w:line="360" w:lineRule="auto"/>
            <w:rPr>
              <w:rFonts w:asciiTheme="majorHAnsi" w:hAnsiTheme="majorHAnsi" w:cstheme="majorHAnsi"/>
              <w:sz w:val="26"/>
              <w:szCs w:val="26"/>
            </w:rPr>
          </w:pPr>
          <w:r w:rsidRPr="00E06294">
            <w:rPr>
              <w:rFonts w:asciiTheme="majorHAnsi" w:hAnsiTheme="majorHAnsi" w:cstheme="majorHAnsi"/>
              <w:noProof/>
              <w:sz w:val="26"/>
              <w:szCs w:val="26"/>
            </w:rPr>
            <w:fldChar w:fldCharType="end"/>
          </w:r>
        </w:p>
      </w:sdtContent>
    </w:sdt>
    <w:p w14:paraId="6FCBD692" w14:textId="538CF352" w:rsidR="00B66998" w:rsidRPr="004E4BD8" w:rsidRDefault="0060174B" w:rsidP="00FF23A6">
      <w:pPr>
        <w:spacing w:line="360" w:lineRule="auto"/>
        <w:ind w:firstLine="0"/>
        <w:rPr>
          <w:rFonts w:asciiTheme="majorHAnsi" w:hAnsiTheme="majorHAnsi" w:cstheme="majorHAnsi"/>
          <w:sz w:val="30"/>
          <w:szCs w:val="30"/>
        </w:rPr>
      </w:pPr>
      <w:r w:rsidRPr="004E4BD8">
        <w:rPr>
          <w:rFonts w:asciiTheme="majorHAnsi" w:hAnsiTheme="majorHAnsi" w:cstheme="majorHAnsi"/>
          <w:sz w:val="30"/>
          <w:szCs w:val="30"/>
          <w:lang w:val="en-US"/>
        </w:rPr>
        <w:br w:type="page"/>
      </w:r>
    </w:p>
    <w:p w14:paraId="63BBF1A4" w14:textId="77777777" w:rsidR="007A3210" w:rsidRDefault="007A3210" w:rsidP="00FF23A6">
      <w:pPr>
        <w:pStyle w:val="Heading1"/>
        <w:spacing w:line="360" w:lineRule="auto"/>
        <w:ind w:firstLine="0"/>
        <w:rPr>
          <w:rFonts w:cstheme="majorHAnsi"/>
          <w:b/>
          <w:bCs/>
          <w:color w:val="000000"/>
          <w:sz w:val="26"/>
          <w:szCs w:val="26"/>
        </w:rPr>
        <w:sectPr w:rsidR="007A3210" w:rsidSect="009711D4">
          <w:headerReference w:type="even" r:id="rId8"/>
          <w:type w:val="continuous"/>
          <w:pgSz w:w="11906" w:h="16838"/>
          <w:pgMar w:top="1134" w:right="1134" w:bottom="1134" w:left="1701" w:header="720" w:footer="720" w:gutter="0"/>
          <w:cols w:space="708"/>
          <w:docGrid w:linePitch="360"/>
        </w:sectPr>
      </w:pPr>
    </w:p>
    <w:p w14:paraId="518F7685" w14:textId="7D370DC7" w:rsidR="008A062C" w:rsidRPr="004607C2" w:rsidRDefault="006425F1" w:rsidP="004607C2">
      <w:pPr>
        <w:pStyle w:val="Heading1"/>
        <w:spacing w:line="360" w:lineRule="auto"/>
        <w:ind w:firstLine="0"/>
        <w:jc w:val="center"/>
        <w:rPr>
          <w:rFonts w:cstheme="majorHAnsi"/>
          <w:sz w:val="30"/>
          <w:szCs w:val="30"/>
        </w:rPr>
      </w:pPr>
      <w:bookmarkStart w:id="0" w:name="_Toc230900270"/>
      <w:r w:rsidRPr="004607C2">
        <w:rPr>
          <w:rFonts w:cstheme="majorHAnsi"/>
          <w:b/>
          <w:bCs/>
          <w:color w:val="000000"/>
          <w:sz w:val="30"/>
          <w:szCs w:val="30"/>
        </w:rPr>
        <w:lastRenderedPageBreak/>
        <w:t>Chương 1. G</w:t>
      </w:r>
      <w:r w:rsidR="0060174B" w:rsidRPr="004607C2">
        <w:rPr>
          <w:rFonts w:cstheme="majorHAnsi"/>
          <w:b/>
          <w:bCs/>
          <w:color w:val="000000"/>
          <w:sz w:val="30"/>
          <w:szCs w:val="30"/>
        </w:rPr>
        <w:t>I</w:t>
      </w:r>
      <w:r w:rsidRPr="004607C2">
        <w:rPr>
          <w:rFonts w:cstheme="majorHAnsi"/>
          <w:b/>
          <w:bCs/>
          <w:color w:val="000000"/>
          <w:sz w:val="30"/>
          <w:szCs w:val="30"/>
        </w:rPr>
        <w:t>ỚI THIỆU ĐỀ TÀI</w:t>
      </w:r>
      <w:bookmarkEnd w:id="0"/>
    </w:p>
    <w:p w14:paraId="518F7686" w14:textId="77777777" w:rsidR="008A062C" w:rsidRPr="00E06294" w:rsidRDefault="0075069A" w:rsidP="00FF23A6">
      <w:pPr>
        <w:pStyle w:val="Heading2"/>
        <w:spacing w:line="360" w:lineRule="auto"/>
        <w:ind w:firstLine="0"/>
        <w:rPr>
          <w:rFonts w:cstheme="majorHAnsi"/>
        </w:rPr>
      </w:pPr>
      <w:bookmarkStart w:id="1" w:name="_Toc230900271"/>
      <w:r w:rsidRPr="00E06294">
        <w:rPr>
          <w:rFonts w:cstheme="majorHAnsi"/>
          <w:b/>
          <w:bCs/>
          <w:color w:val="000000"/>
          <w:sz w:val="26"/>
          <w:szCs w:val="26"/>
        </w:rPr>
        <w:t>1.1. Tính cấp thiết của đề tài</w:t>
      </w:r>
      <w:bookmarkEnd w:id="1"/>
    </w:p>
    <w:p w14:paraId="518F7687"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Trong bối cảnh thị trường ô tô ngày càng phát triển mạnh mẽ, dữ liệu kinh doanh đóng vai trò vô cùng quan trọng trong việc hỗ trợ doanh nghiệp đưa ra các quyết định chiến lược. Đối với ngành kinh doanh xe hơi, việc theo dõi doanh thu, số lượng xe bán ra, xu hướng lựa chọn của khách hàng và hiệu suất kinh doanh theo khu vực giúp doanh nghiệp hiểu rõ nhu cầu thị trường cũng như tối ưu hoạt động vận hành. </w:t>
      </w:r>
    </w:p>
    <w:p w14:paraId="518F7688"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Tuy nhiên, khối lượng dữ liệu lớn và đa dạng khiến việc phân tích theo phương pháp truyền thống trở nên khó khăn và thiếu tính trực quan.</w:t>
      </w:r>
    </w:p>
    <w:p w14:paraId="518F7689"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Việc ứng dụng Power BI vào trực quan hóa dữ liệu bán xe giúp doanh nghiệp nhanh chóng nắm bắt các chỉ số quan trọng, phát hiện xu hướng tiêu dùng và hỗ trợ ra quyết định hiệu quả hơn. Thông qua hệ thống dashboard, doanh nghiệp có thể đánh giá hiệu quả kinh doanh theo thương hiệu, khu vực, dòng xe, màu sắc và nhiều yếu tố khác nhằm xây dựng chiến lược kinh doanh phù hợp với nhu cầu thực tế của thị trường.</w:t>
      </w:r>
    </w:p>
    <w:p w14:paraId="518F768A" w14:textId="77777777" w:rsidR="008A062C" w:rsidRPr="00E06294" w:rsidRDefault="0075069A" w:rsidP="00FF23A6">
      <w:pPr>
        <w:pStyle w:val="Heading2"/>
        <w:spacing w:line="360" w:lineRule="auto"/>
        <w:ind w:firstLine="0"/>
        <w:rPr>
          <w:rFonts w:cstheme="majorHAnsi"/>
        </w:rPr>
      </w:pPr>
      <w:bookmarkStart w:id="2" w:name="_Toc230900272"/>
      <w:r w:rsidRPr="00E06294">
        <w:rPr>
          <w:rFonts w:cstheme="majorHAnsi"/>
          <w:b/>
          <w:bCs/>
          <w:color w:val="000000"/>
          <w:sz w:val="26"/>
          <w:szCs w:val="26"/>
        </w:rPr>
        <w:t>1.2. Mục tiêu của Dashboard</w:t>
      </w:r>
      <w:bookmarkEnd w:id="2"/>
      <w:r w:rsidRPr="00E06294">
        <w:rPr>
          <w:rFonts w:cstheme="majorHAnsi"/>
          <w:b/>
          <w:bCs/>
          <w:color w:val="000000"/>
          <w:sz w:val="26"/>
          <w:szCs w:val="26"/>
        </w:rPr>
        <w:t> </w:t>
      </w:r>
    </w:p>
    <w:p w14:paraId="518F768B"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Nhằm khai thác giá trị của dữ liệu trong lĩnh vực kinh doanh ô tô, hệ thống Dashboard phân tích dữ liệu bán xe được xây dựng với các mục tiêu cụ thể như sau:</w:t>
      </w:r>
    </w:p>
    <w:p w14:paraId="518F768C" w14:textId="77777777" w:rsidR="008A062C" w:rsidRPr="00E06294" w:rsidRDefault="0075069A" w:rsidP="00FF23A6">
      <w:pPr>
        <w:pStyle w:val="NormalWeb"/>
        <w:numPr>
          <w:ilvl w:val="0"/>
          <w:numId w:val="1"/>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Trực quan hóa dữ liệu bán xe thông qua các KPI và biểu đồ trực quan.</w:t>
      </w:r>
    </w:p>
    <w:p w14:paraId="518F768D" w14:textId="77777777" w:rsidR="008A062C" w:rsidRPr="00E06294" w:rsidRDefault="0075069A" w:rsidP="00FF23A6">
      <w:pPr>
        <w:pStyle w:val="NormalWeb"/>
        <w:numPr>
          <w:ilvl w:val="0"/>
          <w:numId w:val="1"/>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Phân tích doanh thu, số lượng xe bán ra và xu hướng tiêu dùng của khách hàng.</w:t>
      </w:r>
    </w:p>
    <w:p w14:paraId="518F768E" w14:textId="77777777" w:rsidR="008A062C" w:rsidRPr="00E06294" w:rsidRDefault="0075069A" w:rsidP="00FF23A6">
      <w:pPr>
        <w:pStyle w:val="NormalWeb"/>
        <w:numPr>
          <w:ilvl w:val="0"/>
          <w:numId w:val="1"/>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Đánh giá hiệu quả kinh doanh theo thương hiệu và khu vực địa lý.</w:t>
      </w:r>
    </w:p>
    <w:p w14:paraId="518F768F" w14:textId="77777777" w:rsidR="008A062C" w:rsidRPr="00E06294" w:rsidRDefault="0075069A" w:rsidP="00FF23A6">
      <w:pPr>
        <w:pStyle w:val="NormalWeb"/>
        <w:numPr>
          <w:ilvl w:val="0"/>
          <w:numId w:val="1"/>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Hỗ trợ doanh nghiệp đưa ra quyết định kinh doanh và tối ưu chiến lược bán hàng.</w:t>
      </w:r>
    </w:p>
    <w:p w14:paraId="518F7690" w14:textId="7D627599" w:rsidR="008A062C" w:rsidRPr="00AA1B7C" w:rsidRDefault="001F4522" w:rsidP="00FF23A6">
      <w:pPr>
        <w:pStyle w:val="Heading1"/>
        <w:spacing w:line="360" w:lineRule="auto"/>
        <w:ind w:firstLine="0"/>
        <w:rPr>
          <w:rFonts w:cstheme="majorHAnsi"/>
          <w:lang w:val="en-AU"/>
        </w:rPr>
      </w:pPr>
      <w:bookmarkStart w:id="3" w:name="_Toc230900273"/>
      <w:r w:rsidRPr="00E06294">
        <w:rPr>
          <w:rFonts w:cstheme="majorHAnsi"/>
          <w:b/>
          <w:bCs/>
          <w:color w:val="000000"/>
          <w:sz w:val="26"/>
          <w:szCs w:val="26"/>
        </w:rPr>
        <w:lastRenderedPageBreak/>
        <w:t>1.3. GIỚI THIỆU BỘ DỮ LIỆU</w:t>
      </w:r>
      <w:bookmarkEnd w:id="3"/>
    </w:p>
    <w:p w14:paraId="518F7691" w14:textId="4BA0714F" w:rsidR="008A062C" w:rsidRPr="00E06294" w:rsidRDefault="001F4522" w:rsidP="00FF23A6">
      <w:pPr>
        <w:pStyle w:val="Heading2"/>
        <w:spacing w:line="360" w:lineRule="auto"/>
        <w:rPr>
          <w:rFonts w:cstheme="majorHAnsi"/>
        </w:rPr>
      </w:pPr>
      <w:bookmarkStart w:id="4" w:name="_Toc230900274"/>
      <w:r w:rsidRPr="00E06294">
        <w:rPr>
          <w:rFonts w:cstheme="majorHAnsi"/>
          <w:b/>
          <w:bCs/>
          <w:color w:val="000000"/>
          <w:sz w:val="26"/>
          <w:szCs w:val="26"/>
        </w:rPr>
        <w:t>1.3.1 Tổng quan về bộ dữ liệu</w:t>
      </w:r>
      <w:bookmarkEnd w:id="4"/>
    </w:p>
    <w:p w14:paraId="518F7692"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Bộ dữ liệu “Car Sales Dataset” là tập dữ liệu chứa thông tin liên quan đến hoạt động bán xe hơi, được sử dụng nhằm phân tích doanh thu, số lượng xe bán ra và xu hướng tiêu dùng của khách hàng. Dataset bao gồm nhiều thuộc tính quan trọng như thương hiệu xe, mẫu xe, loại thân xe, màu sắc, hộp số, năm sản xuất, khu vực bán hàng và doanh thu.</w:t>
      </w:r>
    </w:p>
    <w:p w14:paraId="518F7693"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Tập dữ liệu hỗ trợ doanh nghiệp đánh giá hiệu quả kinh doanh và xác định các yếu tố ảnh hưởng đến hành vi mua xe của khách hàng thông qua công cụ trực quan hóa dữ liệu Power BI.</w:t>
      </w:r>
    </w:p>
    <w:p w14:paraId="125CDCBD" w14:textId="1FFB9D76" w:rsidR="00EA37C6" w:rsidRPr="00E06294" w:rsidRDefault="00EA37C6" w:rsidP="00FF23A6">
      <w:pPr>
        <w:pStyle w:val="NormalWeb"/>
        <w:spacing w:before="240" w:beforeAutospacing="0" w:after="240" w:afterAutospacing="0" w:line="360" w:lineRule="auto"/>
        <w:ind w:firstLine="567"/>
        <w:outlineLvl w:val="1"/>
        <w:rPr>
          <w:rFonts w:asciiTheme="majorHAnsi" w:hAnsiTheme="majorHAnsi" w:cstheme="majorHAnsi"/>
          <w:b/>
          <w:bCs/>
          <w:color w:val="000000"/>
          <w:sz w:val="26"/>
          <w:szCs w:val="26"/>
          <w:lang w:val="vi-VN"/>
        </w:rPr>
      </w:pPr>
      <w:bookmarkStart w:id="5" w:name="_Toc230900275"/>
      <w:r w:rsidRPr="00E06294">
        <w:rPr>
          <w:rFonts w:asciiTheme="majorHAnsi" w:hAnsiTheme="majorHAnsi" w:cstheme="majorHAnsi"/>
          <w:b/>
          <w:bCs/>
          <w:color w:val="000000"/>
          <w:sz w:val="26"/>
          <w:szCs w:val="26"/>
          <w:lang w:val="vi-VN"/>
        </w:rPr>
        <w:t>1.3.2 Làm sạch dữ liệu</w:t>
      </w:r>
      <w:bookmarkEnd w:id="5"/>
    </w:p>
    <w:p w14:paraId="55645F1A" w14:textId="3A84ED8B" w:rsidR="004A2747" w:rsidRPr="00E06294" w:rsidRDefault="009F4E2C" w:rsidP="00FF23A6">
      <w:pPr>
        <w:pStyle w:val="NormalWeb"/>
        <w:spacing w:before="240" w:beforeAutospacing="0" w:after="240" w:afterAutospacing="0" w:line="360" w:lineRule="auto"/>
        <w:ind w:firstLine="720"/>
        <w:outlineLvl w:val="2"/>
        <w:rPr>
          <w:rFonts w:asciiTheme="majorHAnsi" w:hAnsiTheme="majorHAnsi" w:cstheme="majorHAnsi"/>
          <w:b/>
          <w:bCs/>
          <w:color w:val="000000"/>
          <w:sz w:val="26"/>
          <w:szCs w:val="26"/>
          <w:lang w:val="vi-VN"/>
        </w:rPr>
      </w:pPr>
      <w:bookmarkStart w:id="6" w:name="_Toc230900276"/>
      <w:r w:rsidRPr="00E06294">
        <w:rPr>
          <w:rFonts w:asciiTheme="majorHAnsi" w:hAnsiTheme="majorHAnsi" w:cstheme="majorHAnsi"/>
          <w:b/>
          <w:bCs/>
          <w:color w:val="000000"/>
          <w:sz w:val="26"/>
          <w:szCs w:val="26"/>
          <w:lang w:val="vi-VN"/>
        </w:rPr>
        <w:t>1.3.2.1 Làm sạch trên Python</w:t>
      </w:r>
      <w:bookmarkEnd w:id="6"/>
    </w:p>
    <w:p w14:paraId="50D69CC8" w14:textId="77777777" w:rsidR="00CB40A8" w:rsidRPr="00E06294" w:rsidRDefault="00CB40A8" w:rsidP="00FF23A6">
      <w:pPr>
        <w:pStyle w:val="NormalWeb"/>
        <w:spacing w:before="240" w:beforeAutospacing="0" w:after="240" w:afterAutospacing="0" w:line="360" w:lineRule="auto"/>
        <w:ind w:firstLine="567"/>
        <w:rPr>
          <w:rFonts w:asciiTheme="majorHAnsi" w:hAnsiTheme="majorHAnsi" w:cstheme="majorHAnsi"/>
          <w:sz w:val="26"/>
          <w:szCs w:val="26"/>
          <w:lang w:val="vi-VN"/>
        </w:rPr>
      </w:pPr>
      <w:r w:rsidRPr="00E06294">
        <w:rPr>
          <w:rFonts w:asciiTheme="majorHAnsi" w:hAnsiTheme="majorHAnsi" w:cstheme="majorHAnsi"/>
          <w:sz w:val="26"/>
          <w:szCs w:val="26"/>
          <w:lang w:val="vi-VN"/>
        </w:rPr>
        <w:t>Trước khi tiến hành trực quan hóa và phân tích dữ liệu trên Power BI, dữ liệu được xử lý và làm sạch bằng Python nhằm đảm bảo tính chính xác, nhất quán và đầy đủ của dữ liệu. Quá trình tiền xử lý dữ liệu đóng vai trò quan trọng trong việc loại bỏ các giá trị không hợp lệ, chuẩn hóa dữ liệu và hỗ trợ quá trình phân tích đạt hiệu quả cao hơn.</w:t>
      </w:r>
    </w:p>
    <w:p w14:paraId="5449865D" w14:textId="77777777" w:rsidR="00CB40A8" w:rsidRPr="00E06294" w:rsidRDefault="00CB40A8" w:rsidP="00FF23A6">
      <w:pPr>
        <w:pStyle w:val="NormalWeb"/>
        <w:spacing w:before="240" w:beforeAutospacing="0" w:after="240" w:afterAutospacing="0" w:line="360" w:lineRule="auto"/>
        <w:ind w:firstLine="567"/>
        <w:rPr>
          <w:rFonts w:asciiTheme="majorHAnsi" w:hAnsiTheme="majorHAnsi" w:cstheme="majorHAnsi"/>
          <w:sz w:val="26"/>
          <w:szCs w:val="26"/>
          <w:lang w:val="vi-VN"/>
        </w:rPr>
      </w:pPr>
      <w:r w:rsidRPr="00E06294">
        <w:rPr>
          <w:rFonts w:asciiTheme="majorHAnsi" w:hAnsiTheme="majorHAnsi" w:cstheme="majorHAnsi"/>
          <w:sz w:val="26"/>
          <w:szCs w:val="26"/>
          <w:lang w:val="vi-VN"/>
        </w:rPr>
        <w:t>Đầu tiên, các giá trị bị thiếu trong thuộc tính liên quan đến hộp số được xử lý bằng cách thay thế bằng giá trị phổ biến nhất là “automatic”. Việc xử lý này giúp hạn chế tình trạng mất dữ liệu và đảm bảo tính liên tục trong quá trình phân tích. Đồng thời, điều này cũng phản ánh thực tế rằng xe sử dụng hộp số tự động chiếm tỷ lệ lớn trên thị trường hiện nay.</w:t>
      </w:r>
    </w:p>
    <w:p w14:paraId="23B4723B" w14:textId="77777777" w:rsidR="00CB40A8" w:rsidRPr="00E06294" w:rsidRDefault="00CB40A8" w:rsidP="00FF23A6">
      <w:pPr>
        <w:pStyle w:val="NormalWeb"/>
        <w:spacing w:before="240" w:beforeAutospacing="0" w:after="240" w:afterAutospacing="0" w:line="360" w:lineRule="auto"/>
        <w:ind w:firstLine="567"/>
        <w:rPr>
          <w:rFonts w:asciiTheme="majorHAnsi" w:hAnsiTheme="majorHAnsi" w:cstheme="majorHAnsi"/>
          <w:sz w:val="26"/>
          <w:szCs w:val="26"/>
          <w:lang w:val="vi-VN"/>
        </w:rPr>
      </w:pPr>
      <w:r w:rsidRPr="00E06294">
        <w:rPr>
          <w:rFonts w:asciiTheme="majorHAnsi" w:hAnsiTheme="majorHAnsi" w:cstheme="majorHAnsi"/>
          <w:sz w:val="26"/>
          <w:szCs w:val="26"/>
          <w:lang w:val="vi-VN"/>
        </w:rPr>
        <w:t>Tiếp theo, các dòng dữ liệu còn chứa giá trị bị thiếu được loại bỏ nhằm đảm bảo dataset sau xử lý không còn xuất hiện dữ liệu null có thể ảnh hưởng đến kết quả phân tích và trực quan hóa dữ liệu. Việc loại bỏ các dữ liệu không đầy đủ giúp nâng cao độ chính xác và độ tin cậy của dashboard.</w:t>
      </w:r>
    </w:p>
    <w:p w14:paraId="7769D15E" w14:textId="2A4AB8D8" w:rsidR="00CB40A8" w:rsidRPr="00E06294" w:rsidRDefault="00CB40A8" w:rsidP="00FF23A6">
      <w:pPr>
        <w:pStyle w:val="NormalWeb"/>
        <w:spacing w:before="240" w:beforeAutospacing="0" w:after="240" w:afterAutospacing="0" w:line="360" w:lineRule="auto"/>
        <w:ind w:firstLine="567"/>
        <w:rPr>
          <w:rFonts w:asciiTheme="majorHAnsi" w:hAnsiTheme="majorHAnsi" w:cstheme="majorHAnsi"/>
          <w:sz w:val="26"/>
          <w:szCs w:val="26"/>
          <w:lang w:val="vi-VN"/>
        </w:rPr>
      </w:pPr>
      <w:r w:rsidRPr="00E06294">
        <w:rPr>
          <w:rFonts w:asciiTheme="majorHAnsi" w:hAnsiTheme="majorHAnsi" w:cstheme="majorHAnsi"/>
          <w:sz w:val="26"/>
          <w:szCs w:val="26"/>
          <w:lang w:val="vi-VN"/>
        </w:rPr>
        <w:lastRenderedPageBreak/>
        <w:t>Ngoài ra, cột dữ liệu chứa mã định danh riêng của từng xe được loại bỏ khỏi dataset do không mang nhiều ý nghĩa trong quá trình phân tích xu hướng kinh doanh hoặc trực quan hóa dữ liệu. Việc loại bỏ các thuộc tính không cần thiết giúp dữ liệu trở nên gọn gàng hơn và tối ưu hiệu suất xử lý. Quá trình chuẩn hóa dữ liệu địa lý giúp việc hiển thị dữ liệu trên bản đồ trở nên chính xác và trực quan hơn đối với người dùng.</w:t>
      </w:r>
    </w:p>
    <w:p w14:paraId="7CBC02E4" w14:textId="615C84BC" w:rsidR="00EA37C6" w:rsidRPr="00E06294" w:rsidRDefault="00CB40A8" w:rsidP="00FF23A6">
      <w:pPr>
        <w:pStyle w:val="NormalWeb"/>
        <w:spacing w:before="240" w:beforeAutospacing="0" w:after="240" w:afterAutospacing="0" w:line="360" w:lineRule="auto"/>
        <w:ind w:firstLine="567"/>
        <w:rPr>
          <w:rFonts w:asciiTheme="majorHAnsi" w:hAnsiTheme="majorHAnsi" w:cstheme="majorHAnsi"/>
          <w:sz w:val="26"/>
          <w:szCs w:val="26"/>
          <w:lang w:val="vi-VN"/>
        </w:rPr>
      </w:pPr>
      <w:r w:rsidRPr="00E06294">
        <w:rPr>
          <w:rFonts w:asciiTheme="majorHAnsi" w:hAnsiTheme="majorHAnsi" w:cstheme="majorHAnsi"/>
          <w:sz w:val="26"/>
          <w:szCs w:val="26"/>
          <w:lang w:val="vi-VN"/>
        </w:rPr>
        <w:t>Nhìn chung, quá trình làm sạch dữ liệu giúp dataset trở nên đầy đủ, đồng nhất và phù hợp hơn cho việc xây dựng dashboard phân tích dữ liệu bán xe. Đồng thời, việc chuẩn hóa dữ liệu cũng hỗ trợ cải thiện chất lượng trực quan hóa và giúp các insight được khai thác chính xác hơn trong quá trình phân tích.</w:t>
      </w:r>
    </w:p>
    <w:p w14:paraId="5D366EC9" w14:textId="2B47E6D2" w:rsidR="009F4E2C" w:rsidRPr="00E06294" w:rsidRDefault="009F4E2C" w:rsidP="00FF23A6">
      <w:pPr>
        <w:pStyle w:val="NormalWeb"/>
        <w:spacing w:before="240" w:beforeAutospacing="0" w:after="240" w:afterAutospacing="0" w:line="360" w:lineRule="auto"/>
        <w:ind w:firstLine="720"/>
        <w:outlineLvl w:val="2"/>
        <w:rPr>
          <w:rFonts w:asciiTheme="majorHAnsi" w:hAnsiTheme="majorHAnsi" w:cstheme="majorHAnsi"/>
          <w:b/>
          <w:bCs/>
          <w:sz w:val="26"/>
          <w:szCs w:val="26"/>
          <w:lang w:val="vi-VN"/>
        </w:rPr>
      </w:pPr>
      <w:bookmarkStart w:id="7" w:name="_Toc230900277"/>
      <w:r w:rsidRPr="00E06294">
        <w:rPr>
          <w:rFonts w:asciiTheme="majorHAnsi" w:hAnsiTheme="majorHAnsi" w:cstheme="majorHAnsi"/>
          <w:b/>
          <w:bCs/>
          <w:sz w:val="26"/>
          <w:szCs w:val="26"/>
          <w:lang w:val="vi-VN"/>
        </w:rPr>
        <w:t>1.3.2.2</w:t>
      </w:r>
      <w:r w:rsidR="00676585" w:rsidRPr="00E06294">
        <w:rPr>
          <w:rFonts w:asciiTheme="majorHAnsi" w:hAnsiTheme="majorHAnsi" w:cstheme="majorHAnsi"/>
          <w:b/>
          <w:bCs/>
          <w:sz w:val="26"/>
          <w:szCs w:val="26"/>
          <w:lang w:val="vi-VN"/>
        </w:rPr>
        <w:t xml:space="preserve"> Làm sạch trên Power BI</w:t>
      </w:r>
      <w:bookmarkEnd w:id="7"/>
    </w:p>
    <w:p w14:paraId="4EE3691D" w14:textId="77777777" w:rsidR="00676585" w:rsidRPr="00E06294" w:rsidRDefault="00676585" w:rsidP="00FF23A6">
      <w:pPr>
        <w:pStyle w:val="NormalWeb"/>
        <w:spacing w:before="240" w:beforeAutospacing="0" w:after="240" w:afterAutospacing="0" w:line="360" w:lineRule="auto"/>
        <w:ind w:firstLine="720"/>
        <w:rPr>
          <w:rFonts w:asciiTheme="majorHAnsi" w:hAnsiTheme="majorHAnsi" w:cstheme="majorHAnsi"/>
          <w:sz w:val="26"/>
          <w:szCs w:val="26"/>
          <w:lang w:val="vi-VN"/>
        </w:rPr>
      </w:pPr>
      <w:r w:rsidRPr="00E06294">
        <w:rPr>
          <w:rFonts w:asciiTheme="majorHAnsi" w:hAnsiTheme="majorHAnsi" w:cstheme="majorHAnsi"/>
          <w:sz w:val="26"/>
          <w:szCs w:val="26"/>
          <w:lang w:val="vi-VN"/>
        </w:rPr>
        <w:t>Sau khi thực hiện làm sạch dữ liệu bằng Python, dữ liệu tiếp tục được xử lý và chuẩn hóa trên Power BI nhằm phục vụ cho quá trình trực quan hóa và phân tích dữ liệu hiệu quả hơn. Các bước tiền xử lý trên Power BI giúp đảm bảo dữ liệu có tính nhất quán, dễ đọc và phù hợp với các biểu đồ được xây dựng trong dashboard.</w:t>
      </w:r>
    </w:p>
    <w:p w14:paraId="054452DF" w14:textId="561F3A69" w:rsidR="00676585" w:rsidRPr="00E06294" w:rsidRDefault="00676585" w:rsidP="00FF23A6">
      <w:pPr>
        <w:pStyle w:val="NormalWeb"/>
        <w:spacing w:before="240" w:beforeAutospacing="0" w:after="240" w:afterAutospacing="0" w:line="360" w:lineRule="auto"/>
        <w:ind w:firstLine="720"/>
        <w:rPr>
          <w:rFonts w:asciiTheme="majorHAnsi" w:hAnsiTheme="majorHAnsi" w:cstheme="majorHAnsi"/>
          <w:sz w:val="26"/>
          <w:szCs w:val="26"/>
          <w:lang w:val="vi-VN"/>
        </w:rPr>
      </w:pPr>
      <w:r w:rsidRPr="00E06294">
        <w:rPr>
          <w:rFonts w:asciiTheme="majorHAnsi" w:hAnsiTheme="majorHAnsi" w:cstheme="majorHAnsi"/>
          <w:sz w:val="26"/>
          <w:szCs w:val="26"/>
          <w:lang w:val="vi-VN"/>
        </w:rPr>
        <w:t>Đầu tiên, dữ liệu được chuyển đổi định dạng nhằm đảm bảo các trường dữ liệu như năm sản xuất, doanh thu hoặc số lượng xe bán ra được định dạng đúng kiểu dữ liệu tương ứng. Việc chuẩn hóa định dạng dữ liệu giúp các phép tính và biểu đồ hoạt động chính xác hơn trong quá trình phân tích.</w:t>
      </w:r>
    </w:p>
    <w:p w14:paraId="292BFB4C" w14:textId="77777777" w:rsidR="00676585" w:rsidRPr="00E06294" w:rsidRDefault="00676585" w:rsidP="00FF23A6">
      <w:pPr>
        <w:pStyle w:val="NormalWeb"/>
        <w:spacing w:before="240" w:beforeAutospacing="0" w:after="240" w:afterAutospacing="0" w:line="360" w:lineRule="auto"/>
        <w:ind w:firstLine="720"/>
        <w:rPr>
          <w:rFonts w:asciiTheme="majorHAnsi" w:hAnsiTheme="majorHAnsi" w:cstheme="majorHAnsi"/>
          <w:sz w:val="26"/>
          <w:szCs w:val="26"/>
          <w:lang w:val="vi-VN"/>
        </w:rPr>
      </w:pPr>
      <w:r w:rsidRPr="00E06294">
        <w:rPr>
          <w:rFonts w:asciiTheme="majorHAnsi" w:hAnsiTheme="majorHAnsi" w:cstheme="majorHAnsi"/>
          <w:sz w:val="26"/>
          <w:szCs w:val="26"/>
          <w:lang w:val="vi-VN"/>
        </w:rPr>
        <w:t>Tiếp theo, một số trường dữ liệu dạng văn bản được chuẩn hóa bằng cách viết hoa chữ cái đầu của mỗi từ nhằm tăng tính đồng nhất và cải thiện khả năng hiển thị trên dashboard. Việc chuẩn hóa dữ liệu văn bản giúp các giá trị trong cùng một nhóm không bị phân tách do khác biệt về cách viết.</w:t>
      </w:r>
    </w:p>
    <w:p w14:paraId="175454A0" w14:textId="77777777" w:rsidR="00676585" w:rsidRPr="00E06294" w:rsidRDefault="00676585" w:rsidP="00FF23A6">
      <w:pPr>
        <w:pStyle w:val="NormalWeb"/>
        <w:spacing w:before="240" w:beforeAutospacing="0" w:after="240" w:afterAutospacing="0" w:line="360" w:lineRule="auto"/>
        <w:ind w:firstLine="720"/>
        <w:rPr>
          <w:rFonts w:asciiTheme="majorHAnsi" w:hAnsiTheme="majorHAnsi" w:cstheme="majorHAnsi"/>
          <w:sz w:val="26"/>
          <w:szCs w:val="26"/>
          <w:lang w:val="vi-VN"/>
        </w:rPr>
      </w:pPr>
      <w:r w:rsidRPr="00E06294">
        <w:rPr>
          <w:rFonts w:asciiTheme="majorHAnsi" w:hAnsiTheme="majorHAnsi" w:cstheme="majorHAnsi"/>
          <w:sz w:val="26"/>
          <w:szCs w:val="26"/>
          <w:lang w:val="vi-VN"/>
        </w:rPr>
        <w:t>Ngoài ra, dữ liệu năm sản xuất của xe được gom nhóm thành các khoảng thời gian nhằm hỗ trợ việc phân tích xu hướng tiêu dùng theo đời xe. Cụ thể, các xe sản xuất từ năm 2010 trở đi được xếp vào nhóm “2010–2015”, trong khi các xe từ năm 2000 đến 2009 được xếp vào nhóm “2000–2009”. Việc gom nhóm dữ liệu giúp dashboard trở nên trực quan hơn và hỗ trợ người dùng dễ dàng nhận biết nhóm xe được khách hàng lựa chọn nhiều nhất.</w:t>
      </w:r>
    </w:p>
    <w:p w14:paraId="7FACA084" w14:textId="77777777" w:rsidR="00676585" w:rsidRPr="00E06294" w:rsidRDefault="00676585" w:rsidP="00FF23A6">
      <w:pPr>
        <w:pStyle w:val="NormalWeb"/>
        <w:spacing w:before="240" w:beforeAutospacing="0" w:after="240" w:afterAutospacing="0" w:line="360" w:lineRule="auto"/>
        <w:ind w:firstLine="720"/>
        <w:rPr>
          <w:rFonts w:asciiTheme="majorHAnsi" w:hAnsiTheme="majorHAnsi" w:cstheme="majorHAnsi"/>
          <w:sz w:val="26"/>
          <w:szCs w:val="26"/>
          <w:lang w:val="vi-VN"/>
        </w:rPr>
      </w:pPr>
      <w:r w:rsidRPr="00E06294">
        <w:rPr>
          <w:rFonts w:asciiTheme="majorHAnsi" w:hAnsiTheme="majorHAnsi" w:cstheme="majorHAnsi"/>
          <w:sz w:val="26"/>
          <w:szCs w:val="26"/>
          <w:lang w:val="vi-VN"/>
        </w:rPr>
        <w:lastRenderedPageBreak/>
        <w:t>Bên cạnh đó, dữ liệu về tình trạng xe cũng được phân loại lại thành các nhóm như “Excellent”, “Good”, “Fair” và “Poor” dựa trên giá trị condition của từng xe. Các xe có condition từ 40 trở lên được xếp vào nhóm “Excellent”, từ 30 đến dưới 40 được xếp vào nhóm “Good”, từ 20 đến dưới 30 thuộc nhóm “Fair”, còn lại được xếp vào nhóm “Poor”. Việc phân loại này giúp quá trình phân tích chất lượng xe trở nên dễ hiểu và trực quan hơn so với việc sử dụng dữ liệu số ban đầu.</w:t>
      </w:r>
    </w:p>
    <w:p w14:paraId="288410F0" w14:textId="48C9C58D" w:rsidR="00676585" w:rsidRPr="00E06294" w:rsidRDefault="00676585" w:rsidP="00FF23A6">
      <w:pPr>
        <w:pStyle w:val="NormalWeb"/>
        <w:spacing w:before="240" w:beforeAutospacing="0" w:after="240" w:afterAutospacing="0" w:line="360" w:lineRule="auto"/>
        <w:ind w:firstLine="720"/>
        <w:rPr>
          <w:rFonts w:asciiTheme="majorHAnsi" w:hAnsiTheme="majorHAnsi" w:cstheme="majorHAnsi"/>
          <w:sz w:val="26"/>
          <w:szCs w:val="26"/>
          <w:lang w:val="vi-VN"/>
        </w:rPr>
      </w:pPr>
      <w:r w:rsidRPr="00E06294">
        <w:rPr>
          <w:rFonts w:asciiTheme="majorHAnsi" w:hAnsiTheme="majorHAnsi" w:cstheme="majorHAnsi"/>
          <w:sz w:val="26"/>
          <w:szCs w:val="26"/>
          <w:lang w:val="vi-VN"/>
        </w:rPr>
        <w:t>Ngoài ra, một số giá trị dữ liệu chưa phù hợp cũng được thay đổi để đảm bảo tính đầy đủ và nhất quán của dataset. Cụ thể, các giá trị ký hiệu “—” trong cột màu sắc được thay thế bằng giá trị “Orange” nhằm hạn chế tình trạng dữ liệu bị thiếu hoặc không đồng nhất trong quá trình trực quan hóa dữ liệu theo màu sắc xe.</w:t>
      </w:r>
    </w:p>
    <w:p w14:paraId="6B431241" w14:textId="40FB41DA" w:rsidR="00676585" w:rsidRPr="00E06294" w:rsidRDefault="00676585" w:rsidP="00FF23A6">
      <w:pPr>
        <w:pStyle w:val="NormalWeb"/>
        <w:spacing w:before="240" w:beforeAutospacing="0" w:after="240" w:afterAutospacing="0" w:line="360" w:lineRule="auto"/>
        <w:ind w:firstLine="567"/>
        <w:rPr>
          <w:rFonts w:asciiTheme="majorHAnsi" w:hAnsiTheme="majorHAnsi" w:cstheme="majorHAnsi"/>
          <w:sz w:val="26"/>
          <w:szCs w:val="26"/>
          <w:lang w:val="vi-VN"/>
        </w:rPr>
      </w:pPr>
      <w:r w:rsidRPr="00E06294">
        <w:rPr>
          <w:rFonts w:asciiTheme="majorHAnsi" w:hAnsiTheme="majorHAnsi" w:cstheme="majorHAnsi"/>
          <w:sz w:val="26"/>
          <w:szCs w:val="26"/>
          <w:lang w:val="vi-VN"/>
        </w:rPr>
        <w:t>Nhìn chung, quá trình làm sạch và tiền xử lý dữ liệu trên Power BI giúp dataset trở nên trực quan, đồng nhất và phù hợp hơn cho việc xây dựng dashboard phân tích dữ liệu bán xe. Đồng thời, việc chuẩn hóa và phân loại dữ liệu cũng góp phần hỗ trợ khai thác insight chính xác và hiệu quả hơn trong quá trình phân tích kinh doanh.</w:t>
      </w:r>
    </w:p>
    <w:p w14:paraId="518F7694" w14:textId="7C2F9157" w:rsidR="008A062C" w:rsidRPr="00E06294" w:rsidRDefault="001F4522" w:rsidP="00FF23A6">
      <w:pPr>
        <w:pStyle w:val="Heading2"/>
        <w:spacing w:line="360" w:lineRule="auto"/>
        <w:rPr>
          <w:rFonts w:cstheme="majorHAnsi"/>
        </w:rPr>
      </w:pPr>
      <w:bookmarkStart w:id="8" w:name="_Toc230900278"/>
      <w:r w:rsidRPr="00E06294">
        <w:rPr>
          <w:rFonts w:cstheme="majorHAnsi"/>
          <w:b/>
          <w:bCs/>
          <w:color w:val="000000"/>
          <w:sz w:val="26"/>
          <w:szCs w:val="26"/>
        </w:rPr>
        <w:t>1.3.</w:t>
      </w:r>
      <w:r w:rsidR="00EA37C6" w:rsidRPr="00E06294">
        <w:rPr>
          <w:rFonts w:cstheme="majorHAnsi"/>
          <w:b/>
          <w:bCs/>
          <w:color w:val="000000"/>
          <w:sz w:val="26"/>
          <w:szCs w:val="26"/>
        </w:rPr>
        <w:t>3</w:t>
      </w:r>
      <w:r w:rsidRPr="00E06294">
        <w:rPr>
          <w:rFonts w:cstheme="majorHAnsi"/>
          <w:b/>
          <w:bCs/>
          <w:color w:val="000000"/>
          <w:sz w:val="26"/>
          <w:szCs w:val="26"/>
        </w:rPr>
        <w:t xml:space="preserve"> Thành phần và cấu trúc bộ dữ liệu</w:t>
      </w:r>
      <w:bookmarkEnd w:id="8"/>
    </w:p>
    <w:p w14:paraId="518F7695" w14:textId="77777777" w:rsidR="008A062C" w:rsidRPr="00E06294" w:rsidRDefault="0075069A" w:rsidP="00FF23A6">
      <w:pPr>
        <w:pStyle w:val="NormalWeb"/>
        <w:spacing w:before="240" w:beforeAutospacing="0" w:after="24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Bộ dữ liệu bao gồm các nhóm thông tin chính như:</w:t>
      </w:r>
    </w:p>
    <w:p w14:paraId="518F7696" w14:textId="77777777" w:rsidR="008A062C" w:rsidRPr="00E06294" w:rsidRDefault="0075069A" w:rsidP="00FF23A6">
      <w:pPr>
        <w:pStyle w:val="NormalWeb"/>
        <w:numPr>
          <w:ilvl w:val="0"/>
          <w:numId w:val="2"/>
        </w:numPr>
        <w:spacing w:before="240" w:beforeAutospacing="0" w:afterAutospacing="0" w:line="360" w:lineRule="auto"/>
        <w:rPr>
          <w:rFonts w:asciiTheme="majorHAnsi" w:hAnsiTheme="majorHAnsi" w:cstheme="majorHAnsi"/>
          <w:color w:val="000000"/>
          <w:sz w:val="26"/>
          <w:szCs w:val="26"/>
        </w:rPr>
      </w:pPr>
      <w:r w:rsidRPr="00E06294">
        <w:rPr>
          <w:rFonts w:asciiTheme="majorHAnsi" w:hAnsiTheme="majorHAnsi" w:cstheme="majorHAnsi"/>
          <w:color w:val="000000"/>
          <w:sz w:val="26"/>
          <w:szCs w:val="26"/>
        </w:rPr>
        <w:t xml:space="preserve">Thông tin </w:t>
      </w:r>
      <w:proofErr w:type="spellStart"/>
      <w:r w:rsidRPr="00E06294">
        <w:rPr>
          <w:rFonts w:asciiTheme="majorHAnsi" w:hAnsiTheme="majorHAnsi" w:cstheme="majorHAnsi"/>
          <w:color w:val="000000"/>
          <w:sz w:val="26"/>
          <w:szCs w:val="26"/>
        </w:rPr>
        <w:t>thương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hiệu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mẫu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Brand, Model.</w:t>
      </w:r>
    </w:p>
    <w:p w14:paraId="518F7697" w14:textId="77777777" w:rsidR="008A062C" w:rsidRPr="00E06294" w:rsidRDefault="0075069A" w:rsidP="00FF23A6">
      <w:pPr>
        <w:pStyle w:val="NormalWeb"/>
        <w:numPr>
          <w:ilvl w:val="0"/>
          <w:numId w:val="2"/>
        </w:numPr>
        <w:spacing w:before="240" w:beforeAutospacing="0" w:afterAutospacing="0" w:line="360" w:lineRule="auto"/>
        <w:rPr>
          <w:rFonts w:asciiTheme="majorHAnsi" w:hAnsiTheme="majorHAnsi" w:cstheme="majorHAnsi"/>
          <w:color w:val="000000"/>
          <w:sz w:val="26"/>
          <w:szCs w:val="26"/>
        </w:rPr>
      </w:pPr>
      <w:r w:rsidRPr="00E06294">
        <w:rPr>
          <w:rFonts w:asciiTheme="majorHAnsi" w:hAnsiTheme="majorHAnsi" w:cstheme="majorHAnsi"/>
          <w:color w:val="000000"/>
          <w:sz w:val="26"/>
          <w:szCs w:val="26"/>
        </w:rPr>
        <w:t xml:space="preserve">Thông tin </w:t>
      </w:r>
      <w:proofErr w:type="spellStart"/>
      <w:r w:rsidRPr="00E06294">
        <w:rPr>
          <w:rFonts w:asciiTheme="majorHAnsi" w:hAnsiTheme="majorHAnsi" w:cstheme="majorHAnsi"/>
          <w:color w:val="000000"/>
          <w:sz w:val="26"/>
          <w:szCs w:val="26"/>
        </w:rPr>
        <w:t>đặc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điểm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Type of Body, Color, Transmission, Year Made.</w:t>
      </w:r>
    </w:p>
    <w:p w14:paraId="518F7698" w14:textId="77777777" w:rsidR="008A062C" w:rsidRPr="00E06294" w:rsidRDefault="0075069A" w:rsidP="00FF23A6">
      <w:pPr>
        <w:pStyle w:val="NormalWeb"/>
        <w:numPr>
          <w:ilvl w:val="0"/>
          <w:numId w:val="2"/>
        </w:numPr>
        <w:spacing w:before="240" w:beforeAutospacing="0" w:afterAutospacing="0" w:line="360" w:lineRule="auto"/>
        <w:rPr>
          <w:rFonts w:asciiTheme="majorHAnsi" w:hAnsiTheme="majorHAnsi" w:cstheme="majorHAnsi"/>
          <w:color w:val="000000"/>
          <w:sz w:val="26"/>
          <w:szCs w:val="26"/>
        </w:rPr>
      </w:pPr>
      <w:r w:rsidRPr="00E06294">
        <w:rPr>
          <w:rFonts w:asciiTheme="majorHAnsi" w:hAnsiTheme="majorHAnsi" w:cstheme="majorHAnsi"/>
          <w:color w:val="000000"/>
          <w:sz w:val="26"/>
          <w:szCs w:val="26"/>
        </w:rPr>
        <w:t xml:space="preserve">Thông tin </w:t>
      </w:r>
      <w:proofErr w:type="spellStart"/>
      <w:r w:rsidRPr="00E06294">
        <w:rPr>
          <w:rFonts w:asciiTheme="majorHAnsi" w:hAnsiTheme="majorHAnsi" w:cstheme="majorHAnsi"/>
          <w:color w:val="000000"/>
          <w:sz w:val="26"/>
          <w:szCs w:val="26"/>
        </w:rPr>
        <w:t>kinh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doanh</w:t>
      </w:r>
      <w:proofErr w:type="spellEnd"/>
      <w:r w:rsidRPr="00E06294">
        <w:rPr>
          <w:rFonts w:asciiTheme="majorHAnsi" w:hAnsiTheme="majorHAnsi" w:cstheme="majorHAnsi"/>
          <w:color w:val="000000"/>
          <w:sz w:val="26"/>
          <w:szCs w:val="26"/>
        </w:rPr>
        <w:t>: Total Cars Sold, Revenue.</w:t>
      </w:r>
    </w:p>
    <w:p w14:paraId="518F7699" w14:textId="77777777" w:rsidR="008A062C" w:rsidRPr="00E06294" w:rsidRDefault="0075069A" w:rsidP="00FF23A6">
      <w:pPr>
        <w:pStyle w:val="NormalWeb"/>
        <w:numPr>
          <w:ilvl w:val="0"/>
          <w:numId w:val="2"/>
        </w:numPr>
        <w:spacing w:before="240" w:beforeAutospacing="0" w:afterAutospacing="0" w:line="360" w:lineRule="auto"/>
        <w:rPr>
          <w:rFonts w:asciiTheme="majorHAnsi" w:hAnsiTheme="majorHAnsi" w:cstheme="majorHAnsi"/>
          <w:color w:val="000000"/>
          <w:sz w:val="26"/>
          <w:szCs w:val="26"/>
        </w:rPr>
      </w:pPr>
      <w:r w:rsidRPr="00E06294">
        <w:rPr>
          <w:rFonts w:asciiTheme="majorHAnsi" w:hAnsiTheme="majorHAnsi" w:cstheme="majorHAnsi"/>
          <w:color w:val="000000"/>
          <w:sz w:val="26"/>
          <w:szCs w:val="26"/>
        </w:rPr>
        <w:t xml:space="preserve">Thông tin </w:t>
      </w:r>
      <w:proofErr w:type="spellStart"/>
      <w:r w:rsidRPr="00E06294">
        <w:rPr>
          <w:rFonts w:asciiTheme="majorHAnsi" w:hAnsiTheme="majorHAnsi" w:cstheme="majorHAnsi"/>
          <w:color w:val="000000"/>
          <w:sz w:val="26"/>
          <w:szCs w:val="26"/>
        </w:rPr>
        <w:t>địa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lý</w:t>
      </w:r>
      <w:proofErr w:type="spellEnd"/>
      <w:r w:rsidRPr="00E06294">
        <w:rPr>
          <w:rFonts w:asciiTheme="majorHAnsi" w:hAnsiTheme="majorHAnsi" w:cstheme="majorHAnsi"/>
          <w:color w:val="000000"/>
          <w:sz w:val="26"/>
          <w:szCs w:val="26"/>
        </w:rPr>
        <w:t>: State.</w:t>
      </w:r>
    </w:p>
    <w:p w14:paraId="518F769A"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rPr>
      </w:pPr>
      <w:r w:rsidRPr="00E06294">
        <w:rPr>
          <w:rFonts w:asciiTheme="majorHAnsi" w:hAnsiTheme="majorHAnsi" w:cstheme="majorHAnsi"/>
          <w:color w:val="000000"/>
          <w:sz w:val="26"/>
          <w:szCs w:val="26"/>
        </w:rPr>
        <w:t xml:space="preserve">Các </w:t>
      </w:r>
      <w:proofErr w:type="spellStart"/>
      <w:r w:rsidRPr="00E06294">
        <w:rPr>
          <w:rFonts w:asciiTheme="majorHAnsi" w:hAnsiTheme="majorHAnsi" w:cstheme="majorHAnsi"/>
          <w:color w:val="000000"/>
          <w:sz w:val="26"/>
          <w:szCs w:val="26"/>
        </w:rPr>
        <w:t>trường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dữ</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liệu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trên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hỗ</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trợ</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xây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dựng</w:t>
      </w:r>
      <w:proofErr w:type="spellEnd"/>
      <w:r w:rsidRPr="00E06294">
        <w:rPr>
          <w:rFonts w:asciiTheme="majorHAnsi" w:hAnsiTheme="majorHAnsi" w:cstheme="majorHAnsi"/>
          <w:color w:val="000000"/>
          <w:sz w:val="26"/>
          <w:szCs w:val="26"/>
        </w:rPr>
        <w:t xml:space="preserve"> dashboard </w:t>
      </w:r>
      <w:proofErr w:type="spellStart"/>
      <w:r w:rsidRPr="00E06294">
        <w:rPr>
          <w:rFonts w:asciiTheme="majorHAnsi" w:hAnsiTheme="majorHAnsi" w:cstheme="majorHAnsi"/>
          <w:color w:val="000000"/>
          <w:sz w:val="26"/>
          <w:szCs w:val="26"/>
        </w:rPr>
        <w:t>phân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tích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doanh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thu</w:t>
      </w:r>
      <w:proofErr w:type="spellEnd"/>
      <w:r w:rsidRPr="00E06294">
        <w:rPr>
          <w:rFonts w:asciiTheme="majorHAnsi" w:hAnsiTheme="majorHAnsi" w:cstheme="majorHAnsi"/>
          <w:color w:val="000000"/>
          <w:sz w:val="26"/>
          <w:szCs w:val="26"/>
        </w:rPr>
        <w:t xml:space="preserve">, xu </w:t>
      </w:r>
      <w:proofErr w:type="spellStart"/>
      <w:r w:rsidRPr="00E06294">
        <w:rPr>
          <w:rFonts w:asciiTheme="majorHAnsi" w:hAnsiTheme="majorHAnsi" w:cstheme="majorHAnsi"/>
          <w:color w:val="000000"/>
          <w:sz w:val="26"/>
          <w:szCs w:val="26"/>
        </w:rPr>
        <w:t>hướng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tiêu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dùng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hiệu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suất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hàng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theo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khía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cạnh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khác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nhau</w:t>
      </w:r>
      <w:proofErr w:type="spellEnd"/>
      <w:r w:rsidRPr="00E06294">
        <w:rPr>
          <w:rFonts w:asciiTheme="majorHAnsi" w:hAnsiTheme="majorHAnsi" w:cstheme="majorHAnsi"/>
          <w:color w:val="000000"/>
          <w:sz w:val="26"/>
          <w:szCs w:val="26"/>
        </w:rPr>
        <w:t>.</w:t>
      </w:r>
    </w:p>
    <w:p w14:paraId="518F769B" w14:textId="0FA7A017" w:rsidR="008A062C" w:rsidRPr="00E06294" w:rsidRDefault="001F4522" w:rsidP="00FF23A6">
      <w:pPr>
        <w:pStyle w:val="Heading2"/>
        <w:spacing w:line="360" w:lineRule="auto"/>
        <w:rPr>
          <w:rFonts w:cstheme="majorHAnsi"/>
        </w:rPr>
      </w:pPr>
      <w:bookmarkStart w:id="9" w:name="_Toc230900279"/>
      <w:r w:rsidRPr="00E06294">
        <w:rPr>
          <w:rFonts w:cstheme="majorHAnsi"/>
          <w:b/>
          <w:bCs/>
          <w:color w:val="000000"/>
          <w:sz w:val="26"/>
          <w:szCs w:val="26"/>
        </w:rPr>
        <w:t>1.3.</w:t>
      </w:r>
      <w:r w:rsidR="00EA37C6" w:rsidRPr="00E06294">
        <w:rPr>
          <w:rFonts w:cstheme="majorHAnsi"/>
          <w:b/>
          <w:bCs/>
          <w:color w:val="000000"/>
          <w:sz w:val="26"/>
          <w:szCs w:val="26"/>
        </w:rPr>
        <w:t>4</w:t>
      </w:r>
      <w:r w:rsidRPr="00E06294">
        <w:rPr>
          <w:rFonts w:cstheme="majorHAnsi"/>
          <w:b/>
          <w:bCs/>
          <w:color w:val="000000"/>
          <w:sz w:val="26"/>
          <w:szCs w:val="26"/>
        </w:rPr>
        <w:t xml:space="preserve"> Lý do lựa chọn bộ dữ liệu</w:t>
      </w:r>
      <w:bookmarkEnd w:id="9"/>
    </w:p>
    <w:p w14:paraId="518F769C"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 xml:space="preserve">Bộ dữ liệu được lựa chọn vì có tính thực tế cao và phù hợp với bài toán phân tích kinh doanh trong lĩnh vực ô tô. Dataset chứa nhiều thuộc tính đa dạng giúp xây dựng dashboard trực quan và khai thác các insight quan trọng liên quan đến doanh thu, </w:t>
      </w:r>
      <w:r w:rsidRPr="00E06294">
        <w:rPr>
          <w:rFonts w:asciiTheme="majorHAnsi" w:hAnsiTheme="majorHAnsi" w:cstheme="majorHAnsi"/>
          <w:color w:val="000000"/>
          <w:sz w:val="26"/>
          <w:szCs w:val="26"/>
          <w:lang w:val="vi-VN"/>
        </w:rPr>
        <w:lastRenderedPageBreak/>
        <w:t>thương hiệu, khu vực và xu hướng tiêu dùng của khách hàng. Ngoài ra, dữ liệu cũng phù hợp để áp dụng các kỹ năng xử lý dữ liệu, xây dựng KPI và trực quan hóa bằng Power BI.</w:t>
      </w:r>
    </w:p>
    <w:p w14:paraId="518F769D" w14:textId="6C2963FD" w:rsidR="008A062C" w:rsidRPr="00E06294" w:rsidRDefault="002B0341" w:rsidP="00FF23A6">
      <w:pPr>
        <w:pStyle w:val="NormalWeb"/>
        <w:spacing w:beforeAutospacing="0" w:afterAutospacing="0" w:line="360" w:lineRule="auto"/>
        <w:outlineLvl w:val="0"/>
        <w:rPr>
          <w:rFonts w:asciiTheme="majorHAnsi" w:hAnsiTheme="majorHAnsi" w:cstheme="majorHAnsi"/>
          <w:lang w:val="vi-VN"/>
        </w:rPr>
      </w:pPr>
      <w:bookmarkStart w:id="10" w:name="_Toc230900280"/>
      <w:r w:rsidRPr="00E06294">
        <w:rPr>
          <w:rFonts w:asciiTheme="majorHAnsi" w:hAnsiTheme="majorHAnsi" w:cstheme="majorHAnsi"/>
          <w:b/>
          <w:bCs/>
          <w:color w:val="000000"/>
          <w:sz w:val="26"/>
          <w:szCs w:val="26"/>
          <w:lang w:val="vi-VN"/>
        </w:rPr>
        <w:t>1.4 CÔNG CỤ SỬ DỤNG</w:t>
      </w:r>
      <w:bookmarkEnd w:id="10"/>
    </w:p>
    <w:p w14:paraId="518F769E"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Đề tài sử dụng Power BI làm công cụ chính để xử lý, trực quan hóa và phân tích dữ liệu. Power BI hỗ trợ xây dựng dashboard trực quan thông qua nhiều dạng biểu đồ khác nhau như biểu đồ cột, biểu đồ đường, biểu đồ tròn, treemap và bản đồ địa lý.</w:t>
      </w:r>
    </w:p>
    <w:p w14:paraId="518F769F" w14:textId="77777777" w:rsidR="008A062C" w:rsidRDefault="0075069A"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r w:rsidRPr="00E06294">
        <w:rPr>
          <w:rFonts w:asciiTheme="majorHAnsi" w:hAnsiTheme="majorHAnsi" w:cstheme="majorHAnsi"/>
          <w:color w:val="000000"/>
          <w:sz w:val="26"/>
          <w:szCs w:val="26"/>
          <w:lang w:val="vi-VN"/>
        </w:rPr>
        <w:t>Ngoài ra, Power BI còn hỗ trợ xây dựng các KPI Cards và bộ lọc dữ liệu nhằm giúp người dùng dễ dàng tương tác và phân tích dữ liệu theo nhiều góc nhìn khác nhau.</w:t>
      </w:r>
    </w:p>
    <w:p w14:paraId="10A50FE6"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03256CB5"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14EFEA9A"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06F8DD03"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05C14109"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3B1BF774"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2BE3CF75"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0AD6C8A0"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5F082B67"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5595CD54"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477FD690"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5B124A87" w14:textId="77777777" w:rsidR="004607C2" w:rsidRDefault="004607C2" w:rsidP="00FF23A6">
      <w:pPr>
        <w:pStyle w:val="NormalWeb"/>
        <w:spacing w:before="240" w:beforeAutospacing="0" w:after="240" w:afterAutospacing="0" w:line="360" w:lineRule="auto"/>
        <w:ind w:firstLine="567"/>
        <w:rPr>
          <w:rFonts w:asciiTheme="majorHAnsi" w:hAnsiTheme="majorHAnsi" w:cstheme="majorHAnsi"/>
          <w:color w:val="000000"/>
          <w:sz w:val="26"/>
          <w:szCs w:val="26"/>
          <w:lang w:val="en-AU"/>
        </w:rPr>
      </w:pPr>
    </w:p>
    <w:p w14:paraId="56387E7C" w14:textId="77777777" w:rsidR="004607C2" w:rsidRPr="004607C2" w:rsidRDefault="004607C2" w:rsidP="00FF23A6">
      <w:pPr>
        <w:pStyle w:val="NormalWeb"/>
        <w:spacing w:before="240" w:beforeAutospacing="0" w:after="240" w:afterAutospacing="0" w:line="360" w:lineRule="auto"/>
        <w:ind w:firstLine="567"/>
        <w:rPr>
          <w:rFonts w:asciiTheme="majorHAnsi" w:hAnsiTheme="majorHAnsi" w:cstheme="majorHAnsi"/>
          <w:lang w:val="en-AU"/>
        </w:rPr>
      </w:pPr>
    </w:p>
    <w:p w14:paraId="518F76A0" w14:textId="4352B675" w:rsidR="008A062C" w:rsidRPr="004607C2" w:rsidRDefault="002B0341" w:rsidP="004607C2">
      <w:pPr>
        <w:pStyle w:val="NormalWeb"/>
        <w:spacing w:beforeAutospacing="0" w:afterAutospacing="0" w:line="360" w:lineRule="auto"/>
        <w:jc w:val="center"/>
        <w:outlineLvl w:val="0"/>
        <w:rPr>
          <w:rFonts w:asciiTheme="majorHAnsi" w:hAnsiTheme="majorHAnsi" w:cstheme="majorHAnsi"/>
          <w:sz w:val="30"/>
          <w:szCs w:val="30"/>
        </w:rPr>
      </w:pPr>
      <w:bookmarkStart w:id="11" w:name="_Toc230900281"/>
      <w:proofErr w:type="spellStart"/>
      <w:r w:rsidRPr="004607C2">
        <w:rPr>
          <w:rFonts w:asciiTheme="majorHAnsi" w:hAnsiTheme="majorHAnsi" w:cstheme="majorHAnsi"/>
          <w:b/>
          <w:bCs/>
          <w:color w:val="000000"/>
          <w:sz w:val="30"/>
          <w:szCs w:val="30"/>
        </w:rPr>
        <w:lastRenderedPageBreak/>
        <w:t>Chương</w:t>
      </w:r>
      <w:proofErr w:type="spellEnd"/>
      <w:r w:rsidRPr="004607C2">
        <w:rPr>
          <w:rFonts w:asciiTheme="majorHAnsi" w:hAnsiTheme="majorHAnsi" w:cstheme="majorHAnsi"/>
          <w:b/>
          <w:bCs/>
          <w:color w:val="000000"/>
          <w:sz w:val="30"/>
          <w:szCs w:val="30"/>
          <w:lang w:val="vi-VN"/>
        </w:rPr>
        <w:t xml:space="preserve"> 2.</w:t>
      </w:r>
      <w:r w:rsidRPr="004607C2">
        <w:rPr>
          <w:rFonts w:asciiTheme="majorHAnsi" w:hAnsiTheme="majorHAnsi" w:cstheme="majorHAnsi"/>
          <w:b/>
          <w:bCs/>
          <w:color w:val="000000"/>
          <w:sz w:val="30"/>
          <w:szCs w:val="30"/>
        </w:rPr>
        <w:t xml:space="preserve"> XÂY DỰNG DASHBOARD</w:t>
      </w:r>
      <w:bookmarkEnd w:id="11"/>
    </w:p>
    <w:p w14:paraId="3FFF6558" w14:textId="05624EE8" w:rsidR="007A3210" w:rsidRPr="00E06294" w:rsidRDefault="002B0341" w:rsidP="00FF23A6">
      <w:pPr>
        <w:pStyle w:val="Heading1"/>
        <w:spacing w:line="360" w:lineRule="auto"/>
        <w:ind w:firstLine="0"/>
        <w:rPr>
          <w:rFonts w:cstheme="majorHAnsi"/>
          <w:b/>
          <w:bCs/>
          <w:color w:val="000000"/>
          <w:sz w:val="26"/>
          <w:szCs w:val="26"/>
        </w:rPr>
      </w:pPr>
      <w:bookmarkStart w:id="12" w:name="_Toc230900282"/>
      <w:r w:rsidRPr="00E06294">
        <w:rPr>
          <w:rFonts w:cstheme="majorHAnsi"/>
          <w:b/>
          <w:bCs/>
          <w:color w:val="000000"/>
          <w:sz w:val="26"/>
          <w:szCs w:val="26"/>
        </w:rPr>
        <w:t>2.1. Dashboard Car Selling Overview</w:t>
      </w:r>
      <w:bookmarkEnd w:id="12"/>
    </w:p>
    <w:p w14:paraId="6BB07693" w14:textId="157EFF9E" w:rsidR="004E4BD8" w:rsidRPr="00E06294" w:rsidRDefault="004E4BD8" w:rsidP="00FF23A6">
      <w:pPr>
        <w:spacing w:line="360" w:lineRule="auto"/>
        <w:ind w:firstLine="0"/>
        <w:rPr>
          <w:rFonts w:asciiTheme="majorHAnsi" w:hAnsiTheme="majorHAnsi" w:cstheme="majorHAnsi"/>
        </w:rPr>
      </w:pPr>
      <w:r w:rsidRPr="00E06294">
        <w:rPr>
          <w:rFonts w:asciiTheme="majorHAnsi" w:hAnsiTheme="majorHAnsi" w:cstheme="majorHAnsi"/>
          <w:noProof/>
        </w:rPr>
        <w:drawing>
          <wp:inline distT="0" distB="0" distL="0" distR="0" wp14:anchorId="4420FE1B" wp14:editId="129A95F6">
            <wp:extent cx="5771072" cy="2992488"/>
            <wp:effectExtent l="0" t="0" r="1270" b="0"/>
            <wp:docPr id="6576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93515" name=""/>
                    <pic:cNvPicPr/>
                  </pic:nvPicPr>
                  <pic:blipFill>
                    <a:blip r:embed="rId9"/>
                    <a:stretch>
                      <a:fillRect/>
                    </a:stretch>
                  </pic:blipFill>
                  <pic:spPr>
                    <a:xfrm>
                      <a:off x="0" y="0"/>
                      <a:ext cx="5823033" cy="3019431"/>
                    </a:xfrm>
                    <a:prstGeom prst="rect">
                      <a:avLst/>
                    </a:prstGeom>
                  </pic:spPr>
                </pic:pic>
              </a:graphicData>
            </a:graphic>
          </wp:inline>
        </w:drawing>
      </w:r>
    </w:p>
    <w:p w14:paraId="518F76A2"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Dashboard Car Selling Overview được xây dựng nhằm cung cấp cái nhìn tổng quan về tình hình kinh doanh xe hơi thông qua các chỉ số quan trọng và các biểu đồ trực quan hóa dữ liệu. Dashboard giúp người dùng nhanh chóng theo dõi hiệu quả hoạt động kinh doanh của doanh nghiệp trong giai đoạn từ năm 2014 đến năm 2015 thông qua các KPI như tổng số xe bán ra, tổng doanh thu, thương hiệu nổi bật và khu vực có doanh thu cao nhất. Việc kết hợp nhiều dạng biểu đồ khác nhau giúp người dùng dễ dàng quan sát xu hướng doanh thu, so sánh hiệu quả kinh doanh giữa các thương hiệu cũng như đánh giá thị trường theo từng khu vực địa lý.</w:t>
      </w:r>
    </w:p>
    <w:p w14:paraId="518F76A3"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 xml:space="preserve">Trong dashboard, hệ thống KPI Cards được sử dụng để hiển thị các chỉ số quan trọng nhất của dữ liệu. Cụ thể, Card “Total Cars Sold” cho thấy tổng số lượng xe bán ra đạt khoảng </w:t>
      </w:r>
      <w:r w:rsidRPr="00E06294">
        <w:rPr>
          <w:rFonts w:asciiTheme="majorHAnsi" w:hAnsiTheme="majorHAnsi" w:cstheme="majorHAnsi"/>
          <w:b/>
          <w:bCs/>
          <w:color w:val="000000"/>
          <w:sz w:val="26"/>
          <w:szCs w:val="26"/>
          <w:lang w:val="vi-VN"/>
        </w:rPr>
        <w:t>472 nghìn xe</w:t>
      </w:r>
      <w:r w:rsidRPr="00E06294">
        <w:rPr>
          <w:rFonts w:asciiTheme="majorHAnsi" w:hAnsiTheme="majorHAnsi" w:cstheme="majorHAnsi"/>
          <w:color w:val="000000"/>
          <w:sz w:val="26"/>
          <w:szCs w:val="26"/>
          <w:lang w:val="vi-VN"/>
        </w:rPr>
        <w:t xml:space="preserve">, phản ánh quy mô hoạt động kinh doanh khá lớn của thị trường xe hơi trong giai đoạn được phân tích. Card “Total Revenue” ghi nhận tổng doanh thu đạt hơn </w:t>
      </w:r>
      <w:r w:rsidRPr="00E06294">
        <w:rPr>
          <w:rFonts w:asciiTheme="majorHAnsi" w:hAnsiTheme="majorHAnsi" w:cstheme="majorHAnsi"/>
          <w:b/>
          <w:bCs/>
          <w:color w:val="000000"/>
          <w:sz w:val="26"/>
          <w:szCs w:val="26"/>
          <w:lang w:val="vi-VN"/>
        </w:rPr>
        <w:t>6 tỷ USD</w:t>
      </w:r>
      <w:r w:rsidRPr="00E06294">
        <w:rPr>
          <w:rFonts w:asciiTheme="majorHAnsi" w:hAnsiTheme="majorHAnsi" w:cstheme="majorHAnsi"/>
          <w:color w:val="000000"/>
          <w:sz w:val="26"/>
          <w:szCs w:val="26"/>
          <w:lang w:val="vi-VN"/>
        </w:rPr>
        <w:t xml:space="preserve">, cho thấy hoạt động bán xe mang lại nguồn doanh thu rất lớn cho doanh nghiệp. Ngoài ra, Card “Top Brand” xác định Ford là thương hiệu nổi bật nhất trong hệ thống dữ liệu, trong khi Card “Top State” cho thấy Florida là bang có hiệu suất kinh doanh cao nhất với khoảng </w:t>
      </w:r>
      <w:r w:rsidRPr="00E06294">
        <w:rPr>
          <w:rFonts w:asciiTheme="majorHAnsi" w:hAnsiTheme="majorHAnsi" w:cstheme="majorHAnsi"/>
          <w:b/>
          <w:bCs/>
          <w:color w:val="000000"/>
          <w:sz w:val="26"/>
          <w:szCs w:val="26"/>
          <w:lang w:val="vi-VN"/>
        </w:rPr>
        <w:t>75 nghìn xe được bán ra</w:t>
      </w:r>
      <w:r w:rsidRPr="00E06294">
        <w:rPr>
          <w:rFonts w:asciiTheme="majorHAnsi" w:hAnsiTheme="majorHAnsi" w:cstheme="majorHAnsi"/>
          <w:color w:val="000000"/>
          <w:sz w:val="26"/>
          <w:szCs w:val="26"/>
          <w:lang w:val="vi-VN"/>
        </w:rPr>
        <w:t xml:space="preserve">. Các KPI này </w:t>
      </w:r>
      <w:r w:rsidRPr="00E06294">
        <w:rPr>
          <w:rFonts w:asciiTheme="majorHAnsi" w:hAnsiTheme="majorHAnsi" w:cstheme="majorHAnsi"/>
          <w:color w:val="000000"/>
          <w:sz w:val="26"/>
          <w:szCs w:val="26"/>
          <w:lang w:val="vi-VN"/>
        </w:rPr>
        <w:lastRenderedPageBreak/>
        <w:t>đóng vai trò quan trọng trong việc giúp doanh nghiệp nhanh chóng nắm bắt tình hình kinh doanh tổng thể mà không cần quan sát toàn bộ dữ liệu chi tiết.</w:t>
      </w:r>
    </w:p>
    <w:p w14:paraId="518F76A4"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 xml:space="preserve">Bên cạnh các KPI Cards, dashboard còn sử dụng biểu đồ đường “Revenue Trend” để thể hiện sự biến động doanh thu theo thời gian. Biểu đồ cho thấy doanh thu có sự thay đổi rõ rệt giữa các tháng trong giai đoạn 2014–2015. Đặc biệt, doanh thu tăng mạnh vào đầu năm 2015 và đạt mức cao nhất khoảng </w:t>
      </w:r>
      <w:r w:rsidRPr="00E06294">
        <w:rPr>
          <w:rFonts w:asciiTheme="majorHAnsi" w:hAnsiTheme="majorHAnsi" w:cstheme="majorHAnsi"/>
          <w:b/>
          <w:bCs/>
          <w:color w:val="000000"/>
          <w:sz w:val="26"/>
          <w:szCs w:val="26"/>
          <w:lang w:val="vi-VN"/>
        </w:rPr>
        <w:t>gần 2 tỷ USD</w:t>
      </w:r>
      <w:r w:rsidRPr="00E06294">
        <w:rPr>
          <w:rFonts w:asciiTheme="majorHAnsi" w:hAnsiTheme="majorHAnsi" w:cstheme="majorHAnsi"/>
          <w:color w:val="000000"/>
          <w:sz w:val="26"/>
          <w:szCs w:val="26"/>
          <w:lang w:val="vi-VN"/>
        </w:rPr>
        <w:t xml:space="preserve"> trước khi giảm ở các tháng tiếp theo. Việc sử dụng biểu đồ đường giúp người dùng dễ dàng nhận biết xu hướng tăng trưởng hoặc suy giảm doanh thu theo từng thời điểm, từ đó hỗ trợ doanh nghiệp đưa ra các chiến lược kinh doanh phù hợp trong từng giai đoạn.</w:t>
      </w:r>
    </w:p>
    <w:p w14:paraId="518F76A5"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Ngoài ra, dashboard còn sử dụng biểu đồ cột ngang “Rank Brand by Revenue” nhằm so sánh doanh thu giữa các thương hiệu xe khác nhau. Kết quả trực quan hóa cho thấy Ford là thương hiệu dẫn đầu về doanh thu, vượt qua nhiều thương hiệu lớn khác như Chevrolet và Nissan. Điều này cho thấy các thương hiệu phổ biến và có độ nhận diện cao trên thị trường thường duy trì được doanh số ổn định hơn. Biểu đồ cũng hỗ trợ doanh nghiệp đánh giá hiệu quả kinh doanh của từng thương hiệu để từ đó đưa ra các chiến lược phân phối và marketing phù hợp với nhu cầu của khách hàng.</w:t>
      </w:r>
    </w:p>
    <w:p w14:paraId="518F76A6"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 xml:space="preserve">Bên cạnh đó, biểu đồ bản đồ “Revenue by State” được sử dụng để trực quan hóa doanh thu theo từng bang tại Mỹ. Thông qua bản đồ này, người dùng có thể dễ dàng nhận biết các khu vực có hiệu suất kinh doanh nổi bật. Florida được xác định là bang có doanh thu và số lượng xe bán ra cao nhất toàn hệ thống với khoảng </w:t>
      </w:r>
      <w:r w:rsidRPr="00E06294">
        <w:rPr>
          <w:rFonts w:asciiTheme="majorHAnsi" w:hAnsiTheme="majorHAnsi" w:cstheme="majorHAnsi"/>
          <w:b/>
          <w:bCs/>
          <w:color w:val="000000"/>
          <w:sz w:val="26"/>
          <w:szCs w:val="26"/>
          <w:lang w:val="vi-VN"/>
        </w:rPr>
        <w:t>75 nghìn xe được bán</w:t>
      </w:r>
      <w:r w:rsidRPr="00E06294">
        <w:rPr>
          <w:rFonts w:asciiTheme="majorHAnsi" w:hAnsiTheme="majorHAnsi" w:cstheme="majorHAnsi"/>
          <w:color w:val="000000"/>
          <w:sz w:val="26"/>
          <w:szCs w:val="26"/>
          <w:lang w:val="vi-VN"/>
        </w:rPr>
        <w:t>, cho thấy đây là thị trường có tiềm năng phát triển rất lớn. Ngoài Florida, các bang như Texas và California cũng có doanh thu tương đối cao, phản ánh nhu cầu mua xe mạnh tại các khu vực đông dân cư và có mức độ phát triển kinh tế cao.</w:t>
      </w:r>
    </w:p>
    <w:p w14:paraId="518F76A7"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Dashboard cũng tích hợp các bộ lọc dữ liệu (Slicer) như Brand, Model, Type of Body, Transmission và Color nhằm hỗ trợ người dùng dễ dàng lọc và phân tích dữ liệu theo nhiều khía cạnh khác nhau. Việc sử dụng các slicer giúp dashboard trở nên linh hoạt hơn, cho phép người dùng tập trung phân tích từng thương hiệu, dòng xe hoặc đặc điểm sản phẩm cụ thể để khai thác insight hiệu quả hơn.</w:t>
      </w:r>
    </w:p>
    <w:p w14:paraId="518F76A8"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lastRenderedPageBreak/>
        <w:t xml:space="preserve">Từ dashboard này có thể rút ra nhiều insight quan trọng liên quan đến hoạt động kinh doanh xe hơi. Tổng số xe bán ra đạt khoảng </w:t>
      </w:r>
      <w:r w:rsidRPr="00E06294">
        <w:rPr>
          <w:rFonts w:asciiTheme="majorHAnsi" w:hAnsiTheme="majorHAnsi" w:cstheme="majorHAnsi"/>
          <w:b/>
          <w:bCs/>
          <w:color w:val="000000"/>
          <w:sz w:val="26"/>
          <w:szCs w:val="26"/>
          <w:lang w:val="vi-VN"/>
        </w:rPr>
        <w:t>472 nghìn xe</w:t>
      </w:r>
      <w:r w:rsidRPr="00E06294">
        <w:rPr>
          <w:rFonts w:asciiTheme="majorHAnsi" w:hAnsiTheme="majorHAnsi" w:cstheme="majorHAnsi"/>
          <w:color w:val="000000"/>
          <w:sz w:val="26"/>
          <w:szCs w:val="26"/>
          <w:lang w:val="vi-VN"/>
        </w:rPr>
        <w:t xml:space="preserve"> với tổng doanh thu hơn </w:t>
      </w:r>
      <w:r w:rsidRPr="00E06294">
        <w:rPr>
          <w:rFonts w:asciiTheme="majorHAnsi" w:hAnsiTheme="majorHAnsi" w:cstheme="majorHAnsi"/>
          <w:b/>
          <w:bCs/>
          <w:color w:val="000000"/>
          <w:sz w:val="26"/>
          <w:szCs w:val="26"/>
          <w:lang w:val="vi-VN"/>
        </w:rPr>
        <w:t>6 tỷ USD</w:t>
      </w:r>
      <w:r w:rsidRPr="00E06294">
        <w:rPr>
          <w:rFonts w:asciiTheme="majorHAnsi" w:hAnsiTheme="majorHAnsi" w:cstheme="majorHAnsi"/>
          <w:color w:val="000000"/>
          <w:sz w:val="26"/>
          <w:szCs w:val="26"/>
          <w:lang w:val="vi-VN"/>
        </w:rPr>
        <w:t xml:space="preserve">, cho thấy quy mô thị trường rất lớn. Florida là bang có doanh thu và số lượng xe bán ra cao nhất với khoảng </w:t>
      </w:r>
      <w:r w:rsidRPr="00E06294">
        <w:rPr>
          <w:rFonts w:asciiTheme="majorHAnsi" w:hAnsiTheme="majorHAnsi" w:cstheme="majorHAnsi"/>
          <w:b/>
          <w:bCs/>
          <w:color w:val="000000"/>
          <w:sz w:val="26"/>
          <w:szCs w:val="26"/>
          <w:lang w:val="vi-VN"/>
        </w:rPr>
        <w:t>75 nghìn xe được bán</w:t>
      </w:r>
      <w:r w:rsidRPr="00E06294">
        <w:rPr>
          <w:rFonts w:asciiTheme="majorHAnsi" w:hAnsiTheme="majorHAnsi" w:cstheme="majorHAnsi"/>
          <w:color w:val="000000"/>
          <w:sz w:val="26"/>
          <w:szCs w:val="26"/>
          <w:lang w:val="vi-VN"/>
        </w:rPr>
        <w:t xml:space="preserve">, phản ánh tiềm năng phát triển mạnh của khu vực này. Ngoài ra, Ford là thương hiệu nổi bật nhất trong hệ thống dữ liệu và cũng là thương hiệu dẫn đầu về doanh thu. Biểu đồ xu hướng doanh thu cũng cho thấy doanh thu đạt mức cao nhất khoảng </w:t>
      </w:r>
      <w:r w:rsidRPr="00E06294">
        <w:rPr>
          <w:rFonts w:asciiTheme="majorHAnsi" w:hAnsiTheme="majorHAnsi" w:cstheme="majorHAnsi"/>
          <w:b/>
          <w:bCs/>
          <w:color w:val="000000"/>
          <w:sz w:val="26"/>
          <w:szCs w:val="26"/>
          <w:lang w:val="vi-VN"/>
        </w:rPr>
        <w:t> gần 2 tỷ USD</w:t>
      </w:r>
      <w:r w:rsidRPr="00E06294">
        <w:rPr>
          <w:rFonts w:asciiTheme="majorHAnsi" w:hAnsiTheme="majorHAnsi" w:cstheme="majorHAnsi"/>
          <w:color w:val="000000"/>
          <w:sz w:val="26"/>
          <w:szCs w:val="26"/>
          <w:lang w:val="vi-VN"/>
        </w:rPr>
        <w:t xml:space="preserve"> vào đầu năm 2015 trước khi giảm ở các giai đoạn sau. Những insight này giúp doanh nghiệp đánh giá hiệu quả kinh doanh và xác định các khu vực cũng như thương hiệu tiềm năng để xây dựng chiến lược phát triển phù hợp.</w:t>
      </w:r>
    </w:p>
    <w:p w14:paraId="7A561A20" w14:textId="2B27E2A2" w:rsidR="007A3210" w:rsidRPr="00E06294" w:rsidRDefault="002B0341" w:rsidP="00FF23A6">
      <w:pPr>
        <w:pStyle w:val="NormalWeb"/>
        <w:spacing w:before="240" w:beforeAutospacing="0" w:after="240" w:afterAutospacing="0" w:line="360" w:lineRule="auto"/>
        <w:outlineLvl w:val="0"/>
        <w:rPr>
          <w:rFonts w:asciiTheme="majorHAnsi" w:hAnsiTheme="majorHAnsi" w:cstheme="majorHAnsi"/>
          <w:b/>
          <w:bCs/>
          <w:color w:val="000000"/>
          <w:sz w:val="26"/>
          <w:szCs w:val="26"/>
          <w:lang w:val="vi-VN"/>
        </w:rPr>
      </w:pPr>
      <w:bookmarkStart w:id="13" w:name="_Toc230900283"/>
      <w:r w:rsidRPr="00E06294">
        <w:rPr>
          <w:rFonts w:asciiTheme="majorHAnsi" w:hAnsiTheme="majorHAnsi" w:cstheme="majorHAnsi"/>
          <w:b/>
          <w:bCs/>
          <w:color w:val="000000"/>
          <w:sz w:val="26"/>
          <w:szCs w:val="26"/>
          <w:lang w:val="vi-VN"/>
        </w:rPr>
        <w:t>2.2. Car Detail Selling</w:t>
      </w:r>
      <w:bookmarkEnd w:id="13"/>
    </w:p>
    <w:p w14:paraId="4D6BA664" w14:textId="61112671" w:rsidR="007A3210" w:rsidRPr="00E06294" w:rsidRDefault="007A3210" w:rsidP="00FF23A6">
      <w:pPr>
        <w:pStyle w:val="NormalWeb"/>
        <w:spacing w:before="240" w:beforeAutospacing="0" w:after="240" w:afterAutospacing="0" w:line="360" w:lineRule="auto"/>
        <w:rPr>
          <w:rFonts w:asciiTheme="majorHAnsi" w:hAnsiTheme="majorHAnsi" w:cstheme="majorHAnsi"/>
          <w:lang w:val="vi-VN"/>
        </w:rPr>
      </w:pPr>
      <w:r w:rsidRPr="00E06294">
        <w:rPr>
          <w:rFonts w:asciiTheme="majorHAnsi" w:hAnsiTheme="majorHAnsi" w:cstheme="majorHAnsi"/>
          <w:noProof/>
          <w:lang w:val="vi-VN"/>
        </w:rPr>
        <w:drawing>
          <wp:inline distT="0" distB="0" distL="0" distR="0" wp14:anchorId="69FC971D" wp14:editId="472DDECD">
            <wp:extent cx="5760085" cy="3178175"/>
            <wp:effectExtent l="0" t="0" r="0" b="3175"/>
            <wp:docPr id="159737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76670" name=""/>
                    <pic:cNvPicPr/>
                  </pic:nvPicPr>
                  <pic:blipFill>
                    <a:blip r:embed="rId10"/>
                    <a:stretch>
                      <a:fillRect/>
                    </a:stretch>
                  </pic:blipFill>
                  <pic:spPr>
                    <a:xfrm>
                      <a:off x="0" y="0"/>
                      <a:ext cx="5760085" cy="3178175"/>
                    </a:xfrm>
                    <a:prstGeom prst="rect">
                      <a:avLst/>
                    </a:prstGeom>
                  </pic:spPr>
                </pic:pic>
              </a:graphicData>
            </a:graphic>
          </wp:inline>
        </w:drawing>
      </w:r>
    </w:p>
    <w:p w14:paraId="518F76AA"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Dashboard Car Detail Selling được xây dựng nhằm phân tích chi tiết các đặc điểm của những dòng xe đã bán ra trên thị trường. Dashboard tập trung vào các yếu tố như màu sắc xe, loại thân xe, tình trạng xe, năm sản xuất và loại hộp số nhằm giúp doanh nghiệp hiểu rõ hơn về xu hướng lựa chọn của khách hàng. Thông qua các biểu đồ trực quan và hệ thống KPI Cards, dashboard hỗ trợ doanh nghiệp đánh giá những đặc điểm sản phẩm được khách hàng ưa chuộng nhất để từ đó tối ưu chiến lược kinh doanh và quản lý tồn kho hiệu quả hơn.</w:t>
      </w:r>
    </w:p>
    <w:p w14:paraId="518F76AB"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lastRenderedPageBreak/>
        <w:t xml:space="preserve">Trong dashboard, hệ thống KPI Cards được sử dụng để hiển thị các đặc điểm nổi bật của xe được bán ra. Card “Top Condition” cho thấy tình trạng xe phổ biến nhất là “Good”, phản ánh xu hướng khách hàng ưu tiên các xe còn chất lượng tốt. Card “Top Color” cho thấy màu đen là màu xe được lựa chọn nhiều nhất trên thị trường. Ngoài ra, Card “First Body” xác định Sedan là loại thân xe bán chạy nhất, trong khi Card “Top Transmission” cho thấy xe sử dụng hộp số tự động chiếm phần lớn số lượng xe bán ra. Bên cạnh đó, Card “Top Year Made” cho thấy phần lớn xe được bán thuộc nhóm sản xuất từ năm </w:t>
      </w:r>
      <w:r w:rsidRPr="00E06294">
        <w:rPr>
          <w:rFonts w:asciiTheme="majorHAnsi" w:hAnsiTheme="majorHAnsi" w:cstheme="majorHAnsi"/>
          <w:b/>
          <w:bCs/>
          <w:color w:val="000000"/>
          <w:sz w:val="26"/>
          <w:szCs w:val="26"/>
          <w:lang w:val="vi-VN"/>
        </w:rPr>
        <w:t>2010–2015</w:t>
      </w:r>
      <w:r w:rsidRPr="00E06294">
        <w:rPr>
          <w:rFonts w:asciiTheme="majorHAnsi" w:hAnsiTheme="majorHAnsi" w:cstheme="majorHAnsi"/>
          <w:color w:val="000000"/>
          <w:sz w:val="26"/>
          <w:szCs w:val="26"/>
          <w:lang w:val="vi-VN"/>
        </w:rPr>
        <w:t>, phản ánh nhu cầu cao đối với các dòng xe đời mới và có chất lượng ổn định hơn.</w:t>
      </w:r>
    </w:p>
    <w:p w14:paraId="518F76AC"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Biểu đồ cột “Total Car Sold by Color” được sử dụng để phân tích số lượng xe bán ra theo từng màu sắc khác nhau. Kết quả trực quan hóa cho thấy màu đen và màu trắng là hai màu xe phổ biến nhất trên thị trường, trong đó màu đen chiếm tỷ trọng cao nhất. Điều này cho thấy khách hàng có xu hướng lựa chọn các màu sắc phổ thông, dễ sử dụng và phù hợp với nhiều đối tượng người dùng khác nhau. Ngoài ra, các màu như bạc và xám cũng có số lượng xe bán ra tương đối cao, phản ánh xu hướng ưu tiên các màu sắc trung tính trong thị trường ô tô.</w:t>
      </w:r>
    </w:p>
    <w:p w14:paraId="518F76AD"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rPr>
      </w:pPr>
      <w:r w:rsidRPr="00E06294">
        <w:rPr>
          <w:rFonts w:asciiTheme="majorHAnsi" w:hAnsiTheme="majorHAnsi" w:cstheme="majorHAnsi"/>
          <w:color w:val="000000"/>
          <w:sz w:val="26"/>
          <w:szCs w:val="26"/>
        </w:rPr>
        <w:t xml:space="preserve">Dashboard </w:t>
      </w:r>
      <w:proofErr w:type="spellStart"/>
      <w:r w:rsidRPr="00E06294">
        <w:rPr>
          <w:rFonts w:asciiTheme="majorHAnsi" w:hAnsiTheme="majorHAnsi" w:cstheme="majorHAnsi"/>
          <w:color w:val="000000"/>
          <w:sz w:val="26"/>
          <w:szCs w:val="26"/>
        </w:rPr>
        <w:t>cũng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sử</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dụng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biểu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đồ</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treemap</w:t>
      </w:r>
      <w:proofErr w:type="spellEnd"/>
      <w:r w:rsidRPr="00E06294">
        <w:rPr>
          <w:rFonts w:asciiTheme="majorHAnsi" w:hAnsiTheme="majorHAnsi" w:cstheme="majorHAnsi"/>
          <w:color w:val="000000"/>
          <w:sz w:val="26"/>
          <w:szCs w:val="26"/>
        </w:rPr>
        <w:t xml:space="preserve"> “Total Car Sold by Type of Body” </w:t>
      </w:r>
      <w:proofErr w:type="spellStart"/>
      <w:r w:rsidRPr="00E06294">
        <w:rPr>
          <w:rFonts w:asciiTheme="majorHAnsi" w:hAnsiTheme="majorHAnsi" w:cstheme="majorHAnsi"/>
          <w:color w:val="000000"/>
          <w:sz w:val="26"/>
          <w:szCs w:val="26"/>
        </w:rPr>
        <w:t>để</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tích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lượng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theo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từng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loại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Kết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quả</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thấy</w:t>
      </w:r>
      <w:proofErr w:type="spellEnd"/>
      <w:r w:rsidRPr="00E06294">
        <w:rPr>
          <w:rFonts w:asciiTheme="majorHAnsi" w:hAnsiTheme="majorHAnsi" w:cstheme="majorHAnsi"/>
          <w:color w:val="000000"/>
          <w:sz w:val="26"/>
          <w:szCs w:val="26"/>
        </w:rPr>
        <w:t xml:space="preserve"> Sedan </w:t>
      </w:r>
      <w:proofErr w:type="spellStart"/>
      <w:r w:rsidRPr="00E06294">
        <w:rPr>
          <w:rFonts w:asciiTheme="majorHAnsi" w:hAnsiTheme="majorHAnsi" w:cstheme="majorHAnsi"/>
          <w:color w:val="000000"/>
          <w:sz w:val="26"/>
          <w:szCs w:val="26"/>
        </w:rPr>
        <w:t>là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loại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được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vượt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trội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hơn</w:t>
      </w:r>
      <w:proofErr w:type="spellEnd"/>
      <w:r w:rsidRPr="00E06294">
        <w:rPr>
          <w:rFonts w:asciiTheme="majorHAnsi" w:hAnsiTheme="majorHAnsi" w:cstheme="majorHAnsi"/>
          <w:color w:val="000000"/>
          <w:sz w:val="26"/>
          <w:szCs w:val="26"/>
        </w:rPr>
        <w:t xml:space="preserve"> so </w:t>
      </w:r>
      <w:proofErr w:type="spellStart"/>
      <w:r w:rsidRPr="00E06294">
        <w:rPr>
          <w:rFonts w:asciiTheme="majorHAnsi" w:hAnsiTheme="majorHAnsi" w:cstheme="majorHAnsi"/>
          <w:color w:val="000000"/>
          <w:sz w:val="26"/>
          <w:szCs w:val="26"/>
        </w:rPr>
        <w:t>với</w:t>
      </w:r>
      <w:proofErr w:type="spellEnd"/>
      <w:r w:rsidRPr="00E06294">
        <w:rPr>
          <w:rFonts w:asciiTheme="majorHAnsi" w:hAnsiTheme="majorHAnsi" w:cstheme="majorHAnsi"/>
          <w:color w:val="000000"/>
          <w:sz w:val="26"/>
          <w:szCs w:val="26"/>
        </w:rPr>
        <w:t xml:space="preserve"> SUV, Hatchback hay Coupe. </w:t>
      </w:r>
      <w:proofErr w:type="spellStart"/>
      <w:r w:rsidRPr="00E06294">
        <w:rPr>
          <w:rFonts w:asciiTheme="majorHAnsi" w:hAnsiTheme="majorHAnsi" w:cstheme="majorHAnsi"/>
          <w:color w:val="000000"/>
          <w:sz w:val="26"/>
          <w:szCs w:val="26"/>
        </w:rPr>
        <w:t>Điều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này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phản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ánh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cầu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cao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đối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với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các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dòng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thiết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kế</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phổ</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thông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phù</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hợp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với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cầu</w:t>
      </w:r>
      <w:proofErr w:type="spellEnd"/>
      <w:r w:rsidRPr="00E06294">
        <w:rPr>
          <w:rFonts w:asciiTheme="majorHAnsi" w:hAnsiTheme="majorHAnsi" w:cstheme="majorHAnsi"/>
          <w:color w:val="000000"/>
          <w:sz w:val="26"/>
          <w:szCs w:val="26"/>
        </w:rPr>
        <w:t xml:space="preserve"> di </w:t>
      </w:r>
      <w:proofErr w:type="spellStart"/>
      <w:r w:rsidRPr="00E06294">
        <w:rPr>
          <w:rFonts w:asciiTheme="majorHAnsi" w:hAnsiTheme="majorHAnsi" w:cstheme="majorHAnsi"/>
          <w:color w:val="000000"/>
          <w:sz w:val="26"/>
          <w:szCs w:val="26"/>
        </w:rPr>
        <w:t>chuyển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hằng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ngày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mức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giá</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hợp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lý</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hơn</w:t>
      </w:r>
      <w:proofErr w:type="spellEnd"/>
      <w:r w:rsidRPr="00E06294">
        <w:rPr>
          <w:rFonts w:asciiTheme="majorHAnsi" w:hAnsiTheme="majorHAnsi" w:cstheme="majorHAnsi"/>
          <w:color w:val="000000"/>
          <w:sz w:val="26"/>
          <w:szCs w:val="26"/>
        </w:rPr>
        <w:t xml:space="preserve"> so </w:t>
      </w:r>
      <w:proofErr w:type="spellStart"/>
      <w:r w:rsidRPr="00E06294">
        <w:rPr>
          <w:rFonts w:asciiTheme="majorHAnsi" w:hAnsiTheme="majorHAnsi" w:cstheme="majorHAnsi"/>
          <w:color w:val="000000"/>
          <w:sz w:val="26"/>
          <w:szCs w:val="26"/>
        </w:rPr>
        <w:t>với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khúc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khác</w:t>
      </w:r>
      <w:proofErr w:type="spellEnd"/>
      <w:r w:rsidRPr="00E06294">
        <w:rPr>
          <w:rFonts w:asciiTheme="majorHAnsi" w:hAnsiTheme="majorHAnsi" w:cstheme="majorHAnsi"/>
          <w:color w:val="000000"/>
          <w:sz w:val="26"/>
          <w:szCs w:val="26"/>
        </w:rPr>
        <w:t>.</w:t>
      </w:r>
    </w:p>
    <w:p w14:paraId="518F76AE"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rPr>
      </w:pPr>
      <w:proofErr w:type="spellStart"/>
      <w:r w:rsidRPr="00E06294">
        <w:rPr>
          <w:rFonts w:asciiTheme="majorHAnsi" w:hAnsiTheme="majorHAnsi" w:cstheme="majorHAnsi"/>
          <w:color w:val="000000"/>
          <w:sz w:val="26"/>
          <w:szCs w:val="26"/>
        </w:rPr>
        <w:t>Ngoài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biểu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đồ</w:t>
      </w:r>
      <w:proofErr w:type="spellEnd"/>
      <w:r w:rsidRPr="00E06294">
        <w:rPr>
          <w:rFonts w:asciiTheme="majorHAnsi" w:hAnsiTheme="majorHAnsi" w:cstheme="majorHAnsi"/>
          <w:color w:val="000000"/>
          <w:sz w:val="26"/>
          <w:szCs w:val="26"/>
        </w:rPr>
        <w:t xml:space="preserve"> donut “Total Car Sold by Transmission” </w:t>
      </w:r>
      <w:proofErr w:type="spellStart"/>
      <w:r w:rsidRPr="00E06294">
        <w:rPr>
          <w:rFonts w:asciiTheme="majorHAnsi" w:hAnsiTheme="majorHAnsi" w:cstheme="majorHAnsi"/>
          <w:color w:val="000000"/>
          <w:sz w:val="26"/>
          <w:szCs w:val="26"/>
        </w:rPr>
        <w:t>cho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thấy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sử</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dụng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hộp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tự</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động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chiếm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phần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lớn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tổng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trong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hộp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sàn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chỉ</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chiếm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tỷ</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lệ</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nhỏ</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này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phản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ánh</w:t>
      </w:r>
      <w:proofErr w:type="spellEnd"/>
      <w:r w:rsidRPr="00E06294">
        <w:rPr>
          <w:rFonts w:asciiTheme="majorHAnsi" w:hAnsiTheme="majorHAnsi" w:cstheme="majorHAnsi"/>
          <w:color w:val="000000"/>
          <w:sz w:val="26"/>
          <w:szCs w:val="26"/>
        </w:rPr>
        <w:t xml:space="preserve"> xu </w:t>
      </w:r>
      <w:proofErr w:type="spellStart"/>
      <w:r w:rsidRPr="00E06294">
        <w:rPr>
          <w:rFonts w:asciiTheme="majorHAnsi" w:hAnsiTheme="majorHAnsi" w:cstheme="majorHAnsi"/>
          <w:color w:val="000000"/>
          <w:sz w:val="26"/>
          <w:szCs w:val="26"/>
        </w:rPr>
        <w:t>hướng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khách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hàng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ngày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càng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ưu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tiên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sự</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tiện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lợi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dễ</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sử</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dụng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trong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quá</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trình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khiển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phương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tiện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Bên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cạnh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biểu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đồ</w:t>
      </w:r>
      <w:proofErr w:type="spellEnd"/>
      <w:r w:rsidRPr="00E06294">
        <w:rPr>
          <w:rFonts w:asciiTheme="majorHAnsi" w:hAnsiTheme="majorHAnsi" w:cstheme="majorHAnsi"/>
          <w:color w:val="000000"/>
          <w:sz w:val="26"/>
          <w:szCs w:val="26"/>
        </w:rPr>
        <w:t xml:space="preserve"> donut “Total Car Sold by Year Made” </w:t>
      </w:r>
      <w:proofErr w:type="spellStart"/>
      <w:r w:rsidRPr="00E06294">
        <w:rPr>
          <w:rFonts w:asciiTheme="majorHAnsi" w:hAnsiTheme="majorHAnsi" w:cstheme="majorHAnsi"/>
          <w:color w:val="000000"/>
          <w:sz w:val="26"/>
          <w:szCs w:val="26"/>
        </w:rPr>
        <w:t>cho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thấy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phần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lớn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thuộc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nhóm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sản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xuất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từ</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năm</w:t>
      </w:r>
      <w:proofErr w:type="spellEnd"/>
      <w:r w:rsidRPr="00E06294">
        <w:rPr>
          <w:rFonts w:asciiTheme="majorHAnsi" w:hAnsiTheme="majorHAnsi" w:cstheme="majorHAnsi"/>
          <w:color w:val="000000"/>
          <w:sz w:val="26"/>
          <w:szCs w:val="26"/>
        </w:rPr>
        <w:t xml:space="preserve"> </w:t>
      </w:r>
      <w:r w:rsidRPr="00E06294">
        <w:rPr>
          <w:rFonts w:asciiTheme="majorHAnsi" w:hAnsiTheme="majorHAnsi" w:cstheme="majorHAnsi"/>
          <w:b/>
          <w:bCs/>
          <w:color w:val="000000"/>
          <w:sz w:val="26"/>
          <w:szCs w:val="26"/>
        </w:rPr>
        <w:t>2010–2015</w:t>
      </w:r>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thấy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khách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hàng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xu </w:t>
      </w:r>
      <w:proofErr w:type="spellStart"/>
      <w:r w:rsidRPr="00E06294">
        <w:rPr>
          <w:rFonts w:asciiTheme="majorHAnsi" w:hAnsiTheme="majorHAnsi" w:cstheme="majorHAnsi"/>
          <w:color w:val="000000"/>
          <w:sz w:val="26"/>
          <w:szCs w:val="26"/>
        </w:rPr>
        <w:t>hướng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lựa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chọn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các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dòng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đời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mới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công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nghệ</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hiện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đại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hơn</w:t>
      </w:r>
      <w:proofErr w:type="spellEnd"/>
      <w:r w:rsidRPr="00E06294">
        <w:rPr>
          <w:rFonts w:asciiTheme="majorHAnsi" w:hAnsiTheme="majorHAnsi" w:cstheme="majorHAnsi"/>
          <w:color w:val="000000"/>
          <w:sz w:val="26"/>
          <w:szCs w:val="26"/>
        </w:rPr>
        <w:t>.</w:t>
      </w:r>
    </w:p>
    <w:p w14:paraId="518F76AF"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rPr>
      </w:pPr>
      <w:proofErr w:type="spellStart"/>
      <w:r w:rsidRPr="00E06294">
        <w:rPr>
          <w:rFonts w:asciiTheme="majorHAnsi" w:hAnsiTheme="majorHAnsi" w:cstheme="majorHAnsi"/>
          <w:color w:val="000000"/>
          <w:sz w:val="26"/>
          <w:szCs w:val="26"/>
        </w:rPr>
        <w:t>Đối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với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biểu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đồ</w:t>
      </w:r>
      <w:proofErr w:type="spellEnd"/>
      <w:r w:rsidRPr="00E06294">
        <w:rPr>
          <w:rFonts w:asciiTheme="majorHAnsi" w:hAnsiTheme="majorHAnsi" w:cstheme="majorHAnsi"/>
          <w:color w:val="000000"/>
          <w:sz w:val="26"/>
          <w:szCs w:val="26"/>
        </w:rPr>
        <w:t xml:space="preserve"> donut “Total Car Sold by Condition”, </w:t>
      </w:r>
      <w:proofErr w:type="spellStart"/>
      <w:r w:rsidRPr="00E06294">
        <w:rPr>
          <w:rFonts w:asciiTheme="majorHAnsi" w:hAnsiTheme="majorHAnsi" w:cstheme="majorHAnsi"/>
          <w:color w:val="000000"/>
          <w:sz w:val="26"/>
          <w:szCs w:val="26"/>
        </w:rPr>
        <w:t>kết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quả</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thấy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các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tình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trạng</w:t>
      </w:r>
      <w:proofErr w:type="spellEnd"/>
      <w:r w:rsidRPr="00E06294">
        <w:rPr>
          <w:rFonts w:asciiTheme="majorHAnsi" w:hAnsiTheme="majorHAnsi" w:cstheme="majorHAnsi"/>
          <w:color w:val="000000"/>
          <w:sz w:val="26"/>
          <w:szCs w:val="26"/>
        </w:rPr>
        <w:t xml:space="preserve"> “Good” </w:t>
      </w:r>
      <w:proofErr w:type="spellStart"/>
      <w:r w:rsidRPr="00E06294">
        <w:rPr>
          <w:rFonts w:asciiTheme="majorHAnsi" w:hAnsiTheme="majorHAnsi" w:cstheme="majorHAnsi"/>
          <w:color w:val="000000"/>
          <w:sz w:val="26"/>
          <w:szCs w:val="26"/>
        </w:rPr>
        <w:t>chiếm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tỷ</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trọng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cao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trong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tổng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này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thấy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lastRenderedPageBreak/>
        <w:t>khách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hàng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thường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ưu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tiên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các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phương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tiện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lượng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tốt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nhằm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đảm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bảo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độ</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bền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hiệu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quả</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sử</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dụng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lâu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dài</w:t>
      </w:r>
      <w:proofErr w:type="spellEnd"/>
      <w:r w:rsidRPr="00E06294">
        <w:rPr>
          <w:rFonts w:asciiTheme="majorHAnsi" w:hAnsiTheme="majorHAnsi" w:cstheme="majorHAnsi"/>
          <w:color w:val="000000"/>
          <w:sz w:val="26"/>
          <w:szCs w:val="26"/>
        </w:rPr>
        <w:t xml:space="preserve">. Dashboard </w:t>
      </w:r>
      <w:proofErr w:type="spellStart"/>
      <w:r w:rsidRPr="00E06294">
        <w:rPr>
          <w:rFonts w:asciiTheme="majorHAnsi" w:hAnsiTheme="majorHAnsi" w:cstheme="majorHAnsi"/>
          <w:color w:val="000000"/>
          <w:sz w:val="26"/>
          <w:szCs w:val="26"/>
        </w:rPr>
        <w:t>cũng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tích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hợp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các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bộ</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lọc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dữ</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liệu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như</w:t>
      </w:r>
      <w:proofErr w:type="spellEnd"/>
      <w:r w:rsidRPr="00E06294">
        <w:rPr>
          <w:rFonts w:asciiTheme="majorHAnsi" w:hAnsiTheme="majorHAnsi" w:cstheme="majorHAnsi"/>
          <w:color w:val="000000"/>
          <w:sz w:val="26"/>
          <w:szCs w:val="26"/>
        </w:rPr>
        <w:t xml:space="preserve"> Brand, State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Type of Body </w:t>
      </w:r>
      <w:proofErr w:type="spellStart"/>
      <w:r w:rsidRPr="00E06294">
        <w:rPr>
          <w:rFonts w:asciiTheme="majorHAnsi" w:hAnsiTheme="majorHAnsi" w:cstheme="majorHAnsi"/>
          <w:color w:val="000000"/>
          <w:sz w:val="26"/>
          <w:szCs w:val="26"/>
        </w:rPr>
        <w:t>nhằm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hỗ</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trợ</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người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dùng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dễ</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dàng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tích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dữ</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liệu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theo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từng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thương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hiệu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vực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hoặc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dòng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cụ</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thể</w:t>
      </w:r>
      <w:proofErr w:type="spellEnd"/>
      <w:r w:rsidRPr="00E06294">
        <w:rPr>
          <w:rFonts w:asciiTheme="majorHAnsi" w:hAnsiTheme="majorHAnsi" w:cstheme="majorHAnsi"/>
          <w:color w:val="000000"/>
          <w:sz w:val="26"/>
          <w:szCs w:val="26"/>
        </w:rPr>
        <w:t>.</w:t>
      </w:r>
    </w:p>
    <w:p w14:paraId="518F76B0"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rPr>
      </w:pPr>
      <w:r w:rsidRPr="00E06294">
        <w:rPr>
          <w:rFonts w:asciiTheme="majorHAnsi" w:hAnsiTheme="majorHAnsi" w:cstheme="majorHAnsi"/>
          <w:color w:val="000000"/>
          <w:sz w:val="26"/>
          <w:szCs w:val="26"/>
        </w:rPr>
        <w:t xml:space="preserve">Thông qua dashboard </w:t>
      </w:r>
      <w:proofErr w:type="spellStart"/>
      <w:r w:rsidRPr="00E06294">
        <w:rPr>
          <w:rFonts w:asciiTheme="majorHAnsi" w:hAnsiTheme="majorHAnsi" w:cstheme="majorHAnsi"/>
          <w:color w:val="000000"/>
          <w:sz w:val="26"/>
          <w:szCs w:val="26"/>
        </w:rPr>
        <w:t>này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thể</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rút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nhiều</w:t>
      </w:r>
      <w:proofErr w:type="spellEnd"/>
      <w:r w:rsidRPr="00E06294">
        <w:rPr>
          <w:rFonts w:asciiTheme="majorHAnsi" w:hAnsiTheme="majorHAnsi" w:cstheme="majorHAnsi"/>
          <w:color w:val="000000"/>
          <w:sz w:val="26"/>
          <w:szCs w:val="26"/>
        </w:rPr>
        <w:t xml:space="preserve"> insight </w:t>
      </w:r>
      <w:proofErr w:type="spellStart"/>
      <w:r w:rsidRPr="00E06294">
        <w:rPr>
          <w:rFonts w:asciiTheme="majorHAnsi" w:hAnsiTheme="majorHAnsi" w:cstheme="majorHAnsi"/>
          <w:color w:val="000000"/>
          <w:sz w:val="26"/>
          <w:szCs w:val="26"/>
        </w:rPr>
        <w:t>quan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trọng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liên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quan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đến</w:t>
      </w:r>
      <w:proofErr w:type="spellEnd"/>
      <w:r w:rsidRPr="00E06294">
        <w:rPr>
          <w:rFonts w:asciiTheme="majorHAnsi" w:hAnsiTheme="majorHAnsi" w:cstheme="majorHAnsi"/>
          <w:color w:val="000000"/>
          <w:sz w:val="26"/>
          <w:szCs w:val="26"/>
        </w:rPr>
        <w:t xml:space="preserve"> xu </w:t>
      </w:r>
      <w:proofErr w:type="spellStart"/>
      <w:r w:rsidRPr="00E06294">
        <w:rPr>
          <w:rFonts w:asciiTheme="majorHAnsi" w:hAnsiTheme="majorHAnsi" w:cstheme="majorHAnsi"/>
          <w:color w:val="000000"/>
          <w:sz w:val="26"/>
          <w:szCs w:val="26"/>
        </w:rPr>
        <w:t>hướng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tiêu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dùng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của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khách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hàng</w:t>
      </w:r>
      <w:proofErr w:type="spellEnd"/>
      <w:r w:rsidRPr="00E06294">
        <w:rPr>
          <w:rFonts w:asciiTheme="majorHAnsi" w:hAnsiTheme="majorHAnsi" w:cstheme="majorHAnsi"/>
          <w:color w:val="000000"/>
          <w:sz w:val="26"/>
          <w:szCs w:val="26"/>
        </w:rPr>
        <w:t xml:space="preserve">. Sedan </w:t>
      </w:r>
      <w:proofErr w:type="spellStart"/>
      <w:r w:rsidRPr="00E06294">
        <w:rPr>
          <w:rFonts w:asciiTheme="majorHAnsi" w:hAnsiTheme="majorHAnsi" w:cstheme="majorHAnsi"/>
          <w:color w:val="000000"/>
          <w:sz w:val="26"/>
          <w:szCs w:val="26"/>
        </w:rPr>
        <w:t>là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loại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được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nhiều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trên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thị</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trường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trong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khi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màu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đen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màu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trắng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là</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hai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màu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phổ</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biến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Ngoài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sử</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dụng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hộp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tự</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động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chiếm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phần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lớn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lượng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phản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ánh</w:t>
      </w:r>
      <w:proofErr w:type="spellEnd"/>
      <w:r w:rsidRPr="00E06294">
        <w:rPr>
          <w:rFonts w:asciiTheme="majorHAnsi" w:hAnsiTheme="majorHAnsi" w:cstheme="majorHAnsi"/>
          <w:color w:val="000000"/>
          <w:sz w:val="26"/>
          <w:szCs w:val="26"/>
        </w:rPr>
        <w:t xml:space="preserve"> xu </w:t>
      </w:r>
      <w:proofErr w:type="spellStart"/>
      <w:r w:rsidRPr="00E06294">
        <w:rPr>
          <w:rFonts w:asciiTheme="majorHAnsi" w:hAnsiTheme="majorHAnsi" w:cstheme="majorHAnsi"/>
          <w:color w:val="000000"/>
          <w:sz w:val="26"/>
          <w:szCs w:val="26"/>
        </w:rPr>
        <w:t>hướng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ưu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tiên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sự</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tiện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lợi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của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người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dùng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hiện</w:t>
      </w:r>
      <w:proofErr w:type="spellEnd"/>
      <w:r w:rsidRPr="00E06294">
        <w:rPr>
          <w:rFonts w:asciiTheme="majorHAnsi" w:hAnsiTheme="majorHAnsi" w:cstheme="majorHAnsi"/>
          <w:color w:val="000000"/>
          <w:sz w:val="26"/>
          <w:szCs w:val="26"/>
        </w:rPr>
        <w:t xml:space="preserve"> nay. </w:t>
      </w:r>
      <w:proofErr w:type="spellStart"/>
      <w:r w:rsidRPr="00E06294">
        <w:rPr>
          <w:rFonts w:asciiTheme="majorHAnsi" w:hAnsiTheme="majorHAnsi" w:cstheme="majorHAnsi"/>
          <w:color w:val="000000"/>
          <w:sz w:val="26"/>
          <w:szCs w:val="26"/>
        </w:rPr>
        <w:t>Phần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lớn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được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thuộc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nhóm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sản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xuất</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từ</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năm</w:t>
      </w:r>
      <w:proofErr w:type="spellEnd"/>
      <w:r w:rsidRPr="00E06294">
        <w:rPr>
          <w:rFonts w:asciiTheme="majorHAnsi" w:hAnsiTheme="majorHAnsi" w:cstheme="majorHAnsi"/>
          <w:color w:val="000000"/>
          <w:sz w:val="26"/>
          <w:szCs w:val="26"/>
        </w:rPr>
        <w:t xml:space="preserve"> </w:t>
      </w:r>
      <w:r w:rsidRPr="00E06294">
        <w:rPr>
          <w:rFonts w:asciiTheme="majorHAnsi" w:hAnsiTheme="majorHAnsi" w:cstheme="majorHAnsi"/>
          <w:b/>
          <w:bCs/>
          <w:color w:val="000000"/>
          <w:sz w:val="26"/>
          <w:szCs w:val="26"/>
        </w:rPr>
        <w:t>2010–2015</w:t>
      </w:r>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đồng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thời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các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tình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trạng</w:t>
      </w:r>
      <w:proofErr w:type="spellEnd"/>
      <w:r w:rsidRPr="00E06294">
        <w:rPr>
          <w:rFonts w:asciiTheme="majorHAnsi" w:hAnsiTheme="majorHAnsi" w:cstheme="majorHAnsi"/>
          <w:color w:val="000000"/>
          <w:sz w:val="26"/>
          <w:szCs w:val="26"/>
        </w:rPr>
        <w:t xml:space="preserve"> “Good” </w:t>
      </w:r>
      <w:proofErr w:type="spellStart"/>
      <w:r w:rsidRPr="00E06294">
        <w:rPr>
          <w:rFonts w:asciiTheme="majorHAnsi" w:hAnsiTheme="majorHAnsi" w:cstheme="majorHAnsi"/>
          <w:color w:val="000000"/>
          <w:sz w:val="26"/>
          <w:szCs w:val="26"/>
        </w:rPr>
        <w:t>chiếm</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tỷ</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trọng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cao</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trong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tổng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số</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xe</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bán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ra.</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Những</w:t>
      </w:r>
      <w:proofErr w:type="spellEnd"/>
      <w:r w:rsidRPr="00E06294">
        <w:rPr>
          <w:rFonts w:asciiTheme="majorHAnsi" w:hAnsiTheme="majorHAnsi" w:cstheme="majorHAnsi"/>
          <w:color w:val="000000"/>
          <w:sz w:val="26"/>
          <w:szCs w:val="26"/>
        </w:rPr>
        <w:t xml:space="preserve"> insight </w:t>
      </w:r>
      <w:proofErr w:type="spellStart"/>
      <w:r w:rsidRPr="00E06294">
        <w:rPr>
          <w:rFonts w:asciiTheme="majorHAnsi" w:hAnsiTheme="majorHAnsi" w:cstheme="majorHAnsi"/>
          <w:color w:val="000000"/>
          <w:sz w:val="26"/>
          <w:szCs w:val="26"/>
        </w:rPr>
        <w:t>này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giúp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doanh</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nghiệp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hiểu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rõ</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hơn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về</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cầu</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thị</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trường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để</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từ</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đó</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xây</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dựng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chiến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lược</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nhập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hàng</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phân</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phối</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và</w:t>
      </w:r>
      <w:proofErr w:type="spellEnd"/>
      <w:r w:rsidRPr="00E06294">
        <w:rPr>
          <w:rFonts w:asciiTheme="majorHAnsi" w:hAnsiTheme="majorHAnsi" w:cstheme="majorHAnsi"/>
          <w:color w:val="000000"/>
          <w:sz w:val="26"/>
          <w:szCs w:val="26"/>
        </w:rPr>
        <w:t xml:space="preserve"> marketing </w:t>
      </w:r>
      <w:proofErr w:type="spellStart"/>
      <w:r w:rsidRPr="00E06294">
        <w:rPr>
          <w:rFonts w:asciiTheme="majorHAnsi" w:hAnsiTheme="majorHAnsi" w:cstheme="majorHAnsi"/>
          <w:color w:val="000000"/>
          <w:sz w:val="26"/>
          <w:szCs w:val="26"/>
        </w:rPr>
        <w:t>phù</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hợp</w:t>
      </w:r>
      <w:proofErr w:type="spellEnd"/>
      <w:r w:rsidRPr="00E06294">
        <w:rPr>
          <w:rFonts w:asciiTheme="majorHAnsi" w:hAnsiTheme="majorHAnsi" w:cstheme="majorHAnsi"/>
          <w:color w:val="000000"/>
          <w:sz w:val="26"/>
          <w:szCs w:val="26"/>
        </w:rPr>
        <w:t xml:space="preserve"> </w:t>
      </w:r>
      <w:proofErr w:type="spellStart"/>
      <w:r w:rsidRPr="00E06294">
        <w:rPr>
          <w:rFonts w:asciiTheme="majorHAnsi" w:hAnsiTheme="majorHAnsi" w:cstheme="majorHAnsi"/>
          <w:color w:val="000000"/>
          <w:sz w:val="26"/>
          <w:szCs w:val="26"/>
        </w:rPr>
        <w:t>hơn</w:t>
      </w:r>
      <w:proofErr w:type="spellEnd"/>
      <w:r w:rsidRPr="00E06294">
        <w:rPr>
          <w:rFonts w:asciiTheme="majorHAnsi" w:hAnsiTheme="majorHAnsi" w:cstheme="majorHAnsi"/>
          <w:color w:val="000000"/>
          <w:sz w:val="26"/>
          <w:szCs w:val="26"/>
        </w:rPr>
        <w:t>.</w:t>
      </w:r>
    </w:p>
    <w:p w14:paraId="518F76B1" w14:textId="5DC6C97B" w:rsidR="008A062C" w:rsidRPr="00E06294" w:rsidRDefault="002B0341" w:rsidP="00FF23A6">
      <w:pPr>
        <w:pStyle w:val="NormalWeb"/>
        <w:spacing w:before="240" w:beforeAutospacing="0" w:after="240" w:afterAutospacing="0" w:line="360" w:lineRule="auto"/>
        <w:outlineLvl w:val="0"/>
        <w:rPr>
          <w:rFonts w:asciiTheme="majorHAnsi" w:hAnsiTheme="majorHAnsi" w:cstheme="majorHAnsi"/>
        </w:rPr>
      </w:pPr>
      <w:bookmarkStart w:id="14" w:name="_Toc230900284"/>
      <w:r w:rsidRPr="00E06294">
        <w:rPr>
          <w:rFonts w:asciiTheme="majorHAnsi" w:hAnsiTheme="majorHAnsi" w:cstheme="majorHAnsi"/>
          <w:b/>
          <w:bCs/>
          <w:color w:val="000000"/>
          <w:sz w:val="26"/>
          <w:szCs w:val="26"/>
        </w:rPr>
        <w:t>2</w:t>
      </w:r>
      <w:r w:rsidRPr="00E06294">
        <w:rPr>
          <w:rFonts w:asciiTheme="majorHAnsi" w:hAnsiTheme="majorHAnsi" w:cstheme="majorHAnsi"/>
          <w:b/>
          <w:bCs/>
          <w:color w:val="000000"/>
          <w:sz w:val="26"/>
          <w:szCs w:val="26"/>
          <w:lang w:val="vi-VN"/>
        </w:rPr>
        <w:t xml:space="preserve">.3. </w:t>
      </w:r>
      <w:r w:rsidRPr="00E06294">
        <w:rPr>
          <w:rFonts w:asciiTheme="majorHAnsi" w:hAnsiTheme="majorHAnsi" w:cstheme="majorHAnsi"/>
          <w:b/>
          <w:bCs/>
          <w:color w:val="000000"/>
          <w:sz w:val="26"/>
          <w:szCs w:val="26"/>
        </w:rPr>
        <w:t>NHỮNG INSIGHT CHÍNH TÌM ĐƯỢC</w:t>
      </w:r>
      <w:bookmarkEnd w:id="14"/>
    </w:p>
    <w:p w14:paraId="518F76B6" w14:textId="443BB987" w:rsidR="008A062C" w:rsidRPr="00E06294" w:rsidRDefault="002B0341" w:rsidP="00FF23A6">
      <w:pPr>
        <w:pStyle w:val="Heading2"/>
        <w:spacing w:line="360" w:lineRule="auto"/>
        <w:rPr>
          <w:rFonts w:cstheme="majorHAnsi"/>
          <w:color w:val="000000"/>
          <w:sz w:val="26"/>
          <w:szCs w:val="26"/>
        </w:rPr>
      </w:pPr>
      <w:bookmarkStart w:id="15" w:name="_Toc230900285"/>
      <w:r w:rsidRPr="00E06294">
        <w:rPr>
          <w:rFonts w:cstheme="majorHAnsi"/>
          <w:b/>
          <w:bCs/>
          <w:color w:val="000000"/>
          <w:sz w:val="26"/>
          <w:szCs w:val="26"/>
        </w:rPr>
        <w:t>2.3.</w:t>
      </w:r>
      <w:r w:rsidR="005E3AD9" w:rsidRPr="00E06294">
        <w:rPr>
          <w:rFonts w:cstheme="majorHAnsi"/>
          <w:b/>
          <w:bCs/>
          <w:color w:val="000000"/>
          <w:sz w:val="26"/>
          <w:szCs w:val="26"/>
        </w:rPr>
        <w:t>1</w:t>
      </w:r>
      <w:r w:rsidRPr="00E06294">
        <w:rPr>
          <w:rFonts w:cstheme="majorHAnsi"/>
          <w:b/>
          <w:bCs/>
          <w:color w:val="000000"/>
          <w:sz w:val="26"/>
          <w:szCs w:val="26"/>
        </w:rPr>
        <w:t xml:space="preserve"> Nhóm xu hướng tiêu dùng của khách hàng</w:t>
      </w:r>
      <w:bookmarkEnd w:id="15"/>
    </w:p>
    <w:p w14:paraId="518F76B7" w14:textId="77777777" w:rsidR="008A062C" w:rsidRPr="00E06294" w:rsidRDefault="0075069A" w:rsidP="00FF23A6">
      <w:pPr>
        <w:pStyle w:val="NormalWeb"/>
        <w:numPr>
          <w:ilvl w:val="0"/>
          <w:numId w:val="4"/>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Sedan là loại thân xe được khách hàng lựa chọn nhiều nhất.</w:t>
      </w:r>
    </w:p>
    <w:p w14:paraId="518F76B8" w14:textId="77777777" w:rsidR="008A062C" w:rsidRPr="00E06294" w:rsidRDefault="0075069A" w:rsidP="00FF23A6">
      <w:pPr>
        <w:pStyle w:val="NormalWeb"/>
        <w:numPr>
          <w:ilvl w:val="0"/>
          <w:numId w:val="4"/>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 xml:space="preserve">Màu đen và màu trắng là hai màu xe phổ biến nhất trên thị trường. </w:t>
      </w:r>
    </w:p>
    <w:p w14:paraId="518F76B9" w14:textId="77777777" w:rsidR="008A062C" w:rsidRPr="00E06294" w:rsidRDefault="0075069A" w:rsidP="00FF23A6">
      <w:pPr>
        <w:pStyle w:val="NormalWeb"/>
        <w:numPr>
          <w:ilvl w:val="0"/>
          <w:numId w:val="4"/>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Hộp số tự động chiếm ưu thế lớn so với hộp số sàn.</w:t>
      </w:r>
    </w:p>
    <w:p w14:paraId="518F76BA" w14:textId="569BC16B" w:rsidR="008A062C" w:rsidRPr="00E06294" w:rsidRDefault="002B0341" w:rsidP="00FF23A6">
      <w:pPr>
        <w:pStyle w:val="Heading2"/>
        <w:spacing w:line="360" w:lineRule="auto"/>
        <w:rPr>
          <w:rFonts w:cstheme="majorHAnsi"/>
          <w:color w:val="000000"/>
          <w:sz w:val="26"/>
          <w:szCs w:val="26"/>
        </w:rPr>
      </w:pPr>
      <w:bookmarkStart w:id="16" w:name="_Toc230900286"/>
      <w:r w:rsidRPr="00E06294">
        <w:rPr>
          <w:rFonts w:cstheme="majorHAnsi"/>
          <w:b/>
          <w:bCs/>
          <w:color w:val="000000"/>
          <w:sz w:val="26"/>
          <w:szCs w:val="26"/>
        </w:rPr>
        <w:t>2.3.</w:t>
      </w:r>
      <w:r w:rsidR="005E3AD9" w:rsidRPr="00E06294">
        <w:rPr>
          <w:rFonts w:cstheme="majorHAnsi"/>
          <w:b/>
          <w:bCs/>
          <w:color w:val="000000"/>
          <w:sz w:val="26"/>
          <w:szCs w:val="26"/>
        </w:rPr>
        <w:t>2</w:t>
      </w:r>
      <w:r w:rsidRPr="00E06294">
        <w:rPr>
          <w:rFonts w:cstheme="majorHAnsi"/>
          <w:b/>
          <w:bCs/>
          <w:color w:val="000000"/>
          <w:sz w:val="26"/>
          <w:szCs w:val="26"/>
        </w:rPr>
        <w:t xml:space="preserve"> Nhóm đặc điểm sản phẩm</w:t>
      </w:r>
      <w:bookmarkEnd w:id="16"/>
    </w:p>
    <w:p w14:paraId="518F76BB" w14:textId="77777777" w:rsidR="008A062C" w:rsidRPr="00E06294" w:rsidRDefault="0075069A" w:rsidP="00FF23A6">
      <w:pPr>
        <w:pStyle w:val="NormalWeb"/>
        <w:numPr>
          <w:ilvl w:val="0"/>
          <w:numId w:val="5"/>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Phần lớn xe được bán thuộc nhóm sản xuất từ năm 2010–2015.</w:t>
      </w:r>
    </w:p>
    <w:p w14:paraId="518F76BC" w14:textId="77777777" w:rsidR="008A062C" w:rsidRPr="00E06294" w:rsidRDefault="0075069A" w:rsidP="00FF23A6">
      <w:pPr>
        <w:pStyle w:val="NormalWeb"/>
        <w:numPr>
          <w:ilvl w:val="0"/>
          <w:numId w:val="5"/>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Các xe có tình trạng “Good” được khách hàng ưu tiên lựa chọn nhiều hơn.</w:t>
      </w:r>
    </w:p>
    <w:p w14:paraId="518F76BD" w14:textId="45030A2E" w:rsidR="008A062C" w:rsidRPr="00E06294" w:rsidRDefault="0075069A" w:rsidP="00FF23A6">
      <w:pPr>
        <w:pStyle w:val="NormalWeb"/>
        <w:numPr>
          <w:ilvl w:val="0"/>
          <w:numId w:val="5"/>
        </w:numPr>
        <w:spacing w:before="240" w:beforeAutospacing="0" w:afterAutospacing="0" w:line="360" w:lineRule="auto"/>
        <w:rPr>
          <w:rFonts w:asciiTheme="majorHAnsi" w:hAnsiTheme="majorHAnsi" w:cstheme="majorHAnsi"/>
          <w:color w:val="000000"/>
          <w:sz w:val="26"/>
          <w:szCs w:val="26"/>
          <w:lang w:val="vi-VN"/>
        </w:rPr>
      </w:pPr>
      <w:r w:rsidRPr="00E06294">
        <w:rPr>
          <w:rFonts w:asciiTheme="majorHAnsi" w:hAnsiTheme="majorHAnsi" w:cstheme="majorHAnsi"/>
          <w:color w:val="000000"/>
          <w:sz w:val="26"/>
          <w:szCs w:val="26"/>
          <w:lang w:val="vi-VN"/>
        </w:rPr>
        <w:t>Xe đời mới và có chất lượng tốt có khả năng bán ra cao hơn trên thị trường.</w:t>
      </w:r>
      <w:r w:rsidR="005E6829" w:rsidRPr="00E06294">
        <w:rPr>
          <w:rFonts w:asciiTheme="majorHAnsi" w:hAnsiTheme="majorHAnsi" w:cstheme="majorHAnsi"/>
          <w:color w:val="000000"/>
          <w:sz w:val="26"/>
          <w:szCs w:val="26"/>
          <w:lang w:val="vi-VN"/>
        </w:rPr>
        <w:t xml:space="preserve"> </w:t>
      </w:r>
    </w:p>
    <w:p w14:paraId="532E465B" w14:textId="060E3D22" w:rsidR="00E262EC" w:rsidRPr="00E06294" w:rsidRDefault="005E6829" w:rsidP="00FF23A6">
      <w:pPr>
        <w:pStyle w:val="Heading2"/>
        <w:rPr>
          <w:rFonts w:eastAsia="Times New Roman" w:cstheme="majorHAnsi"/>
          <w:b/>
          <w:bCs/>
          <w:color w:val="000000" w:themeColor="text1"/>
          <w:kern w:val="0"/>
          <w:sz w:val="26"/>
          <w:szCs w:val="26"/>
          <w14:ligatures w14:val="none"/>
        </w:rPr>
      </w:pPr>
      <w:r w:rsidRPr="00E06294">
        <w:rPr>
          <w:rFonts w:cstheme="majorHAnsi"/>
          <w:b/>
          <w:bCs/>
          <w:color w:val="000000" w:themeColor="text1"/>
          <w:sz w:val="26"/>
          <w:szCs w:val="26"/>
        </w:rPr>
        <w:t xml:space="preserve">  </w:t>
      </w:r>
      <w:bookmarkStart w:id="17" w:name="_Toc230900287"/>
      <w:r w:rsidR="00E262EC" w:rsidRPr="00E06294">
        <w:rPr>
          <w:rFonts w:cstheme="majorHAnsi"/>
          <w:b/>
          <w:bCs/>
          <w:color w:val="000000" w:themeColor="text1"/>
          <w:sz w:val="26"/>
          <w:szCs w:val="26"/>
        </w:rPr>
        <w:t>2.3.</w:t>
      </w:r>
      <w:r w:rsidR="005E3AD9" w:rsidRPr="00E06294">
        <w:rPr>
          <w:rFonts w:cstheme="majorHAnsi"/>
          <w:b/>
          <w:bCs/>
          <w:color w:val="000000" w:themeColor="text1"/>
          <w:sz w:val="26"/>
          <w:szCs w:val="26"/>
        </w:rPr>
        <w:t>3</w:t>
      </w:r>
      <w:r w:rsidR="00E262EC" w:rsidRPr="00E06294">
        <w:rPr>
          <w:rFonts w:cstheme="majorHAnsi"/>
          <w:b/>
          <w:bCs/>
          <w:color w:val="000000" w:themeColor="text1"/>
          <w:sz w:val="26"/>
          <w:szCs w:val="26"/>
        </w:rPr>
        <w:t xml:space="preserve"> Nhóm phân tích theo khu vực và bang</w:t>
      </w:r>
      <w:bookmarkEnd w:id="17"/>
    </w:p>
    <w:p w14:paraId="4476C71A" w14:textId="2DCBB44B" w:rsidR="005E6829" w:rsidRPr="00E06294" w:rsidRDefault="00FF23A6" w:rsidP="00FF23A6">
      <w:pPr>
        <w:pStyle w:val="ListParagraph"/>
        <w:numPr>
          <w:ilvl w:val="0"/>
          <w:numId w:val="9"/>
        </w:numPr>
        <w:spacing w:line="360" w:lineRule="auto"/>
        <w:ind w:left="0" w:firstLine="0"/>
        <w:rPr>
          <w:rFonts w:asciiTheme="majorHAnsi" w:hAnsiTheme="majorHAnsi" w:cstheme="majorHAnsi"/>
          <w:sz w:val="26"/>
          <w:szCs w:val="26"/>
        </w:rPr>
      </w:pPr>
      <w:r w:rsidRPr="00E06294">
        <w:rPr>
          <w:rFonts w:asciiTheme="majorHAnsi" w:hAnsiTheme="majorHAnsi" w:cstheme="majorHAnsi"/>
          <w:sz w:val="26"/>
          <w:szCs w:val="26"/>
        </w:rPr>
        <w:t>Florida</w:t>
      </w:r>
      <w:r w:rsidR="00E262EC" w:rsidRPr="00E06294">
        <w:rPr>
          <w:rFonts w:asciiTheme="majorHAnsi" w:hAnsiTheme="majorHAnsi" w:cstheme="majorHAnsi"/>
          <w:sz w:val="26"/>
          <w:szCs w:val="26"/>
        </w:rPr>
        <w:t xml:space="preserve"> là bang có số lượng xe bán ra và doanh thu cao nhất trong toàn bộ hệ thống.</w:t>
      </w:r>
    </w:p>
    <w:p w14:paraId="371E84C6" w14:textId="0CFF64A8" w:rsidR="005E6829" w:rsidRPr="00E06294" w:rsidRDefault="00E262EC" w:rsidP="00FF23A6">
      <w:pPr>
        <w:pStyle w:val="ListParagraph"/>
        <w:numPr>
          <w:ilvl w:val="0"/>
          <w:numId w:val="9"/>
        </w:numPr>
        <w:spacing w:line="360" w:lineRule="auto"/>
        <w:ind w:left="0" w:firstLine="0"/>
        <w:rPr>
          <w:rFonts w:asciiTheme="majorHAnsi" w:hAnsiTheme="majorHAnsi" w:cstheme="majorHAnsi"/>
          <w:sz w:val="26"/>
          <w:szCs w:val="26"/>
        </w:rPr>
      </w:pPr>
      <w:r w:rsidRPr="00E06294">
        <w:rPr>
          <w:rFonts w:asciiTheme="majorHAnsi" w:hAnsiTheme="majorHAnsi" w:cstheme="majorHAnsi"/>
          <w:sz w:val="26"/>
          <w:szCs w:val="26"/>
        </w:rPr>
        <w:t xml:space="preserve">Texas và </w:t>
      </w:r>
      <w:r w:rsidR="00FF23A6" w:rsidRPr="00E06294">
        <w:rPr>
          <w:rFonts w:asciiTheme="majorHAnsi" w:hAnsiTheme="majorHAnsi" w:cstheme="majorHAnsi"/>
          <w:sz w:val="26"/>
          <w:szCs w:val="26"/>
        </w:rPr>
        <w:t xml:space="preserve">California </w:t>
      </w:r>
      <w:r w:rsidRPr="00E06294">
        <w:rPr>
          <w:rFonts w:asciiTheme="majorHAnsi" w:hAnsiTheme="majorHAnsi" w:cstheme="majorHAnsi"/>
          <w:sz w:val="26"/>
          <w:szCs w:val="26"/>
        </w:rPr>
        <w:t>là hai bang có doanh thu cao tiếp theo, cho thấy nhu cầu mua xe tập trung chủ yếu ở các bang có dân số đông và nền kinh tế phát triển.</w:t>
      </w:r>
    </w:p>
    <w:p w14:paraId="437D437C" w14:textId="77777777" w:rsidR="005E6829" w:rsidRPr="00E06294" w:rsidRDefault="00E262EC" w:rsidP="00FF23A6">
      <w:pPr>
        <w:pStyle w:val="ListParagraph"/>
        <w:numPr>
          <w:ilvl w:val="0"/>
          <w:numId w:val="9"/>
        </w:numPr>
        <w:spacing w:line="360" w:lineRule="auto"/>
        <w:ind w:left="0" w:firstLine="0"/>
        <w:rPr>
          <w:rFonts w:asciiTheme="majorHAnsi" w:hAnsiTheme="majorHAnsi" w:cstheme="majorHAnsi"/>
          <w:sz w:val="26"/>
          <w:szCs w:val="26"/>
        </w:rPr>
      </w:pPr>
      <w:r w:rsidRPr="00E06294">
        <w:rPr>
          <w:rFonts w:asciiTheme="majorHAnsi" w:hAnsiTheme="majorHAnsi" w:cstheme="majorHAnsi"/>
          <w:sz w:val="26"/>
          <w:szCs w:val="26"/>
        </w:rPr>
        <w:lastRenderedPageBreak/>
        <w:t>Các bang có mức doanh thu cao thường cũng là những khu vực có số lượng xe bán ra lớn, cho thấy mối quan hệ chặt chẽ giữa doanh thu và sản lượng tiêu thụ.</w:t>
      </w:r>
    </w:p>
    <w:p w14:paraId="131B7B77" w14:textId="5809EA08" w:rsidR="005E6829" w:rsidRPr="00E06294" w:rsidRDefault="00E262EC" w:rsidP="00FF23A6">
      <w:pPr>
        <w:pStyle w:val="ListParagraph"/>
        <w:numPr>
          <w:ilvl w:val="0"/>
          <w:numId w:val="9"/>
        </w:numPr>
        <w:spacing w:line="360" w:lineRule="auto"/>
        <w:ind w:left="0" w:firstLine="0"/>
        <w:rPr>
          <w:rFonts w:asciiTheme="majorHAnsi" w:hAnsiTheme="majorHAnsi" w:cstheme="majorHAnsi"/>
          <w:sz w:val="26"/>
          <w:szCs w:val="26"/>
        </w:rPr>
      </w:pPr>
      <w:r w:rsidRPr="00E06294">
        <w:rPr>
          <w:rFonts w:asciiTheme="majorHAnsi" w:hAnsiTheme="majorHAnsi" w:cstheme="majorHAnsi"/>
          <w:sz w:val="26"/>
          <w:szCs w:val="26"/>
        </w:rPr>
        <w:t xml:space="preserve"> </w:t>
      </w:r>
      <w:r w:rsidR="00FF23A6" w:rsidRPr="00E06294">
        <w:rPr>
          <w:rFonts w:asciiTheme="majorHAnsi" w:hAnsiTheme="majorHAnsi" w:cstheme="majorHAnsi"/>
          <w:sz w:val="26"/>
          <w:szCs w:val="26"/>
        </w:rPr>
        <w:t>Florida</w:t>
      </w:r>
      <w:r w:rsidRPr="00E06294">
        <w:rPr>
          <w:rFonts w:asciiTheme="majorHAnsi" w:hAnsiTheme="majorHAnsi" w:cstheme="majorHAnsi"/>
          <w:sz w:val="26"/>
          <w:szCs w:val="26"/>
        </w:rPr>
        <w:t xml:space="preserve"> không chỉ dẫn đầu về doanh thu mà còn vượt trội về số lượng xe bán ra so với các bang còn lại.</w:t>
      </w:r>
    </w:p>
    <w:p w14:paraId="59163D5F" w14:textId="77777777" w:rsidR="005E6829" w:rsidRPr="00E06294" w:rsidRDefault="00E262EC" w:rsidP="00FF23A6">
      <w:pPr>
        <w:pStyle w:val="ListParagraph"/>
        <w:numPr>
          <w:ilvl w:val="0"/>
          <w:numId w:val="9"/>
        </w:numPr>
        <w:spacing w:line="360" w:lineRule="auto"/>
        <w:ind w:left="0" w:firstLine="0"/>
        <w:rPr>
          <w:rFonts w:asciiTheme="majorHAnsi" w:hAnsiTheme="majorHAnsi" w:cstheme="majorHAnsi"/>
          <w:sz w:val="26"/>
          <w:szCs w:val="26"/>
        </w:rPr>
      </w:pPr>
      <w:r w:rsidRPr="00E06294">
        <w:rPr>
          <w:rFonts w:asciiTheme="majorHAnsi" w:hAnsiTheme="majorHAnsi" w:cstheme="majorHAnsi"/>
          <w:sz w:val="26"/>
          <w:szCs w:val="26"/>
        </w:rPr>
        <w:t>Doanh thu phân bổ không đồng đều giữa các bang, phản ánh sự khác biệt về nhu cầu tiêu dùng và quy mô thị trường tại từng khu vực.</w:t>
      </w:r>
    </w:p>
    <w:p w14:paraId="0BEE8AFF" w14:textId="4F67D956" w:rsidR="00E262EC" w:rsidRPr="00E06294" w:rsidRDefault="00E262EC" w:rsidP="00FF23A6">
      <w:pPr>
        <w:pStyle w:val="ListParagraph"/>
        <w:numPr>
          <w:ilvl w:val="0"/>
          <w:numId w:val="9"/>
        </w:numPr>
        <w:spacing w:line="360" w:lineRule="auto"/>
        <w:ind w:left="0" w:firstLine="0"/>
        <w:rPr>
          <w:rFonts w:asciiTheme="majorHAnsi" w:hAnsiTheme="majorHAnsi" w:cstheme="majorHAnsi"/>
          <w:sz w:val="26"/>
          <w:szCs w:val="26"/>
        </w:rPr>
      </w:pPr>
      <w:r w:rsidRPr="00E06294">
        <w:rPr>
          <w:rFonts w:asciiTheme="majorHAnsi" w:hAnsiTheme="majorHAnsi" w:cstheme="majorHAnsi"/>
          <w:sz w:val="26"/>
          <w:szCs w:val="26"/>
        </w:rPr>
        <w:t>Các bang có mức độ đô thị hóa cao thường có nhu cầu sử dụng xe hộp số tự động và các dòng Sedan lớn hơn so với các khu vực khác.</w:t>
      </w:r>
    </w:p>
    <w:p w14:paraId="518F76BE" w14:textId="507BCC02" w:rsidR="008A062C" w:rsidRPr="00E06294" w:rsidRDefault="00C10B96" w:rsidP="00FF23A6">
      <w:pPr>
        <w:pStyle w:val="Heading1"/>
        <w:spacing w:line="360" w:lineRule="auto"/>
        <w:ind w:firstLine="0"/>
        <w:rPr>
          <w:rFonts w:cstheme="majorHAnsi"/>
        </w:rPr>
      </w:pPr>
      <w:bookmarkStart w:id="18" w:name="_Toc230900288"/>
      <w:r w:rsidRPr="00E06294">
        <w:rPr>
          <w:rFonts w:cstheme="majorHAnsi"/>
          <w:b/>
          <w:bCs/>
          <w:color w:val="000000"/>
          <w:sz w:val="26"/>
          <w:szCs w:val="26"/>
        </w:rPr>
        <w:t>2.4. ĐỀ XUẤT</w:t>
      </w:r>
      <w:bookmarkEnd w:id="18"/>
    </w:p>
    <w:p w14:paraId="518F76BF"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Dựa trên kết quả phân tích từ hai dashboard, doanh nghiệp nên tập trung mở rộng hoạt động kinh doanh tại các khu vực có tiềm năng cao như Florida, tiếp theo là bang California và Texas nhằm tối ưu doanh thu và thị phần. Đồng thời, doanh nghiệp cần ưu tiên các dòng xe có hiệu suất bán hàng tốt như Sedan, đặc biệt là các xe sử dụng hộp số tự động và có màu sắc phổ biến như đen hoặc trắng để phù hợp với xu hướng tiêu dùng của khách hàng.</w:t>
      </w:r>
    </w:p>
    <w:p w14:paraId="518F76C0" w14:textId="77777777" w:rsidR="008A062C" w:rsidRPr="00E06294" w:rsidRDefault="0075069A" w:rsidP="00FF23A6">
      <w:pPr>
        <w:pStyle w:val="NormalWeb"/>
        <w:spacing w:before="240" w:beforeAutospacing="0" w:after="240" w:afterAutospacing="0" w:line="360" w:lineRule="auto"/>
        <w:ind w:firstLine="567"/>
        <w:rPr>
          <w:rFonts w:asciiTheme="majorHAnsi" w:hAnsiTheme="majorHAnsi" w:cstheme="majorHAnsi"/>
          <w:lang w:val="vi-VN"/>
        </w:rPr>
      </w:pPr>
      <w:r w:rsidRPr="00E06294">
        <w:rPr>
          <w:rFonts w:asciiTheme="majorHAnsi" w:hAnsiTheme="majorHAnsi" w:cstheme="majorHAnsi"/>
          <w:color w:val="000000"/>
          <w:sz w:val="26"/>
          <w:szCs w:val="26"/>
          <w:lang w:val="vi-VN"/>
        </w:rPr>
        <w:t>Ngoài ra, doanh nghiệp nên chú trọng nhập khẩu hoặc phân phối các dòng xe đời mới thuộc giai đoạn từ năm 2010–2015 và đảm bảo chất lượng xe ở mức “Good” trước khi bán ra thị trường. Bên cạnh đó, doanh nghiệp cũng cần triển khai các chiến lược marketing và chương trình khuyến mãi phù hợp theo từng giai đoạn nhằm duy trì sự ổn định về doanh thu và nâng cao khả năng cạnh tranh trên thị trường.</w:t>
      </w:r>
    </w:p>
    <w:p w14:paraId="518F76C1" w14:textId="77777777" w:rsidR="008A062C" w:rsidRPr="00E06294" w:rsidRDefault="008A062C" w:rsidP="00FF23A6">
      <w:pPr>
        <w:spacing w:line="360" w:lineRule="auto"/>
        <w:rPr>
          <w:rFonts w:asciiTheme="majorHAnsi" w:hAnsiTheme="majorHAnsi" w:cstheme="majorHAnsi"/>
        </w:rPr>
      </w:pPr>
    </w:p>
    <w:p w14:paraId="518F76C2" w14:textId="77777777" w:rsidR="008A062C" w:rsidRPr="004E4BD8" w:rsidRDefault="008A062C" w:rsidP="00FF23A6">
      <w:pPr>
        <w:spacing w:line="360" w:lineRule="auto"/>
        <w:ind w:firstLine="0"/>
        <w:rPr>
          <w:rFonts w:asciiTheme="majorHAnsi" w:hAnsiTheme="majorHAnsi" w:cstheme="majorHAnsi"/>
        </w:rPr>
      </w:pPr>
    </w:p>
    <w:sectPr w:rsidR="008A062C" w:rsidRPr="004E4BD8" w:rsidSect="00780BD9">
      <w:headerReference w:type="default" r:id="rId11"/>
      <w:type w:val="continuous"/>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C287" w14:textId="77777777" w:rsidR="008D4887" w:rsidRDefault="008D4887" w:rsidP="00D83CD1">
      <w:r>
        <w:separator/>
      </w:r>
    </w:p>
  </w:endnote>
  <w:endnote w:type="continuationSeparator" w:id="0">
    <w:p w14:paraId="6327B09E" w14:textId="77777777" w:rsidR="008D4887" w:rsidRDefault="008D4887" w:rsidP="00D83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1C17" w14:textId="77777777" w:rsidR="008D4887" w:rsidRDefault="008D4887" w:rsidP="00D83CD1">
      <w:r>
        <w:separator/>
      </w:r>
    </w:p>
  </w:footnote>
  <w:footnote w:type="continuationSeparator" w:id="0">
    <w:p w14:paraId="79691358" w14:textId="77777777" w:rsidR="008D4887" w:rsidRDefault="008D4887" w:rsidP="00D83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ADBB" w14:textId="5EBBB791" w:rsidR="007A3210" w:rsidRDefault="007A32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011946"/>
      <w:docPartObj>
        <w:docPartGallery w:val="Page Numbers (Top of Page)"/>
        <w:docPartUnique/>
      </w:docPartObj>
    </w:sdtPr>
    <w:sdtContent>
      <w:p w14:paraId="739F4044" w14:textId="4BD4AA5D" w:rsidR="00A15F9A" w:rsidRDefault="00A15F9A">
        <w:pPr>
          <w:pStyle w:val="Header"/>
          <w:jc w:val="center"/>
        </w:pPr>
        <w:r>
          <w:fldChar w:fldCharType="begin"/>
        </w:r>
        <w:r>
          <w:instrText>PAGE   \* MERGEFORMAT</w:instrText>
        </w:r>
        <w:r>
          <w:fldChar w:fldCharType="separate"/>
        </w:r>
        <w:r>
          <w:t>2</w:t>
        </w:r>
        <w:r>
          <w:fldChar w:fldCharType="end"/>
        </w:r>
      </w:p>
    </w:sdtContent>
  </w:sdt>
  <w:p w14:paraId="2DF59D18" w14:textId="77777777" w:rsidR="00A15F9A" w:rsidRDefault="00A15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D2091A"/>
    <w:multiLevelType w:val="singleLevel"/>
    <w:tmpl w:val="EFD2091A"/>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EFD66BC5"/>
    <w:multiLevelType w:val="singleLevel"/>
    <w:tmpl w:val="EFD66BC5"/>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FABCEC15"/>
    <w:multiLevelType w:val="singleLevel"/>
    <w:tmpl w:val="FABCEC15"/>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FF7F4B0B"/>
    <w:multiLevelType w:val="singleLevel"/>
    <w:tmpl w:val="FF7F4B0B"/>
    <w:lvl w:ilvl="0">
      <w:start w:val="1"/>
      <w:numFmt w:val="bullet"/>
      <w:lvlText w:val=""/>
      <w:lvlJc w:val="left"/>
      <w:pPr>
        <w:tabs>
          <w:tab w:val="left" w:pos="840"/>
        </w:tabs>
        <w:ind w:left="840" w:hanging="420"/>
      </w:pPr>
      <w:rPr>
        <w:rFonts w:ascii="Wingdings" w:hAnsi="Wingdings" w:hint="default"/>
        <w:sz w:val="16"/>
        <w:szCs w:val="16"/>
      </w:rPr>
    </w:lvl>
  </w:abstractNum>
  <w:abstractNum w:abstractNumId="4" w15:restartNumberingAfterBreak="0">
    <w:nsid w:val="1BB11754"/>
    <w:multiLevelType w:val="hybridMultilevel"/>
    <w:tmpl w:val="34C266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3716F45"/>
    <w:multiLevelType w:val="hybridMultilevel"/>
    <w:tmpl w:val="19486088"/>
    <w:lvl w:ilvl="0" w:tplc="042A0001">
      <w:start w:val="1"/>
      <w:numFmt w:val="bullet"/>
      <w:lvlText w:val=""/>
      <w:lvlJc w:val="left"/>
      <w:pPr>
        <w:ind w:left="1021" w:hanging="360"/>
      </w:pPr>
      <w:rPr>
        <w:rFonts w:ascii="Symbol" w:hAnsi="Symbol" w:hint="default"/>
      </w:rPr>
    </w:lvl>
    <w:lvl w:ilvl="1" w:tplc="042A0003" w:tentative="1">
      <w:start w:val="1"/>
      <w:numFmt w:val="bullet"/>
      <w:lvlText w:val="o"/>
      <w:lvlJc w:val="left"/>
      <w:pPr>
        <w:ind w:left="1741" w:hanging="360"/>
      </w:pPr>
      <w:rPr>
        <w:rFonts w:ascii="Courier New" w:hAnsi="Courier New" w:cs="Courier New" w:hint="default"/>
      </w:rPr>
    </w:lvl>
    <w:lvl w:ilvl="2" w:tplc="042A0005" w:tentative="1">
      <w:start w:val="1"/>
      <w:numFmt w:val="bullet"/>
      <w:lvlText w:val=""/>
      <w:lvlJc w:val="left"/>
      <w:pPr>
        <w:ind w:left="2461" w:hanging="360"/>
      </w:pPr>
      <w:rPr>
        <w:rFonts w:ascii="Wingdings" w:hAnsi="Wingdings" w:hint="default"/>
      </w:rPr>
    </w:lvl>
    <w:lvl w:ilvl="3" w:tplc="042A0001" w:tentative="1">
      <w:start w:val="1"/>
      <w:numFmt w:val="bullet"/>
      <w:lvlText w:val=""/>
      <w:lvlJc w:val="left"/>
      <w:pPr>
        <w:ind w:left="3181" w:hanging="360"/>
      </w:pPr>
      <w:rPr>
        <w:rFonts w:ascii="Symbol" w:hAnsi="Symbol" w:hint="default"/>
      </w:rPr>
    </w:lvl>
    <w:lvl w:ilvl="4" w:tplc="042A0003" w:tentative="1">
      <w:start w:val="1"/>
      <w:numFmt w:val="bullet"/>
      <w:lvlText w:val="o"/>
      <w:lvlJc w:val="left"/>
      <w:pPr>
        <w:ind w:left="3901" w:hanging="360"/>
      </w:pPr>
      <w:rPr>
        <w:rFonts w:ascii="Courier New" w:hAnsi="Courier New" w:cs="Courier New" w:hint="default"/>
      </w:rPr>
    </w:lvl>
    <w:lvl w:ilvl="5" w:tplc="042A0005" w:tentative="1">
      <w:start w:val="1"/>
      <w:numFmt w:val="bullet"/>
      <w:lvlText w:val=""/>
      <w:lvlJc w:val="left"/>
      <w:pPr>
        <w:ind w:left="4621" w:hanging="360"/>
      </w:pPr>
      <w:rPr>
        <w:rFonts w:ascii="Wingdings" w:hAnsi="Wingdings" w:hint="default"/>
      </w:rPr>
    </w:lvl>
    <w:lvl w:ilvl="6" w:tplc="042A0001" w:tentative="1">
      <w:start w:val="1"/>
      <w:numFmt w:val="bullet"/>
      <w:lvlText w:val=""/>
      <w:lvlJc w:val="left"/>
      <w:pPr>
        <w:ind w:left="5341" w:hanging="360"/>
      </w:pPr>
      <w:rPr>
        <w:rFonts w:ascii="Symbol" w:hAnsi="Symbol" w:hint="default"/>
      </w:rPr>
    </w:lvl>
    <w:lvl w:ilvl="7" w:tplc="042A0003" w:tentative="1">
      <w:start w:val="1"/>
      <w:numFmt w:val="bullet"/>
      <w:lvlText w:val="o"/>
      <w:lvlJc w:val="left"/>
      <w:pPr>
        <w:ind w:left="6061" w:hanging="360"/>
      </w:pPr>
      <w:rPr>
        <w:rFonts w:ascii="Courier New" w:hAnsi="Courier New" w:cs="Courier New" w:hint="default"/>
      </w:rPr>
    </w:lvl>
    <w:lvl w:ilvl="8" w:tplc="042A0005" w:tentative="1">
      <w:start w:val="1"/>
      <w:numFmt w:val="bullet"/>
      <w:lvlText w:val=""/>
      <w:lvlJc w:val="left"/>
      <w:pPr>
        <w:ind w:left="6781" w:hanging="360"/>
      </w:pPr>
      <w:rPr>
        <w:rFonts w:ascii="Wingdings" w:hAnsi="Wingdings" w:hint="default"/>
      </w:rPr>
    </w:lvl>
  </w:abstractNum>
  <w:abstractNum w:abstractNumId="6" w15:restartNumberingAfterBreak="0">
    <w:nsid w:val="5AA23404"/>
    <w:multiLevelType w:val="hybridMultilevel"/>
    <w:tmpl w:val="6B6472A0"/>
    <w:lvl w:ilvl="0" w:tplc="EFD2091A">
      <w:start w:val="1"/>
      <w:numFmt w:val="bullet"/>
      <w:lvlText w:val=""/>
      <w:lvlJc w:val="left"/>
      <w:pPr>
        <w:tabs>
          <w:tab w:val="left" w:pos="420"/>
        </w:tabs>
        <w:ind w:left="420" w:hanging="420"/>
      </w:pPr>
      <w:rPr>
        <w:rFonts w:ascii="Wingdings" w:hAnsi="Wingdings" w:hint="default"/>
        <w:sz w:val="16"/>
        <w:szCs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D66818B"/>
    <w:multiLevelType w:val="singleLevel"/>
    <w:tmpl w:val="5D66818B"/>
    <w:lvl w:ilvl="0">
      <w:start w:val="1"/>
      <w:numFmt w:val="bullet"/>
      <w:lvlText w:val=""/>
      <w:lvlJc w:val="left"/>
      <w:pPr>
        <w:tabs>
          <w:tab w:val="left" w:pos="420"/>
        </w:tabs>
        <w:ind w:left="420" w:hanging="420"/>
      </w:pPr>
      <w:rPr>
        <w:rFonts w:ascii="Wingdings" w:hAnsi="Wingdings" w:hint="default"/>
        <w:sz w:val="16"/>
        <w:szCs w:val="16"/>
      </w:rPr>
    </w:lvl>
  </w:abstractNum>
  <w:abstractNum w:abstractNumId="8" w15:restartNumberingAfterBreak="0">
    <w:nsid w:val="5EAE06E8"/>
    <w:multiLevelType w:val="multilevel"/>
    <w:tmpl w:val="5142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9452244">
    <w:abstractNumId w:val="2"/>
  </w:num>
  <w:num w:numId="2" w16cid:durableId="1770004525">
    <w:abstractNumId w:val="3"/>
  </w:num>
  <w:num w:numId="3" w16cid:durableId="1293823827">
    <w:abstractNumId w:val="7"/>
  </w:num>
  <w:num w:numId="4" w16cid:durableId="787511841">
    <w:abstractNumId w:val="1"/>
  </w:num>
  <w:num w:numId="5" w16cid:durableId="1788432080">
    <w:abstractNumId w:val="0"/>
  </w:num>
  <w:num w:numId="6" w16cid:durableId="1096823665">
    <w:abstractNumId w:val="8"/>
  </w:num>
  <w:num w:numId="7" w16cid:durableId="564148808">
    <w:abstractNumId w:val="5"/>
  </w:num>
  <w:num w:numId="8" w16cid:durableId="705956287">
    <w:abstractNumId w:val="4"/>
  </w:num>
  <w:num w:numId="9" w16cid:durableId="557589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AF"/>
    <w:rsid w:val="00020E83"/>
    <w:rsid w:val="000D1927"/>
    <w:rsid w:val="001225D0"/>
    <w:rsid w:val="00127C3F"/>
    <w:rsid w:val="00132527"/>
    <w:rsid w:val="00146382"/>
    <w:rsid w:val="001F4522"/>
    <w:rsid w:val="00255A79"/>
    <w:rsid w:val="002B0341"/>
    <w:rsid w:val="002B2CBB"/>
    <w:rsid w:val="002E01ED"/>
    <w:rsid w:val="00394BA3"/>
    <w:rsid w:val="003A45D5"/>
    <w:rsid w:val="004060E1"/>
    <w:rsid w:val="004607C2"/>
    <w:rsid w:val="004A2747"/>
    <w:rsid w:val="004E4BD8"/>
    <w:rsid w:val="004E4FC1"/>
    <w:rsid w:val="00576D09"/>
    <w:rsid w:val="005E3AD9"/>
    <w:rsid w:val="005E6829"/>
    <w:rsid w:val="0060174B"/>
    <w:rsid w:val="00627076"/>
    <w:rsid w:val="006353F7"/>
    <w:rsid w:val="006425F1"/>
    <w:rsid w:val="00672397"/>
    <w:rsid w:val="00676585"/>
    <w:rsid w:val="00694E32"/>
    <w:rsid w:val="007022C8"/>
    <w:rsid w:val="00742F56"/>
    <w:rsid w:val="0075069A"/>
    <w:rsid w:val="00777006"/>
    <w:rsid w:val="00780BD9"/>
    <w:rsid w:val="007A3210"/>
    <w:rsid w:val="00833EA4"/>
    <w:rsid w:val="008A062C"/>
    <w:rsid w:val="008B1A94"/>
    <w:rsid w:val="008C7583"/>
    <w:rsid w:val="008D38CD"/>
    <w:rsid w:val="008D4887"/>
    <w:rsid w:val="00917C65"/>
    <w:rsid w:val="009711D4"/>
    <w:rsid w:val="00997B21"/>
    <w:rsid w:val="009F4E2C"/>
    <w:rsid w:val="00A15F9A"/>
    <w:rsid w:val="00A62322"/>
    <w:rsid w:val="00A72076"/>
    <w:rsid w:val="00A85C7C"/>
    <w:rsid w:val="00AA1B7C"/>
    <w:rsid w:val="00AA65BF"/>
    <w:rsid w:val="00AE3B1E"/>
    <w:rsid w:val="00B6475D"/>
    <w:rsid w:val="00B66998"/>
    <w:rsid w:val="00BA3230"/>
    <w:rsid w:val="00C10B96"/>
    <w:rsid w:val="00C502AF"/>
    <w:rsid w:val="00CB40A8"/>
    <w:rsid w:val="00D72501"/>
    <w:rsid w:val="00D83CD1"/>
    <w:rsid w:val="00E06294"/>
    <w:rsid w:val="00E262EC"/>
    <w:rsid w:val="00E27027"/>
    <w:rsid w:val="00EA37C6"/>
    <w:rsid w:val="00EC319E"/>
    <w:rsid w:val="00EC7553"/>
    <w:rsid w:val="00F066ED"/>
    <w:rsid w:val="00FA492C"/>
    <w:rsid w:val="00FE46AA"/>
    <w:rsid w:val="00FF23A6"/>
    <w:rsid w:val="7EAE028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F7685"/>
  <w15:docId w15:val="{35334072-AF2B-4270-AF24-68CDC4C2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567"/>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D83CD1"/>
    <w:pPr>
      <w:tabs>
        <w:tab w:val="center" w:pos="4513"/>
        <w:tab w:val="right" w:pos="9026"/>
      </w:tabs>
    </w:pPr>
  </w:style>
  <w:style w:type="character" w:customStyle="1" w:styleId="HeaderChar">
    <w:name w:val="Header Char"/>
    <w:basedOn w:val="DefaultParagraphFont"/>
    <w:link w:val="Header"/>
    <w:uiPriority w:val="99"/>
    <w:rsid w:val="00D83CD1"/>
    <w:rPr>
      <w:rFonts w:asciiTheme="minorHAnsi" w:eastAsiaTheme="minorEastAsia" w:hAnsiTheme="minorHAnsi" w:cstheme="minorBidi"/>
      <w:kern w:val="2"/>
      <w:sz w:val="24"/>
      <w:szCs w:val="24"/>
      <w14:ligatures w14:val="standardContextual"/>
    </w:rPr>
  </w:style>
  <w:style w:type="paragraph" w:styleId="Footer">
    <w:name w:val="footer"/>
    <w:basedOn w:val="Normal"/>
    <w:link w:val="FooterChar"/>
    <w:uiPriority w:val="99"/>
    <w:unhideWhenUsed/>
    <w:rsid w:val="00D83CD1"/>
    <w:pPr>
      <w:tabs>
        <w:tab w:val="center" w:pos="4513"/>
        <w:tab w:val="right" w:pos="9026"/>
      </w:tabs>
    </w:pPr>
  </w:style>
  <w:style w:type="character" w:customStyle="1" w:styleId="FooterChar">
    <w:name w:val="Footer Char"/>
    <w:basedOn w:val="DefaultParagraphFont"/>
    <w:link w:val="Footer"/>
    <w:uiPriority w:val="99"/>
    <w:rsid w:val="00D83CD1"/>
    <w:rPr>
      <w:rFonts w:asciiTheme="minorHAnsi" w:eastAsiaTheme="minorEastAsia" w:hAnsiTheme="minorHAnsi" w:cstheme="minorBidi"/>
      <w:kern w:val="2"/>
      <w:sz w:val="24"/>
      <w:szCs w:val="24"/>
      <w14:ligatures w14:val="standardContextual"/>
    </w:rPr>
  </w:style>
  <w:style w:type="paragraph" w:styleId="TOCHeading">
    <w:name w:val="TOC Heading"/>
    <w:basedOn w:val="Heading1"/>
    <w:next w:val="Normal"/>
    <w:uiPriority w:val="39"/>
    <w:unhideWhenUsed/>
    <w:qFormat/>
    <w:rsid w:val="009711D4"/>
    <w:pPr>
      <w:spacing w:before="240" w:after="0" w:line="259" w:lineRule="auto"/>
      <w:ind w:firstLine="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4607C2"/>
    <w:pPr>
      <w:tabs>
        <w:tab w:val="right" w:leader="dot" w:pos="9061"/>
      </w:tabs>
      <w:spacing w:after="100"/>
    </w:pPr>
    <w:rPr>
      <w:rFonts w:asciiTheme="majorHAnsi" w:hAnsiTheme="majorHAnsi" w:cstheme="majorHAnsi"/>
      <w:b/>
      <w:bCs/>
      <w:noProof/>
      <w:sz w:val="26"/>
      <w:szCs w:val="26"/>
    </w:rPr>
  </w:style>
  <w:style w:type="paragraph" w:styleId="TOC2">
    <w:name w:val="toc 2"/>
    <w:basedOn w:val="Normal"/>
    <w:next w:val="Normal"/>
    <w:autoRedefine/>
    <w:uiPriority w:val="39"/>
    <w:unhideWhenUsed/>
    <w:rsid w:val="009711D4"/>
    <w:pPr>
      <w:spacing w:after="100"/>
      <w:ind w:left="240"/>
    </w:pPr>
  </w:style>
  <w:style w:type="character" w:styleId="Hyperlink">
    <w:name w:val="Hyperlink"/>
    <w:basedOn w:val="DefaultParagraphFont"/>
    <w:uiPriority w:val="99"/>
    <w:unhideWhenUsed/>
    <w:rsid w:val="009711D4"/>
    <w:rPr>
      <w:color w:val="467886" w:themeColor="hyperlink"/>
      <w:u w:val="single"/>
    </w:rPr>
  </w:style>
  <w:style w:type="character" w:styleId="UnresolvedMention">
    <w:name w:val="Unresolved Mention"/>
    <w:basedOn w:val="DefaultParagraphFont"/>
    <w:uiPriority w:val="99"/>
    <w:semiHidden/>
    <w:unhideWhenUsed/>
    <w:rsid w:val="00020E83"/>
    <w:rPr>
      <w:color w:val="605E5C"/>
      <w:shd w:val="clear" w:color="auto" w:fill="E1DFDD"/>
    </w:rPr>
  </w:style>
  <w:style w:type="table" w:styleId="TableGrid">
    <w:name w:val="Table Grid"/>
    <w:basedOn w:val="TableNormal"/>
    <w:uiPriority w:val="39"/>
    <w:rsid w:val="00EC75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765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IEEE2006OfficeOnline.xsl" Version="2006" StyleName="IEEE"/>
</file>

<file path=customXml/itemProps1.xml><?xml version="1.0" encoding="utf-8"?>
<ds:datastoreItem xmlns:ds="http://schemas.openxmlformats.org/officeDocument/2006/customXml" ds:itemID="{F06F2352-373E-4B18-BC28-F1F2B9E1F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2947</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Tấn Phát</dc:creator>
  <cp:lastModifiedBy>binhat2005@gmail.com</cp:lastModifiedBy>
  <cp:revision>3</cp:revision>
  <dcterms:created xsi:type="dcterms:W3CDTF">2026-08-05T19:33:00Z</dcterms:created>
  <dcterms:modified xsi:type="dcterms:W3CDTF">2026-08-05T19:41:00Z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C494AA3A6641CDE12387176AF1675765_42</vt:lpwstr>
  </property>
</Properties>
</file>