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ajorEastAsia" w:cstheme="majorBidi"/>
          <w:b/>
          <w:color w:val="000000" w:themeColor="text1"/>
          <w:szCs w:val="28"/>
        </w:rPr>
        <w:id w:val="-2095393233"/>
        <w:docPartObj>
          <w:docPartGallery w:val="Cover Pages"/>
          <w:docPartUnique/>
        </w:docPartObj>
      </w:sdtPr>
      <w:sdtEndPr>
        <w:rPr>
          <w:szCs w:val="32"/>
        </w:rPr>
      </w:sdtEndPr>
      <w:sdtContent>
        <w:p w14:paraId="4ED70710" w14:textId="25471752" w:rsidR="003B0FA0" w:rsidRPr="00A13700" w:rsidRDefault="003B0FA0" w:rsidP="003B0FA0">
          <w:pPr>
            <w:ind w:firstLine="0"/>
            <w:jc w:val="center"/>
            <w:rPr>
              <w:szCs w:val="28"/>
            </w:rPr>
          </w:pPr>
          <w:r w:rsidRPr="00A13700">
            <w:rPr>
              <w:szCs w:val="28"/>
            </w:rPr>
            <w:t>Министерство науки и высшего образования Российской Федерации</w:t>
          </w:r>
        </w:p>
        <w:p w14:paraId="2A36C99B" w14:textId="77777777" w:rsidR="003B0FA0" w:rsidRPr="00A13700" w:rsidRDefault="003B0FA0" w:rsidP="003B0FA0">
          <w:pPr>
            <w:ind w:firstLine="0"/>
            <w:jc w:val="center"/>
            <w:rPr>
              <w:szCs w:val="28"/>
            </w:rPr>
          </w:pPr>
          <w:r w:rsidRPr="00A13700">
            <w:rPr>
              <w:szCs w:val="28"/>
            </w:rPr>
            <w:t xml:space="preserve">Федеральное государственное бюджетное </w:t>
          </w:r>
        </w:p>
        <w:p w14:paraId="12E0FC27" w14:textId="77777777" w:rsidR="003B0FA0" w:rsidRPr="00A13700" w:rsidRDefault="003B0FA0" w:rsidP="003B0FA0">
          <w:pPr>
            <w:ind w:firstLine="0"/>
            <w:jc w:val="center"/>
            <w:rPr>
              <w:szCs w:val="28"/>
            </w:rPr>
          </w:pPr>
          <w:r w:rsidRPr="00A13700">
            <w:rPr>
              <w:szCs w:val="28"/>
            </w:rPr>
            <w:t xml:space="preserve">образовательное учреждение высшего образования </w:t>
          </w:r>
        </w:p>
        <w:p w14:paraId="5C362A86" w14:textId="77777777" w:rsidR="003B0FA0" w:rsidRPr="00A13700" w:rsidRDefault="003B0FA0" w:rsidP="003B0FA0">
          <w:pPr>
            <w:ind w:firstLine="0"/>
            <w:jc w:val="center"/>
            <w:rPr>
              <w:szCs w:val="28"/>
            </w:rPr>
          </w:pPr>
          <w:r w:rsidRPr="00A13700">
            <w:rPr>
              <w:szCs w:val="28"/>
            </w:rPr>
            <w:t xml:space="preserve">«Рязанский государственный радиотехнический университет </w:t>
          </w:r>
        </w:p>
        <w:p w14:paraId="250A4606" w14:textId="77777777" w:rsidR="003B0FA0" w:rsidRPr="00A13700" w:rsidRDefault="003B0FA0" w:rsidP="003B0FA0">
          <w:pPr>
            <w:ind w:firstLine="0"/>
            <w:jc w:val="center"/>
            <w:rPr>
              <w:szCs w:val="28"/>
            </w:rPr>
          </w:pPr>
          <w:r w:rsidRPr="00A13700">
            <w:rPr>
              <w:szCs w:val="28"/>
            </w:rPr>
            <w:t>имени В.Ф. Уткина»</w:t>
          </w:r>
        </w:p>
        <w:p w14:paraId="162D2AE0" w14:textId="6B1A7EE7" w:rsidR="003B0FA0" w:rsidRPr="00A13700" w:rsidRDefault="003B0FA0" w:rsidP="003B0FA0">
          <w:pPr>
            <w:ind w:firstLine="0"/>
            <w:jc w:val="center"/>
            <w:rPr>
              <w:szCs w:val="28"/>
            </w:rPr>
          </w:pPr>
          <w:r w:rsidRPr="00A13700">
            <w:rPr>
              <w:szCs w:val="28"/>
            </w:rPr>
            <w:t>Кафедра «</w:t>
          </w:r>
          <w:r>
            <w:rPr>
              <w:szCs w:val="28"/>
            </w:rPr>
            <w:t>АСУ</w:t>
          </w:r>
          <w:r w:rsidRPr="00A13700">
            <w:rPr>
              <w:szCs w:val="28"/>
            </w:rPr>
            <w:t>»</w:t>
          </w:r>
        </w:p>
        <w:p w14:paraId="5DD28CEB" w14:textId="77777777" w:rsidR="003B0FA0" w:rsidRPr="00A13700" w:rsidRDefault="003B0FA0" w:rsidP="003B0FA0">
          <w:pPr>
            <w:ind w:firstLine="0"/>
            <w:rPr>
              <w:szCs w:val="28"/>
            </w:rPr>
          </w:pPr>
        </w:p>
        <w:p w14:paraId="71750064" w14:textId="77777777" w:rsidR="003B0FA0" w:rsidRPr="00A13700" w:rsidRDefault="003B0FA0" w:rsidP="003B0FA0">
          <w:pPr>
            <w:ind w:firstLine="0"/>
            <w:rPr>
              <w:szCs w:val="28"/>
            </w:rPr>
          </w:pPr>
        </w:p>
        <w:p w14:paraId="309CE12F" w14:textId="77777777" w:rsidR="003B0FA0" w:rsidRPr="00A13700" w:rsidRDefault="003B0FA0" w:rsidP="003B0FA0">
          <w:pPr>
            <w:ind w:firstLine="0"/>
            <w:rPr>
              <w:szCs w:val="28"/>
            </w:rPr>
          </w:pPr>
        </w:p>
        <w:p w14:paraId="0D778E6F" w14:textId="77777777" w:rsidR="003B0FA0" w:rsidRPr="00A13700" w:rsidRDefault="003B0FA0" w:rsidP="003B0FA0">
          <w:pPr>
            <w:ind w:firstLine="0"/>
            <w:rPr>
              <w:szCs w:val="28"/>
            </w:rPr>
          </w:pPr>
        </w:p>
        <w:p w14:paraId="3EA0014E" w14:textId="02F86FAF" w:rsidR="003B0FA0" w:rsidRPr="00A13700" w:rsidRDefault="003B0FA0" w:rsidP="003B0FA0">
          <w:pPr>
            <w:ind w:firstLine="0"/>
            <w:jc w:val="center"/>
            <w:rPr>
              <w:szCs w:val="28"/>
            </w:rPr>
          </w:pPr>
          <w:r w:rsidRPr="00A13700">
            <w:rPr>
              <w:szCs w:val="28"/>
            </w:rPr>
            <w:t xml:space="preserve">Отчет о </w:t>
          </w:r>
          <w:r>
            <w:rPr>
              <w:szCs w:val="28"/>
            </w:rPr>
            <w:t>практической</w:t>
          </w:r>
          <w:r w:rsidRPr="00A13700">
            <w:rPr>
              <w:szCs w:val="28"/>
            </w:rPr>
            <w:t xml:space="preserve"> работе №1</w:t>
          </w:r>
        </w:p>
        <w:p w14:paraId="225EC074" w14:textId="7B8C51A2" w:rsidR="003B0FA0" w:rsidRPr="003B0FA0" w:rsidRDefault="003B0FA0" w:rsidP="003B0FA0">
          <w:pPr>
            <w:pStyle w:val="Default"/>
            <w:spacing w:line="360" w:lineRule="auto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3B0FA0">
            <w:rPr>
              <w:rFonts w:ascii="Times New Roman" w:hAnsi="Times New Roman" w:cs="Times New Roman"/>
              <w:b/>
              <w:bCs/>
              <w:sz w:val="28"/>
              <w:szCs w:val="28"/>
            </w:rPr>
            <w:t>«Расчет электрической цепи на основе первого и второго законов Кирхгофа</w:t>
          </w: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t>»</w:t>
          </w:r>
        </w:p>
        <w:p w14:paraId="2809E8CD" w14:textId="77777777" w:rsidR="003B0FA0" w:rsidRPr="00A13700" w:rsidRDefault="003B0FA0" w:rsidP="003B0FA0">
          <w:pPr>
            <w:ind w:firstLine="0"/>
            <w:jc w:val="center"/>
            <w:rPr>
              <w:szCs w:val="28"/>
            </w:rPr>
          </w:pPr>
          <w:r w:rsidRPr="00A13700">
            <w:rPr>
              <w:szCs w:val="28"/>
            </w:rPr>
            <w:t>по дисциплине</w:t>
          </w:r>
        </w:p>
        <w:p w14:paraId="458ECFF0" w14:textId="5FB76EC3" w:rsidR="003B0FA0" w:rsidRPr="00A13700" w:rsidRDefault="003B0FA0" w:rsidP="003B0FA0">
          <w:pPr>
            <w:ind w:firstLine="0"/>
            <w:jc w:val="center"/>
            <w:rPr>
              <w:szCs w:val="28"/>
            </w:rPr>
          </w:pPr>
          <w:r>
            <w:rPr>
              <w:szCs w:val="28"/>
            </w:rPr>
            <w:t>Физические основы электротехники</w:t>
          </w:r>
        </w:p>
        <w:p w14:paraId="12CC0B99" w14:textId="77777777" w:rsidR="003B0FA0" w:rsidRDefault="003B0FA0" w:rsidP="003B0FA0">
          <w:pPr>
            <w:ind w:firstLine="0"/>
            <w:rPr>
              <w:szCs w:val="28"/>
            </w:rPr>
          </w:pPr>
        </w:p>
        <w:p w14:paraId="182A9CF9" w14:textId="77777777" w:rsidR="003B0FA0" w:rsidRPr="00A13700" w:rsidRDefault="003B0FA0" w:rsidP="003B0FA0">
          <w:pPr>
            <w:ind w:firstLine="0"/>
            <w:rPr>
              <w:szCs w:val="28"/>
            </w:rPr>
          </w:pPr>
        </w:p>
        <w:p w14:paraId="5CFDA853" w14:textId="77777777" w:rsidR="003B0FA0" w:rsidRPr="00A13700" w:rsidRDefault="003B0FA0" w:rsidP="003B0FA0">
          <w:pPr>
            <w:ind w:firstLine="0"/>
            <w:rPr>
              <w:szCs w:val="28"/>
            </w:rPr>
          </w:pPr>
        </w:p>
        <w:p w14:paraId="0A2F6C38" w14:textId="0AB79965" w:rsidR="003B0FA0" w:rsidRPr="00A13700" w:rsidRDefault="003B0FA0" w:rsidP="003B0FA0">
          <w:pPr>
            <w:ind w:firstLine="0"/>
            <w:jc w:val="right"/>
            <w:rPr>
              <w:szCs w:val="28"/>
            </w:rPr>
          </w:pPr>
          <w:r w:rsidRPr="00A13700">
            <w:rPr>
              <w:szCs w:val="28"/>
            </w:rPr>
            <w:t>Выполнил:</w:t>
          </w:r>
        </w:p>
        <w:p w14:paraId="585761AE" w14:textId="65FEB31D" w:rsidR="003B0FA0" w:rsidRPr="00A13700" w:rsidRDefault="003B0FA0" w:rsidP="003B0FA0">
          <w:pPr>
            <w:ind w:firstLine="0"/>
            <w:jc w:val="right"/>
            <w:rPr>
              <w:szCs w:val="28"/>
            </w:rPr>
          </w:pPr>
          <w:r w:rsidRPr="00A13700">
            <w:rPr>
              <w:szCs w:val="28"/>
            </w:rPr>
            <w:t xml:space="preserve">ст. гр. </w:t>
          </w:r>
          <w:r w:rsidR="00656768">
            <w:rPr>
              <w:szCs w:val="28"/>
            </w:rPr>
            <w:t>3</w:t>
          </w:r>
          <w:r w:rsidRPr="00A13700">
            <w:rPr>
              <w:szCs w:val="28"/>
            </w:rPr>
            <w:t>45</w:t>
          </w:r>
        </w:p>
        <w:p w14:paraId="7FD7EC87" w14:textId="4AAE7783" w:rsidR="003B0FA0" w:rsidRPr="00A13700" w:rsidRDefault="00656768" w:rsidP="003B0FA0">
          <w:pPr>
            <w:ind w:firstLine="0"/>
            <w:jc w:val="right"/>
            <w:rPr>
              <w:szCs w:val="28"/>
            </w:rPr>
          </w:pPr>
          <w:r>
            <w:rPr>
              <w:szCs w:val="28"/>
            </w:rPr>
            <w:t>Сторублевцев А.А.</w:t>
          </w:r>
          <w:r w:rsidR="00303BFE">
            <w:rPr>
              <w:szCs w:val="28"/>
            </w:rPr>
            <w:t xml:space="preserve"> </w:t>
          </w:r>
        </w:p>
        <w:p w14:paraId="3FD4DE7C" w14:textId="0E91CECF" w:rsidR="003B0FA0" w:rsidRPr="00A13700" w:rsidRDefault="003B0FA0" w:rsidP="003B0FA0">
          <w:pPr>
            <w:ind w:firstLine="0"/>
            <w:jc w:val="right"/>
            <w:rPr>
              <w:rFonts w:eastAsia="Times New Roman"/>
              <w:szCs w:val="28"/>
            </w:rPr>
          </w:pPr>
          <w:r w:rsidRPr="00A13700">
            <w:rPr>
              <w:rFonts w:eastAsia="Times New Roman"/>
              <w:color w:val="000000"/>
              <w:szCs w:val="28"/>
            </w:rPr>
            <w:t>Проверил:</w:t>
          </w:r>
        </w:p>
        <w:p w14:paraId="5898229C" w14:textId="0E09A869" w:rsidR="003B0FA0" w:rsidRDefault="003B0FA0" w:rsidP="003B0FA0">
          <w:pPr>
            <w:ind w:firstLine="0"/>
            <w:jc w:val="right"/>
            <w:rPr>
              <w:rFonts w:eastAsia="Times New Roman"/>
              <w:color w:val="000000"/>
              <w:szCs w:val="28"/>
            </w:rPr>
          </w:pPr>
          <w:r>
            <w:rPr>
              <w:rFonts w:eastAsia="Times New Roman"/>
              <w:color w:val="000000"/>
              <w:szCs w:val="28"/>
            </w:rPr>
            <w:t>проф. каф. АСУ</w:t>
          </w:r>
        </w:p>
        <w:p w14:paraId="238E8988" w14:textId="2F45302F" w:rsidR="003B0FA0" w:rsidRDefault="003B0FA0" w:rsidP="003B0FA0">
          <w:pPr>
            <w:ind w:firstLine="0"/>
            <w:jc w:val="right"/>
            <w:rPr>
              <w:rFonts w:eastAsia="Times New Roman"/>
              <w:color w:val="000000"/>
              <w:szCs w:val="28"/>
            </w:rPr>
          </w:pPr>
          <w:r>
            <w:rPr>
              <w:rFonts w:eastAsia="Times New Roman"/>
              <w:color w:val="000000"/>
              <w:szCs w:val="28"/>
            </w:rPr>
            <w:t>Михеев А. А.</w:t>
          </w:r>
        </w:p>
        <w:p w14:paraId="5517D6A1" w14:textId="40846207" w:rsidR="003B0FA0" w:rsidRDefault="003B0FA0" w:rsidP="003B0FA0">
          <w:pPr>
            <w:ind w:firstLine="0"/>
            <w:jc w:val="right"/>
            <w:rPr>
              <w:rFonts w:eastAsia="Times New Roman"/>
              <w:szCs w:val="28"/>
            </w:rPr>
          </w:pPr>
        </w:p>
        <w:p w14:paraId="31B17212" w14:textId="1B211C2A" w:rsidR="003B0FA0" w:rsidRDefault="003B0FA0" w:rsidP="003B0FA0">
          <w:pPr>
            <w:ind w:firstLine="0"/>
            <w:jc w:val="right"/>
            <w:rPr>
              <w:rFonts w:eastAsia="Times New Roman"/>
              <w:szCs w:val="28"/>
            </w:rPr>
          </w:pPr>
        </w:p>
        <w:p w14:paraId="60422B42" w14:textId="77777777" w:rsidR="003B0FA0" w:rsidRDefault="003B0FA0" w:rsidP="003B0FA0">
          <w:pPr>
            <w:ind w:firstLine="0"/>
            <w:jc w:val="right"/>
            <w:rPr>
              <w:rFonts w:eastAsia="Times New Roman"/>
              <w:szCs w:val="28"/>
            </w:rPr>
          </w:pPr>
        </w:p>
        <w:p w14:paraId="528FB2B4" w14:textId="77777777" w:rsidR="003B0FA0" w:rsidRPr="00A13700" w:rsidRDefault="003B0FA0" w:rsidP="003B0FA0">
          <w:pPr>
            <w:ind w:firstLine="0"/>
            <w:jc w:val="right"/>
            <w:rPr>
              <w:rFonts w:eastAsia="Times New Roman"/>
              <w:szCs w:val="28"/>
            </w:rPr>
          </w:pPr>
        </w:p>
        <w:p w14:paraId="5F749376" w14:textId="77777777" w:rsidR="003B0FA0" w:rsidRPr="00A13700" w:rsidRDefault="003B0FA0" w:rsidP="003B0FA0">
          <w:pPr>
            <w:ind w:firstLine="0"/>
            <w:jc w:val="center"/>
            <w:rPr>
              <w:szCs w:val="28"/>
            </w:rPr>
          </w:pPr>
        </w:p>
        <w:p w14:paraId="7C5EB4FC" w14:textId="269BAEAC" w:rsidR="003B0FA0" w:rsidRDefault="003B0FA0" w:rsidP="003B0FA0">
          <w:pPr>
            <w:spacing w:after="160" w:line="259" w:lineRule="auto"/>
            <w:ind w:firstLine="0"/>
            <w:jc w:val="center"/>
          </w:pPr>
          <w:r w:rsidRPr="00A13700">
            <w:rPr>
              <w:szCs w:val="28"/>
            </w:rPr>
            <w:t>Рязань 202</w:t>
          </w:r>
          <w:r w:rsidR="00871BB9">
            <w:t>4</w:t>
          </w:r>
        </w:p>
        <w:p w14:paraId="78357C76" w14:textId="77777777" w:rsidR="003B0FA0" w:rsidRDefault="003B0FA0" w:rsidP="003B0FA0"/>
        <w:p w14:paraId="2C2C7CEC" w14:textId="60323799" w:rsidR="006E718B" w:rsidRPr="00847CC4" w:rsidRDefault="006E718B" w:rsidP="003B0FA0">
          <w:pPr>
            <w:pStyle w:val="1"/>
            <w:rPr>
              <w:lang w:val="en-US"/>
            </w:rPr>
          </w:pPr>
          <w:r>
            <w:t xml:space="preserve">Вариант </w:t>
          </w:r>
          <w:r w:rsidR="00847CC4">
            <w:t>30</w:t>
          </w:r>
        </w:p>
        <w:tbl>
          <w:tblPr>
            <w:tblStyle w:val="a8"/>
            <w:tblW w:w="0" w:type="auto"/>
            <w:tblInd w:w="0" w:type="dxa"/>
            <w:tblLook w:val="04A0" w:firstRow="1" w:lastRow="0" w:firstColumn="1" w:lastColumn="0" w:noHBand="0" w:noVBand="1"/>
          </w:tblPr>
          <w:tblGrid>
            <w:gridCol w:w="744"/>
            <w:gridCol w:w="707"/>
            <w:gridCol w:w="710"/>
            <w:gridCol w:w="720"/>
            <w:gridCol w:w="720"/>
            <w:gridCol w:w="720"/>
            <w:gridCol w:w="720"/>
            <w:gridCol w:w="720"/>
            <w:gridCol w:w="720"/>
            <w:gridCol w:w="720"/>
            <w:gridCol w:w="720"/>
            <w:gridCol w:w="727"/>
            <w:gridCol w:w="697"/>
          </w:tblGrid>
          <w:tr w:rsidR="00122D89" w:rsidRPr="00122D89" w14:paraId="532C9D0A" w14:textId="77777777" w:rsidTr="00122D89">
            <w:tc>
              <w:tcPr>
                <w:tcW w:w="75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47EFC4C2" w14:textId="77777777" w:rsidR="00122D89" w:rsidRPr="00122D89" w:rsidRDefault="00064C9D" w:rsidP="00122D89">
                <w:pPr>
                  <w:spacing w:line="240" w:lineRule="auto"/>
                  <w:ind w:firstLine="0"/>
                  <w:jc w:val="left"/>
                  <w:rPr>
                    <w:szCs w:val="28"/>
                  </w:rPr>
                </w:pPr>
                <m:oMath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1</m:t>
                      </m:r>
                    </m:sub>
                  </m:sSub>
                </m:oMath>
                <w:r w:rsidR="00122D89" w:rsidRPr="00122D89">
                  <w:rPr>
                    <w:rFonts w:eastAsia="Times New Roman"/>
                    <w:szCs w:val="28"/>
                  </w:rPr>
                  <w:t>, А</w:t>
                </w:r>
              </w:p>
            </w:tc>
            <w:tc>
              <w:tcPr>
                <w:tcW w:w="75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545C2CE7" w14:textId="77777777" w:rsidR="00122D89" w:rsidRPr="00122D89" w:rsidRDefault="00064C9D" w:rsidP="00122D89">
                <w:pPr>
                  <w:spacing w:line="240" w:lineRule="auto"/>
                  <w:ind w:firstLine="0"/>
                  <w:jc w:val="left"/>
                  <w:rPr>
                    <w:szCs w:val="28"/>
                  </w:rPr>
                </w:pPr>
                <m:oMath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1</m:t>
                      </m:r>
                    </m:sub>
                  </m:sSub>
                </m:oMath>
                <w:r w:rsidR="00122D89" w:rsidRPr="00122D89">
                  <w:rPr>
                    <w:rFonts w:eastAsia="Times New Roman"/>
                    <w:szCs w:val="28"/>
                    <w:lang w:val="en-US"/>
                  </w:rPr>
                  <w:t>,</w:t>
                </w:r>
                <w:r w:rsidR="00122D89" w:rsidRPr="00122D89">
                  <w:rPr>
                    <w:rFonts w:eastAsia="Times New Roman"/>
                    <w:szCs w:val="28"/>
                  </w:rPr>
                  <w:t xml:space="preserve"> В</w:t>
                </w:r>
              </w:p>
            </w:tc>
            <w:tc>
              <w:tcPr>
                <w:tcW w:w="76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6F337F5E" w14:textId="77777777" w:rsidR="00122D89" w:rsidRPr="00122D89" w:rsidRDefault="00064C9D" w:rsidP="00122D89">
                <w:pPr>
                  <w:spacing w:line="240" w:lineRule="auto"/>
                  <w:ind w:firstLine="0"/>
                  <w:jc w:val="left"/>
                  <w:rPr>
                    <w:szCs w:val="28"/>
                  </w:rPr>
                </w:pPr>
                <m:oMath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b>
                  </m:sSub>
                </m:oMath>
                <w:r w:rsidR="00122D89" w:rsidRPr="00122D89">
                  <w:rPr>
                    <w:rFonts w:eastAsia="Times New Roman"/>
                    <w:szCs w:val="28"/>
                  </w:rPr>
                  <w:t>, В</w:t>
                </w:r>
              </w:p>
            </w:tc>
            <w:tc>
              <w:tcPr>
                <w:tcW w:w="7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25AA371B" w14:textId="77777777" w:rsidR="00122D89" w:rsidRPr="00122D89" w:rsidRDefault="00064C9D" w:rsidP="00122D89">
                <w:pPr>
                  <w:spacing w:line="240" w:lineRule="auto"/>
                  <w:ind w:firstLine="0"/>
                  <w:jc w:val="left"/>
                  <w:rPr>
                    <w:szCs w:val="28"/>
                  </w:rPr>
                </w:pPr>
                <m:oMath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</m:oMath>
                <w:r w:rsidR="00122D89" w:rsidRPr="00122D89">
                  <w:rPr>
                    <w:rFonts w:eastAsia="Times New Roman"/>
                    <w:szCs w:val="28"/>
                  </w:rPr>
                  <w:t>, Ом</w:t>
                </w:r>
              </w:p>
            </w:tc>
            <w:tc>
              <w:tcPr>
                <w:tcW w:w="7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0E10C753" w14:textId="77777777" w:rsidR="00122D89" w:rsidRPr="00122D89" w:rsidRDefault="00064C9D" w:rsidP="00122D89">
                <w:pPr>
                  <w:spacing w:line="240" w:lineRule="auto"/>
                  <w:ind w:firstLine="0"/>
                  <w:jc w:val="left"/>
                  <w:rPr>
                    <w:szCs w:val="28"/>
                  </w:rPr>
                </w:pPr>
                <m:oMath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</m:oMath>
                <w:r w:rsidR="00122D89" w:rsidRPr="00122D89">
                  <w:rPr>
                    <w:rFonts w:eastAsia="Times New Roman"/>
                    <w:szCs w:val="28"/>
                  </w:rPr>
                  <w:t>, Ом</w:t>
                </w:r>
              </w:p>
            </w:tc>
            <w:tc>
              <w:tcPr>
                <w:tcW w:w="7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34BB7DB1" w14:textId="77777777" w:rsidR="00122D89" w:rsidRPr="00122D89" w:rsidRDefault="00064C9D" w:rsidP="00122D89">
                <w:pPr>
                  <w:spacing w:line="240" w:lineRule="auto"/>
                  <w:ind w:firstLine="0"/>
                  <w:jc w:val="left"/>
                  <w:rPr>
                    <w:szCs w:val="28"/>
                  </w:rPr>
                </w:pPr>
                <m:oMath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3</m:t>
                      </m:r>
                    </m:sub>
                  </m:sSub>
                </m:oMath>
                <w:r w:rsidR="00122D89" w:rsidRPr="00122D89">
                  <w:rPr>
                    <w:rFonts w:eastAsia="Times New Roman"/>
                    <w:szCs w:val="28"/>
                  </w:rPr>
                  <w:t>, Ом</w:t>
                </w:r>
              </w:p>
            </w:tc>
            <w:tc>
              <w:tcPr>
                <w:tcW w:w="7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17D1AE2B" w14:textId="77777777" w:rsidR="00122D89" w:rsidRPr="00122D89" w:rsidRDefault="00064C9D" w:rsidP="00122D89">
                <w:pPr>
                  <w:spacing w:line="240" w:lineRule="auto"/>
                  <w:ind w:firstLine="0"/>
                  <w:jc w:val="left"/>
                  <w:rPr>
                    <w:szCs w:val="28"/>
                  </w:rPr>
                </w:pPr>
                <m:oMath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4</m:t>
                      </m:r>
                    </m:sub>
                  </m:sSub>
                </m:oMath>
                <w:r w:rsidR="00122D89" w:rsidRPr="00122D89">
                  <w:rPr>
                    <w:rFonts w:eastAsia="Times New Roman"/>
                    <w:szCs w:val="28"/>
                  </w:rPr>
                  <w:t>, Ом</w:t>
                </w:r>
              </w:p>
            </w:tc>
            <w:tc>
              <w:tcPr>
                <w:tcW w:w="7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62136A4E" w14:textId="77777777" w:rsidR="00122D89" w:rsidRPr="00122D89" w:rsidRDefault="00064C9D" w:rsidP="00122D89">
                <w:pPr>
                  <w:spacing w:line="240" w:lineRule="auto"/>
                  <w:ind w:firstLine="0"/>
                  <w:jc w:val="left"/>
                  <w:rPr>
                    <w:szCs w:val="28"/>
                  </w:rPr>
                </w:pPr>
                <m:oMath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5</m:t>
                      </m:r>
                    </m:sub>
                  </m:sSub>
                </m:oMath>
                <w:r w:rsidR="00122D89" w:rsidRPr="00122D89">
                  <w:rPr>
                    <w:rFonts w:eastAsia="Times New Roman"/>
                    <w:szCs w:val="28"/>
                  </w:rPr>
                  <w:t>, Ом</w:t>
                </w:r>
              </w:p>
            </w:tc>
            <w:tc>
              <w:tcPr>
                <w:tcW w:w="7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1DE22581" w14:textId="77777777" w:rsidR="00122D89" w:rsidRPr="00122D89" w:rsidRDefault="00064C9D" w:rsidP="00122D89">
                <w:pPr>
                  <w:spacing w:line="240" w:lineRule="auto"/>
                  <w:ind w:firstLine="0"/>
                  <w:jc w:val="left"/>
                  <w:rPr>
                    <w:szCs w:val="28"/>
                  </w:rPr>
                </w:pPr>
                <m:oMath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6</m:t>
                      </m:r>
                    </m:sub>
                  </m:sSub>
                </m:oMath>
                <w:r w:rsidR="00122D89" w:rsidRPr="00122D89">
                  <w:rPr>
                    <w:rFonts w:eastAsia="Times New Roman"/>
                    <w:szCs w:val="28"/>
                  </w:rPr>
                  <w:t>, Ом</w:t>
                </w:r>
              </w:p>
            </w:tc>
            <w:tc>
              <w:tcPr>
                <w:tcW w:w="7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07C58050" w14:textId="77777777" w:rsidR="00122D89" w:rsidRPr="00122D89" w:rsidRDefault="00064C9D" w:rsidP="00122D89">
                <w:pPr>
                  <w:spacing w:line="240" w:lineRule="auto"/>
                  <w:ind w:firstLine="0"/>
                  <w:jc w:val="left"/>
                  <w:rPr>
                    <w:szCs w:val="28"/>
                  </w:rPr>
                </w:pPr>
                <m:oMath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7</m:t>
                      </m:r>
                    </m:sub>
                  </m:sSub>
                </m:oMath>
                <w:r w:rsidR="00122D89" w:rsidRPr="00122D89">
                  <w:rPr>
                    <w:rFonts w:eastAsia="Times New Roman"/>
                    <w:szCs w:val="28"/>
                  </w:rPr>
                  <w:t>, Ом</w:t>
                </w:r>
              </w:p>
            </w:tc>
            <w:tc>
              <w:tcPr>
                <w:tcW w:w="7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3ED82440" w14:textId="77777777" w:rsidR="00122D89" w:rsidRPr="00122D89" w:rsidRDefault="00064C9D" w:rsidP="00122D89">
                <w:pPr>
                  <w:spacing w:line="240" w:lineRule="auto"/>
                  <w:ind w:firstLine="0"/>
                  <w:jc w:val="left"/>
                  <w:rPr>
                    <w:szCs w:val="28"/>
                  </w:rPr>
                </w:pPr>
                <m:oMath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8</m:t>
                      </m:r>
                    </m:sub>
                  </m:sSub>
                </m:oMath>
                <w:r w:rsidR="00122D89" w:rsidRPr="00122D89">
                  <w:rPr>
                    <w:rFonts w:eastAsia="Times New Roman"/>
                    <w:szCs w:val="28"/>
                  </w:rPr>
                  <w:t>, Ом</w:t>
                </w:r>
              </w:p>
            </w:tc>
            <w:tc>
              <w:tcPr>
                <w:tcW w:w="77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04F38505" w14:textId="77777777" w:rsidR="00122D89" w:rsidRPr="00122D89" w:rsidRDefault="00064C9D" w:rsidP="00122D89">
                <w:pPr>
                  <w:spacing w:line="240" w:lineRule="auto"/>
                  <w:ind w:firstLine="0"/>
                  <w:jc w:val="left"/>
                  <w:rPr>
                    <w:szCs w:val="28"/>
                  </w:rPr>
                </w:pPr>
                <m:oMath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9</m:t>
                      </m:r>
                    </m:sub>
                  </m:sSub>
                </m:oMath>
                <w:r w:rsidR="00122D89" w:rsidRPr="00122D89">
                  <w:rPr>
                    <w:rFonts w:eastAsia="Times New Roman"/>
                    <w:szCs w:val="28"/>
                  </w:rPr>
                  <w:t>, Ом</w:t>
                </w:r>
              </w:p>
            </w:tc>
            <w:tc>
              <w:tcPr>
                <w:tcW w:w="67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0D42B529" w14:textId="77777777" w:rsidR="00122D89" w:rsidRPr="00122D89" w:rsidRDefault="00064C9D" w:rsidP="00122D89">
                <w:pPr>
                  <w:spacing w:line="240" w:lineRule="auto"/>
                  <w:ind w:firstLine="0"/>
                  <w:jc w:val="left"/>
                  <w:rPr>
                    <w:rFonts w:eastAsia="Arial Unicode MS"/>
                    <w:szCs w:val="28"/>
                  </w:rPr>
                </w:pPr>
                <m:oMath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10</m:t>
                      </m:r>
                    </m:sub>
                  </m:sSub>
                </m:oMath>
                <w:r w:rsidR="00122D89" w:rsidRPr="00122D89">
                  <w:rPr>
                    <w:rFonts w:eastAsia="Times New Roman"/>
                    <w:szCs w:val="28"/>
                  </w:rPr>
                  <w:t>, Ом</w:t>
                </w:r>
              </w:p>
            </w:tc>
          </w:tr>
          <w:tr w:rsidR="00122D89" w:rsidRPr="00122D89" w14:paraId="1178270D" w14:textId="77777777" w:rsidTr="00122D89">
            <w:tc>
              <w:tcPr>
                <w:tcW w:w="75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71917CD8" w14:textId="6171382B" w:rsidR="00122D89" w:rsidRPr="00656768" w:rsidRDefault="00122D89" w:rsidP="00122D89">
                <w:pPr>
                  <w:spacing w:line="240" w:lineRule="auto"/>
                  <w:ind w:firstLine="0"/>
                  <w:jc w:val="left"/>
                  <w:rPr>
                    <w:szCs w:val="28"/>
                    <w:lang w:val="en-US"/>
                  </w:rPr>
                </w:pPr>
                <w:r w:rsidRPr="00122D89">
                  <w:rPr>
                    <w:szCs w:val="28"/>
                  </w:rPr>
                  <w:t>0.</w:t>
                </w:r>
                <w:r w:rsidR="00847CC4">
                  <w:rPr>
                    <w:szCs w:val="28"/>
                    <w:lang w:val="en-US"/>
                  </w:rPr>
                  <w:t>25</w:t>
                </w:r>
              </w:p>
            </w:tc>
            <w:tc>
              <w:tcPr>
                <w:tcW w:w="75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756F601A" w14:textId="1BD7A3E6" w:rsidR="00122D89" w:rsidRPr="00656768" w:rsidRDefault="00847CC4" w:rsidP="00122D89">
                <w:pPr>
                  <w:spacing w:line="240" w:lineRule="auto"/>
                  <w:ind w:firstLine="0"/>
                  <w:jc w:val="left"/>
                  <w:rPr>
                    <w:szCs w:val="28"/>
                    <w:lang w:val="en-US"/>
                  </w:rPr>
                </w:pPr>
                <w:r>
                  <w:rPr>
                    <w:szCs w:val="28"/>
                    <w:lang w:val="en-US"/>
                  </w:rPr>
                  <w:t>9</w:t>
                </w:r>
              </w:p>
            </w:tc>
            <w:tc>
              <w:tcPr>
                <w:tcW w:w="76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4CC6CC8A" w14:textId="29F34AAA" w:rsidR="00122D89" w:rsidRPr="00847CC4" w:rsidRDefault="00847CC4" w:rsidP="00122D89">
                <w:pPr>
                  <w:spacing w:line="240" w:lineRule="auto"/>
                  <w:ind w:firstLine="0"/>
                  <w:jc w:val="left"/>
                  <w:rPr>
                    <w:szCs w:val="28"/>
                    <w:lang w:val="en-US"/>
                  </w:rPr>
                </w:pPr>
                <w:r>
                  <w:rPr>
                    <w:szCs w:val="28"/>
                    <w:lang w:val="en-US"/>
                  </w:rPr>
                  <w:t>6</w:t>
                </w:r>
              </w:p>
            </w:tc>
            <w:tc>
              <w:tcPr>
                <w:tcW w:w="7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01A1B728" w14:textId="1C1995BF" w:rsidR="00122D89" w:rsidRPr="00656768" w:rsidRDefault="00847CC4" w:rsidP="00122D89">
                <w:pPr>
                  <w:spacing w:line="240" w:lineRule="auto"/>
                  <w:ind w:firstLine="0"/>
                  <w:jc w:val="left"/>
                  <w:rPr>
                    <w:szCs w:val="28"/>
                    <w:lang w:val="en-US"/>
                  </w:rPr>
                </w:pPr>
                <w:r>
                  <w:rPr>
                    <w:szCs w:val="28"/>
                    <w:lang w:val="en-US"/>
                  </w:rPr>
                  <w:t>47</w:t>
                </w:r>
              </w:p>
            </w:tc>
            <w:tc>
              <w:tcPr>
                <w:tcW w:w="7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33FC3806" w14:textId="3C4256A0" w:rsidR="00122D89" w:rsidRPr="00656768" w:rsidRDefault="00847CC4" w:rsidP="00122D89">
                <w:pPr>
                  <w:spacing w:line="240" w:lineRule="auto"/>
                  <w:ind w:firstLine="0"/>
                  <w:jc w:val="left"/>
                  <w:rPr>
                    <w:szCs w:val="28"/>
                    <w:lang w:val="en-US"/>
                  </w:rPr>
                </w:pPr>
                <w:r>
                  <w:rPr>
                    <w:szCs w:val="28"/>
                    <w:lang w:val="en-US"/>
                  </w:rPr>
                  <w:t>5</w:t>
                </w:r>
                <w:r w:rsidR="00656768">
                  <w:rPr>
                    <w:szCs w:val="28"/>
                    <w:lang w:val="en-US"/>
                  </w:rPr>
                  <w:t>6</w:t>
                </w:r>
              </w:p>
            </w:tc>
            <w:tc>
              <w:tcPr>
                <w:tcW w:w="7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6DFE0463" w14:textId="633B799B" w:rsidR="00122D89" w:rsidRPr="00656768" w:rsidRDefault="00656768" w:rsidP="00122D89">
                <w:pPr>
                  <w:spacing w:line="240" w:lineRule="auto"/>
                  <w:ind w:firstLine="0"/>
                  <w:jc w:val="left"/>
                  <w:rPr>
                    <w:szCs w:val="28"/>
                    <w:lang w:val="en-US"/>
                  </w:rPr>
                </w:pPr>
                <w:r>
                  <w:rPr>
                    <w:szCs w:val="28"/>
                    <w:lang w:val="en-US"/>
                  </w:rPr>
                  <w:t>3</w:t>
                </w:r>
                <w:r w:rsidR="00847CC4">
                  <w:rPr>
                    <w:szCs w:val="28"/>
                    <w:lang w:val="en-US"/>
                  </w:rPr>
                  <w:t>3</w:t>
                </w:r>
              </w:p>
            </w:tc>
            <w:tc>
              <w:tcPr>
                <w:tcW w:w="7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44FB36E0" w14:textId="0483C064" w:rsidR="00122D89" w:rsidRPr="00656768" w:rsidRDefault="00847CC4" w:rsidP="00122D89">
                <w:pPr>
                  <w:spacing w:line="240" w:lineRule="auto"/>
                  <w:ind w:firstLine="0"/>
                  <w:jc w:val="left"/>
                  <w:rPr>
                    <w:szCs w:val="28"/>
                    <w:lang w:val="en-US"/>
                  </w:rPr>
                </w:pPr>
                <w:r>
                  <w:rPr>
                    <w:szCs w:val="28"/>
                    <w:lang w:val="en-US"/>
                  </w:rPr>
                  <w:t>24</w:t>
                </w:r>
              </w:p>
            </w:tc>
            <w:tc>
              <w:tcPr>
                <w:tcW w:w="7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7474F6A1" w14:textId="2FF83A2F" w:rsidR="00122D89" w:rsidRPr="00656768" w:rsidRDefault="00847CC4" w:rsidP="00122D89">
                <w:pPr>
                  <w:spacing w:line="240" w:lineRule="auto"/>
                  <w:ind w:firstLine="0"/>
                  <w:jc w:val="left"/>
                  <w:rPr>
                    <w:szCs w:val="28"/>
                    <w:lang w:val="en-US"/>
                  </w:rPr>
                </w:pPr>
                <w:r>
                  <w:rPr>
                    <w:szCs w:val="28"/>
                    <w:lang w:val="en-US"/>
                  </w:rPr>
                  <w:t>43</w:t>
                </w:r>
              </w:p>
            </w:tc>
            <w:tc>
              <w:tcPr>
                <w:tcW w:w="7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462674BA" w14:textId="21497033" w:rsidR="00122D89" w:rsidRPr="00656768" w:rsidRDefault="00847CC4" w:rsidP="00122D89">
                <w:pPr>
                  <w:spacing w:line="240" w:lineRule="auto"/>
                  <w:ind w:firstLine="0"/>
                  <w:jc w:val="left"/>
                  <w:rPr>
                    <w:szCs w:val="28"/>
                    <w:lang w:val="en-US"/>
                  </w:rPr>
                </w:pPr>
                <w:r>
                  <w:rPr>
                    <w:szCs w:val="28"/>
                    <w:lang w:val="en-US"/>
                  </w:rPr>
                  <w:t>43</w:t>
                </w:r>
              </w:p>
            </w:tc>
            <w:tc>
              <w:tcPr>
                <w:tcW w:w="7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4C58CF53" w14:textId="5361DF7D" w:rsidR="00122D89" w:rsidRPr="00656768" w:rsidRDefault="00847CC4" w:rsidP="00122D89">
                <w:pPr>
                  <w:spacing w:line="240" w:lineRule="auto"/>
                  <w:ind w:firstLine="0"/>
                  <w:jc w:val="left"/>
                  <w:rPr>
                    <w:szCs w:val="28"/>
                    <w:lang w:val="en-US"/>
                  </w:rPr>
                </w:pPr>
                <w:r>
                  <w:rPr>
                    <w:szCs w:val="28"/>
                    <w:lang w:val="en-US"/>
                  </w:rPr>
                  <w:t>24</w:t>
                </w:r>
              </w:p>
            </w:tc>
            <w:tc>
              <w:tcPr>
                <w:tcW w:w="7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06166F22" w14:textId="13AC1BC2" w:rsidR="00122D89" w:rsidRPr="00656768" w:rsidRDefault="00847CC4" w:rsidP="00122D89">
                <w:pPr>
                  <w:spacing w:line="240" w:lineRule="auto"/>
                  <w:ind w:firstLine="0"/>
                  <w:jc w:val="left"/>
                  <w:rPr>
                    <w:szCs w:val="28"/>
                    <w:lang w:val="en-US"/>
                  </w:rPr>
                </w:pPr>
                <w:r>
                  <w:rPr>
                    <w:szCs w:val="28"/>
                    <w:lang w:val="en-US"/>
                  </w:rPr>
                  <w:t>30</w:t>
                </w:r>
              </w:p>
            </w:tc>
            <w:tc>
              <w:tcPr>
                <w:tcW w:w="77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25B225DF" w14:textId="2DC3A21B" w:rsidR="00122D89" w:rsidRPr="00656768" w:rsidRDefault="00847CC4" w:rsidP="00122D89">
                <w:pPr>
                  <w:spacing w:line="240" w:lineRule="auto"/>
                  <w:ind w:firstLine="0"/>
                  <w:jc w:val="left"/>
                  <w:rPr>
                    <w:szCs w:val="28"/>
                    <w:lang w:val="en-US"/>
                  </w:rPr>
                </w:pPr>
                <w:r>
                  <w:rPr>
                    <w:szCs w:val="28"/>
                    <w:lang w:val="en-US"/>
                  </w:rPr>
                  <w:t>36</w:t>
                </w:r>
              </w:p>
            </w:tc>
            <w:tc>
              <w:tcPr>
                <w:tcW w:w="67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3E63B088" w14:textId="71413E0E" w:rsidR="00122D89" w:rsidRPr="00064C9D" w:rsidRDefault="00847CC4" w:rsidP="00122D89">
                <w:pPr>
                  <w:spacing w:line="240" w:lineRule="auto"/>
                  <w:ind w:firstLine="0"/>
                  <w:jc w:val="left"/>
                  <w:rPr>
                    <w:szCs w:val="28"/>
                    <w:lang w:val="en-US"/>
                  </w:rPr>
                </w:pPr>
                <w:r>
                  <w:rPr>
                    <w:szCs w:val="28"/>
                  </w:rPr>
                  <w:t>24</w:t>
                </w:r>
              </w:p>
            </w:tc>
          </w:tr>
        </w:tbl>
        <w:p w14:paraId="6D28FBF5" w14:textId="77777777" w:rsidR="00122D89" w:rsidRPr="00122D89" w:rsidRDefault="00122D89" w:rsidP="00122D89"/>
        <w:p w14:paraId="29A1E466" w14:textId="22016FD8" w:rsidR="003B0FA0" w:rsidRDefault="003B0FA0" w:rsidP="003B0FA0">
          <w:pPr>
            <w:pStyle w:val="1"/>
          </w:pPr>
          <w:r>
            <w:t>Задание</w:t>
          </w:r>
        </w:p>
        <w:p w14:paraId="381D373C" w14:textId="753D5C70" w:rsidR="003B0FA0" w:rsidRDefault="003B0FA0" w:rsidP="003B0FA0">
          <w:r>
            <w:t>Для схемы, представленной на рисунке, рассчитать токи в каждой ветви</w:t>
          </w:r>
          <w:r w:rsidR="002F6531">
            <w:t>, пользуясь первым и вторым правилами Кирхгофа</w:t>
          </w:r>
          <w:r>
            <w:t>.</w:t>
          </w:r>
        </w:p>
        <w:p w14:paraId="410752E2" w14:textId="77777777" w:rsidR="003B0FA0" w:rsidRDefault="003B0FA0" w:rsidP="003B0FA0">
          <w:pPr>
            <w:keepNext/>
            <w:ind w:firstLine="0"/>
            <w:jc w:val="center"/>
          </w:pPr>
          <w:r>
            <w:rPr>
              <w:noProof/>
            </w:rPr>
            <w:drawing>
              <wp:inline distT="0" distB="0" distL="0" distR="0" wp14:anchorId="1D4293F8" wp14:editId="740607E4">
                <wp:extent cx="3124200" cy="1630680"/>
                <wp:effectExtent l="0" t="0" r="0" b="762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24200" cy="1630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103872F" w14:textId="3E0784B5" w:rsidR="003B0FA0" w:rsidRPr="003B0FA0" w:rsidRDefault="003B0FA0" w:rsidP="003B0FA0">
          <w:pPr>
            <w:pStyle w:val="a5"/>
            <w:ind w:firstLine="0"/>
            <w:jc w:val="center"/>
            <w:rPr>
              <w:i w:val="0"/>
              <w:iCs w:val="0"/>
              <w:color w:val="auto"/>
              <w:sz w:val="28"/>
              <w:szCs w:val="28"/>
            </w:rPr>
          </w:pPr>
          <w:r w:rsidRPr="003B0FA0">
            <w:rPr>
              <w:i w:val="0"/>
              <w:iCs w:val="0"/>
              <w:color w:val="auto"/>
              <w:sz w:val="28"/>
              <w:szCs w:val="28"/>
            </w:rPr>
            <w:t xml:space="preserve">Рисунок </w:t>
          </w:r>
          <w:r w:rsidRPr="003B0FA0">
            <w:rPr>
              <w:i w:val="0"/>
              <w:iCs w:val="0"/>
              <w:color w:val="auto"/>
              <w:sz w:val="28"/>
              <w:szCs w:val="28"/>
            </w:rPr>
            <w:fldChar w:fldCharType="begin"/>
          </w:r>
          <w:r w:rsidRPr="003B0FA0">
            <w:rPr>
              <w:i w:val="0"/>
              <w:iCs w:val="0"/>
              <w:color w:val="auto"/>
              <w:sz w:val="28"/>
              <w:szCs w:val="28"/>
            </w:rPr>
            <w:instrText xml:space="preserve"> SEQ Рисунок \* ARABIC </w:instrText>
          </w:r>
          <w:r w:rsidRPr="003B0FA0">
            <w:rPr>
              <w:i w:val="0"/>
              <w:iCs w:val="0"/>
              <w:color w:val="auto"/>
              <w:sz w:val="28"/>
              <w:szCs w:val="28"/>
            </w:rPr>
            <w:fldChar w:fldCharType="separate"/>
          </w:r>
          <w:r w:rsidRPr="003B0FA0">
            <w:rPr>
              <w:i w:val="0"/>
              <w:iCs w:val="0"/>
              <w:noProof/>
              <w:color w:val="auto"/>
              <w:sz w:val="28"/>
              <w:szCs w:val="28"/>
            </w:rPr>
            <w:t>1</w:t>
          </w:r>
          <w:r w:rsidRPr="003B0FA0">
            <w:rPr>
              <w:i w:val="0"/>
              <w:iCs w:val="0"/>
              <w:color w:val="auto"/>
              <w:sz w:val="28"/>
              <w:szCs w:val="28"/>
            </w:rPr>
            <w:fldChar w:fldCharType="end"/>
          </w:r>
          <w:r w:rsidRPr="003B0FA0">
            <w:rPr>
              <w:i w:val="0"/>
              <w:iCs w:val="0"/>
              <w:color w:val="auto"/>
              <w:sz w:val="28"/>
              <w:szCs w:val="28"/>
            </w:rPr>
            <w:t xml:space="preserve"> </w:t>
          </w:r>
          <w:r>
            <w:rPr>
              <w:i w:val="0"/>
              <w:iCs w:val="0"/>
              <w:color w:val="auto"/>
              <w:sz w:val="28"/>
              <w:szCs w:val="28"/>
            </w:rPr>
            <w:t>–</w:t>
          </w:r>
          <w:r w:rsidRPr="003B0FA0">
            <w:rPr>
              <w:i w:val="0"/>
              <w:iCs w:val="0"/>
              <w:color w:val="auto"/>
              <w:sz w:val="28"/>
              <w:szCs w:val="28"/>
            </w:rPr>
            <w:t xml:space="preserve"> Схем</w:t>
          </w:r>
          <w:r>
            <w:rPr>
              <w:i w:val="0"/>
              <w:iCs w:val="0"/>
              <w:color w:val="auto"/>
              <w:sz w:val="28"/>
              <w:szCs w:val="28"/>
            </w:rPr>
            <w:t>а</w:t>
          </w:r>
          <w:r w:rsidRPr="003B0FA0">
            <w:rPr>
              <w:i w:val="0"/>
              <w:iCs w:val="0"/>
              <w:color w:val="auto"/>
              <w:sz w:val="28"/>
              <w:szCs w:val="28"/>
            </w:rPr>
            <w:t xml:space="preserve"> цепи</w:t>
          </w:r>
        </w:p>
        <w:p w14:paraId="0138140C" w14:textId="77777777" w:rsidR="002F6531" w:rsidRDefault="00064C9D" w:rsidP="002F6531">
          <w:pPr>
            <w:pStyle w:val="1"/>
          </w:pPr>
        </w:p>
      </w:sdtContent>
    </w:sdt>
    <w:p w14:paraId="6030E53C" w14:textId="0F08A7BA" w:rsidR="005025A1" w:rsidRDefault="002F6531" w:rsidP="002F6531">
      <w:pPr>
        <w:pStyle w:val="1"/>
      </w:pPr>
      <w:r>
        <w:t>Элементы теории</w:t>
      </w:r>
    </w:p>
    <w:p w14:paraId="5A1751AD" w14:textId="74144BE8" w:rsidR="002F6531" w:rsidRDefault="002F6531" w:rsidP="002F6531">
      <w:r>
        <w:t>Первое правило Кирхгофа: алгебраическая сумма сил токов, сходящихся в узле, равна нулю. Если ток направлен в сторону узла, то его значение принимается положительным, иначе отрицательным.</w:t>
      </w:r>
    </w:p>
    <w:p w14:paraId="5C6E6861" w14:textId="240A6559" w:rsidR="002F6531" w:rsidRDefault="002F6531" w:rsidP="002F6531">
      <w:r>
        <w:t>Второе правило Кирхгофа: алгебраическая сумма падений напряжений в контуре равна сумме ЭДС, встречающихся в этом контуре.</w:t>
      </w:r>
    </w:p>
    <w:p w14:paraId="3DDEC61F" w14:textId="47B34B56" w:rsidR="0030220E" w:rsidRDefault="0030220E" w:rsidP="002F6531">
      <w:r>
        <w:t>Правила составления уравнений по первому и второму законам Кирхгофа:</w:t>
      </w:r>
    </w:p>
    <w:p w14:paraId="445E00A7" w14:textId="3B86C193" w:rsidR="0030220E" w:rsidRDefault="0030220E" w:rsidP="002F6531">
      <w:r>
        <w:t xml:space="preserve">1) Общее число уравнений равно числу ветвей </w:t>
      </w:r>
      <w:r>
        <w:rPr>
          <w:lang w:val="en-US"/>
        </w:rPr>
        <w:t>n</w:t>
      </w:r>
      <w:r w:rsidRPr="0030220E">
        <w:rPr>
          <w:vertAlign w:val="subscript"/>
        </w:rPr>
        <w:t>0</w:t>
      </w:r>
      <w:r>
        <w:t>, сила тока в которых неизвестна (</w:t>
      </w:r>
      <w:r w:rsidRPr="0030220E">
        <w:t>[</w:t>
      </w:r>
      <w:r>
        <w:t>общее число ветвей</w:t>
      </w:r>
      <w:r w:rsidRPr="0030220E">
        <w:t xml:space="preserve"> </w:t>
      </w:r>
      <w:r>
        <w:rPr>
          <w:lang w:val="en-US"/>
        </w:rPr>
        <w:t>n</w:t>
      </w:r>
      <w:r w:rsidRPr="0030220E">
        <w:t>] - [</w:t>
      </w:r>
      <w:r>
        <w:t>число ветвей с источником тока</w:t>
      </w:r>
      <w:r w:rsidRPr="0030220E">
        <w:t xml:space="preserve"> </w:t>
      </w:r>
      <w:r>
        <w:rPr>
          <w:lang w:val="en-US"/>
        </w:rPr>
        <w:t>n</w:t>
      </w:r>
      <w:r>
        <w:rPr>
          <w:vertAlign w:val="subscript"/>
          <w:lang w:val="en-US"/>
        </w:rPr>
        <w:t>i</w:t>
      </w:r>
      <w:r w:rsidRPr="0030220E">
        <w:t xml:space="preserve">]: </w:t>
      </w:r>
      <w:r>
        <w:br/>
      </w:r>
      <w:r>
        <w:rPr>
          <w:lang w:val="en-US"/>
        </w:rPr>
        <w:t>n</w:t>
      </w:r>
      <w:r w:rsidRPr="0030220E">
        <w:rPr>
          <w:vertAlign w:val="subscript"/>
        </w:rPr>
        <w:t xml:space="preserve">0 </w:t>
      </w:r>
      <w:r w:rsidRPr="0030220E">
        <w:t xml:space="preserve">= </w:t>
      </w:r>
      <w:r>
        <w:rPr>
          <w:lang w:val="en-US"/>
        </w:rPr>
        <w:t>n</w:t>
      </w:r>
      <w:r w:rsidRPr="0030220E">
        <w:t xml:space="preserve"> - </w:t>
      </w:r>
      <w:r>
        <w:rPr>
          <w:lang w:val="en-US"/>
        </w:rPr>
        <w:t>n</w:t>
      </w:r>
      <w:r>
        <w:rPr>
          <w:vertAlign w:val="subscript"/>
          <w:lang w:val="en-US"/>
        </w:rPr>
        <w:t>i</w:t>
      </w:r>
      <w:r w:rsidRPr="0030220E">
        <w:t>)</w:t>
      </w:r>
      <w:r>
        <w:t>;</w:t>
      </w:r>
    </w:p>
    <w:p w14:paraId="7E5BC300" w14:textId="47D549A5" w:rsidR="0030220E" w:rsidRDefault="0030220E" w:rsidP="002F6531">
      <w:r>
        <w:t>2) Число уравнений, записанных по первому закону Кирхгофа</w:t>
      </w:r>
      <w:r w:rsidRPr="0030220E">
        <w:t>,</w:t>
      </w:r>
      <w:r>
        <w:t xml:space="preserve"> равно числу узлов </w:t>
      </w:r>
      <w:r>
        <w:rPr>
          <w:lang w:val="en-US"/>
        </w:rPr>
        <w:t>m</w:t>
      </w:r>
      <w:r w:rsidRPr="0030220E">
        <w:t xml:space="preserve"> </w:t>
      </w:r>
      <w:r>
        <w:t>на один меньше (</w:t>
      </w:r>
      <w:r>
        <w:rPr>
          <w:lang w:val="en-US"/>
        </w:rPr>
        <w:t>m</w:t>
      </w:r>
      <w:r w:rsidRPr="0030220E">
        <w:t xml:space="preserve"> - 1);</w:t>
      </w:r>
    </w:p>
    <w:p w14:paraId="5C77096B" w14:textId="71F71F85" w:rsidR="0030220E" w:rsidRDefault="0030220E" w:rsidP="002F6531">
      <w:r w:rsidRPr="0030220E">
        <w:lastRenderedPageBreak/>
        <w:t xml:space="preserve">3) </w:t>
      </w:r>
      <w:r>
        <w:t>Число уравнений, записанных по второму закону Кирхгофа равно разности общего числа уравнений и числа уравнений по первому закону либо разности числа ветвей с неизвестной силой тока и числа узлов на один больше (</w:t>
      </w:r>
      <w:r>
        <w:rPr>
          <w:lang w:val="en-US"/>
        </w:rPr>
        <w:t>n</w:t>
      </w:r>
      <w:r w:rsidRPr="0030220E">
        <w:rPr>
          <w:vertAlign w:val="subscript"/>
        </w:rPr>
        <w:t>0</w:t>
      </w:r>
      <w:r w:rsidRPr="0030220E">
        <w:t xml:space="preserve"> - </w:t>
      </w:r>
      <w:r>
        <w:rPr>
          <w:lang w:val="en-US"/>
        </w:rPr>
        <w:t>m</w:t>
      </w:r>
      <w:r w:rsidRPr="0030220E">
        <w:t xml:space="preserve"> + 1);</w:t>
      </w:r>
    </w:p>
    <w:p w14:paraId="30812349" w14:textId="3F0EAE26" w:rsidR="0030220E" w:rsidRDefault="0030220E" w:rsidP="002F6531">
      <w:r w:rsidRPr="0030220E">
        <w:t xml:space="preserve">4) </w:t>
      </w:r>
      <w:r>
        <w:t>Для каждой ветви произвольно выбираем направление течения тока (если сила тока получилась отрицательной, то ток направлен противоположно выбранному на схеме направлению);</w:t>
      </w:r>
    </w:p>
    <w:p w14:paraId="313BD08E" w14:textId="24DA8CEA" w:rsidR="00EB0EED" w:rsidRDefault="00EB0EED" w:rsidP="002F6531">
      <w:r>
        <w:t xml:space="preserve">5) Для любых </w:t>
      </w:r>
      <w:r>
        <w:rPr>
          <w:lang w:val="en-US"/>
        </w:rPr>
        <w:t>m</w:t>
      </w:r>
      <w:r w:rsidRPr="00EB0EED">
        <w:t xml:space="preserve"> - 1 </w:t>
      </w:r>
      <w:r>
        <w:t>узлов составляем уравнение по первому правилу Кирхгофа: если ток направлен в сторону узла, то он берется со знаком «+», иначе со знаком «-», итоговая сумма равна нулю;</w:t>
      </w:r>
    </w:p>
    <w:p w14:paraId="458348E6" w14:textId="211EE867" w:rsidR="00EB0EED" w:rsidRDefault="00EB0EED" w:rsidP="00EB0EED">
      <w:r>
        <w:t xml:space="preserve">6) В любых </w:t>
      </w:r>
      <w:r>
        <w:rPr>
          <w:lang w:val="en-US"/>
        </w:rPr>
        <w:t>n</w:t>
      </w:r>
      <w:r w:rsidRPr="0030220E">
        <w:rPr>
          <w:vertAlign w:val="subscript"/>
        </w:rPr>
        <w:t>0</w:t>
      </w:r>
      <w:r w:rsidRPr="0030220E">
        <w:t xml:space="preserve"> - </w:t>
      </w:r>
      <w:r>
        <w:rPr>
          <w:lang w:val="en-US"/>
        </w:rPr>
        <w:t>m</w:t>
      </w:r>
      <w:r w:rsidRPr="0030220E">
        <w:t xml:space="preserve"> + 1</w:t>
      </w:r>
      <w:r>
        <w:t xml:space="preserve"> контурах произвольно выбираем направление обхода тока;</w:t>
      </w:r>
    </w:p>
    <w:p w14:paraId="39166D80" w14:textId="16B2B85A" w:rsidR="00EB0EED" w:rsidRDefault="00EB0EED" w:rsidP="00EB0EED">
      <w:r>
        <w:t>7) Для этих контуров составляем уравнения по второму правилу Кирхгофа: если направление ЭДС (тока) совпадает с выбранным направлением обхода, то ЭДС (произведение силы тока на сопротивление) берется со знаком «+», иначе со знаком «-»;</w:t>
      </w:r>
    </w:p>
    <w:p w14:paraId="615721B8" w14:textId="5B1D4BFB" w:rsidR="00EB0EED" w:rsidRDefault="00EB0EED" w:rsidP="00EB0EED">
      <w:r>
        <w:t>8) Из полученных уравнений составляется и решается система уравнений.</w:t>
      </w:r>
    </w:p>
    <w:p w14:paraId="0DF8D532" w14:textId="4AC75834" w:rsidR="00EB0EED" w:rsidRDefault="00EB0EED" w:rsidP="00EB0EED">
      <w:pPr>
        <w:pStyle w:val="1"/>
      </w:pPr>
      <w:r>
        <w:t>Ход работы</w:t>
      </w:r>
    </w:p>
    <w:p w14:paraId="14282243" w14:textId="3D502CB9" w:rsidR="00D43EFA" w:rsidRPr="006E718B" w:rsidRDefault="00D43EFA" w:rsidP="00D43EFA">
      <w:r>
        <w:t>В приложении А представлена схема</w:t>
      </w:r>
      <w:r w:rsidR="006E718B">
        <w:t xml:space="preserve"> с выбранными направлениями токов</w:t>
      </w:r>
      <w:r>
        <w:t xml:space="preserve"> и СЛАУ.</w:t>
      </w:r>
      <w:r w:rsidR="006E718B">
        <w:t xml:space="preserve"> Для удобства токи подписаны по номерам резисторов (источников ЭДС), а направления обхода для каждого контура выбраны по часовой стрелке.</w:t>
      </w:r>
      <w:r>
        <w:t xml:space="preserve"> Решение СЛАУ было </w:t>
      </w:r>
      <w:r w:rsidR="006E718B">
        <w:t>найдено</w:t>
      </w:r>
      <w:r>
        <w:t xml:space="preserve"> с помощью </w:t>
      </w:r>
      <w:r w:rsidR="002815A6">
        <w:rPr>
          <w:lang w:val="en-US"/>
        </w:rPr>
        <w:t>SMath</w:t>
      </w:r>
      <w:r w:rsidR="002815A6" w:rsidRPr="002815A6">
        <w:t xml:space="preserve"> </w:t>
      </w:r>
      <w:r>
        <w:t>и представлено в приложении Б. В приложении В представлена проверка полученных результатов вычисления силы тока для каждого из узлов по первому правилу Кирхгофа. В ходе решения</w:t>
      </w:r>
      <w:r w:rsidR="006E718B">
        <w:t xml:space="preserve"> не совпали направления у токов </w:t>
      </w:r>
      <w:r w:rsidR="006E718B">
        <w:rPr>
          <w:lang w:val="en-US"/>
        </w:rPr>
        <w:t>I</w:t>
      </w:r>
      <w:r w:rsidR="006E718B">
        <w:rPr>
          <w:vertAlign w:val="subscript"/>
          <w:lang w:val="en-US"/>
        </w:rPr>
        <w:t>E</w:t>
      </w:r>
      <w:r w:rsidR="006E718B" w:rsidRPr="006E718B">
        <w:rPr>
          <w:vertAlign w:val="subscript"/>
        </w:rPr>
        <w:t>2</w:t>
      </w:r>
      <w:r w:rsidR="006E718B" w:rsidRPr="006E718B">
        <w:t xml:space="preserve">, </w:t>
      </w:r>
      <w:r w:rsidR="006E718B">
        <w:rPr>
          <w:lang w:val="en-US"/>
        </w:rPr>
        <w:t>I</w:t>
      </w:r>
      <w:r w:rsidR="006E718B" w:rsidRPr="006E718B">
        <w:rPr>
          <w:vertAlign w:val="subscript"/>
        </w:rPr>
        <w:t>2</w:t>
      </w:r>
      <w:r w:rsidR="006E718B" w:rsidRPr="006E718B">
        <w:t xml:space="preserve">, </w:t>
      </w:r>
      <w:r w:rsidR="006E718B">
        <w:rPr>
          <w:lang w:val="en-US"/>
        </w:rPr>
        <w:t>I</w:t>
      </w:r>
      <w:r w:rsidR="006E718B" w:rsidRPr="006E718B">
        <w:rPr>
          <w:vertAlign w:val="subscript"/>
        </w:rPr>
        <w:t>3</w:t>
      </w:r>
      <w:r w:rsidR="006E718B" w:rsidRPr="006E718B">
        <w:t xml:space="preserve">, </w:t>
      </w:r>
      <w:r w:rsidR="006E718B">
        <w:rPr>
          <w:lang w:val="en-US"/>
        </w:rPr>
        <w:t>I</w:t>
      </w:r>
      <w:r w:rsidR="006E718B" w:rsidRPr="006E718B">
        <w:rPr>
          <w:vertAlign w:val="subscript"/>
        </w:rPr>
        <w:t>4</w:t>
      </w:r>
      <w:r w:rsidR="006E718B" w:rsidRPr="006E718B">
        <w:t xml:space="preserve">, </w:t>
      </w:r>
      <w:r w:rsidR="006E718B">
        <w:rPr>
          <w:lang w:val="en-US"/>
        </w:rPr>
        <w:t>I</w:t>
      </w:r>
      <w:r w:rsidR="006E718B" w:rsidRPr="006E718B">
        <w:rPr>
          <w:vertAlign w:val="subscript"/>
        </w:rPr>
        <w:t>6</w:t>
      </w:r>
      <w:r w:rsidR="006E718B" w:rsidRPr="006E718B">
        <w:t xml:space="preserve"> </w:t>
      </w:r>
      <w:r w:rsidR="006E718B">
        <w:t xml:space="preserve">и </w:t>
      </w:r>
      <w:r w:rsidR="006E718B">
        <w:rPr>
          <w:lang w:val="en-US"/>
        </w:rPr>
        <w:t>I</w:t>
      </w:r>
      <w:r w:rsidR="006E718B" w:rsidRPr="006E718B">
        <w:rPr>
          <w:vertAlign w:val="subscript"/>
        </w:rPr>
        <w:t>7</w:t>
      </w:r>
      <w:r w:rsidR="006E718B" w:rsidRPr="006E718B">
        <w:t xml:space="preserve">. </w:t>
      </w:r>
      <w:r w:rsidR="006E718B">
        <w:t>При проверке силы токов были взяты по модулю и сложены с учетом их направления.</w:t>
      </w:r>
    </w:p>
    <w:p w14:paraId="16614309" w14:textId="77777777" w:rsidR="00D43EFA" w:rsidRDefault="00D43EFA">
      <w:pPr>
        <w:spacing w:after="160" w:line="259" w:lineRule="auto"/>
        <w:ind w:firstLine="0"/>
        <w:jc w:val="left"/>
      </w:pPr>
      <w:r>
        <w:br w:type="page"/>
      </w:r>
    </w:p>
    <w:p w14:paraId="29FBA2FC" w14:textId="4750A3F8" w:rsidR="00D43EFA" w:rsidRDefault="00D43EFA" w:rsidP="00D43EFA">
      <w:pPr>
        <w:pStyle w:val="a3"/>
      </w:pPr>
      <w:r>
        <w:lastRenderedPageBreak/>
        <w:t>Заключение</w:t>
      </w:r>
    </w:p>
    <w:p w14:paraId="7BAF47F8" w14:textId="63F49DBC" w:rsidR="00D43EFA" w:rsidRDefault="00D43EFA" w:rsidP="00D43EFA">
      <w:r>
        <w:t>В ходе выполнения практической работы были рассчитаны силы тока в ветвях электрической цепи с использованием первого и второго правил Кирхгофа.</w:t>
      </w:r>
    </w:p>
    <w:p w14:paraId="3A542A8F" w14:textId="77777777" w:rsidR="00D43EFA" w:rsidRDefault="00D43EFA">
      <w:pPr>
        <w:spacing w:after="160" w:line="259" w:lineRule="auto"/>
        <w:ind w:firstLine="0"/>
        <w:jc w:val="left"/>
      </w:pPr>
      <w:r>
        <w:br w:type="page"/>
      </w:r>
    </w:p>
    <w:p w14:paraId="04023695" w14:textId="2E5D4854" w:rsidR="00D43EFA" w:rsidRDefault="00D43EFA" w:rsidP="00D43EFA">
      <w:pPr>
        <w:pStyle w:val="a3"/>
      </w:pPr>
      <w:r>
        <w:lastRenderedPageBreak/>
        <w:t>Приложения</w:t>
      </w:r>
    </w:p>
    <w:p w14:paraId="4BAC95CF" w14:textId="78DFEED0" w:rsidR="00D43EFA" w:rsidRDefault="00D43EFA" w:rsidP="00D43EFA">
      <w:pPr>
        <w:pStyle w:val="a3"/>
      </w:pPr>
      <w:r>
        <w:t>Приложение А. Схема цепи и СЛАУ по правилам Кирхгофа</w:t>
      </w:r>
    </w:p>
    <w:p w14:paraId="7790F311" w14:textId="74614DC7" w:rsidR="006739F6" w:rsidRDefault="002815A6" w:rsidP="006739F6">
      <w:pPr>
        <w:pStyle w:val="aa"/>
      </w:pPr>
      <w:r>
        <w:rPr>
          <w:noProof/>
        </w:rPr>
        <w:drawing>
          <wp:inline distT="0" distB="0" distL="0" distR="0" wp14:anchorId="53F1B6E4" wp14:editId="6A39EFA6">
            <wp:extent cx="5940425" cy="79203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9DFB" w14:textId="569B63FC" w:rsidR="00D43EFA" w:rsidRDefault="00D43EFA" w:rsidP="00D43EFA">
      <w:pPr>
        <w:ind w:firstLine="0"/>
      </w:pPr>
    </w:p>
    <w:p w14:paraId="1D9A2308" w14:textId="5267EBD9" w:rsidR="00D43EFA" w:rsidRDefault="00D43EFA" w:rsidP="00D43EFA">
      <w:pPr>
        <w:pStyle w:val="a3"/>
      </w:pPr>
      <w:r>
        <w:lastRenderedPageBreak/>
        <w:t>Приложение Б. Решение СЛАУ</w:t>
      </w:r>
    </w:p>
    <w:p w14:paraId="77CFB9D9" w14:textId="6FB593FA" w:rsidR="00D43EFA" w:rsidRDefault="00D43EFA" w:rsidP="00D43EFA">
      <w:pPr>
        <w:ind w:firstLine="0"/>
      </w:pPr>
    </w:p>
    <w:p w14:paraId="4DDD48D1" w14:textId="3F087F04" w:rsidR="00D43EFA" w:rsidRDefault="00871BB9" w:rsidP="00D43EFA">
      <w:pPr>
        <w:ind w:firstLine="0"/>
        <w:jc w:val="center"/>
      </w:pPr>
      <w:r w:rsidRPr="00871BB9">
        <w:rPr>
          <w:noProof/>
        </w:rPr>
        <w:t xml:space="preserve"> </w:t>
      </w:r>
      <w:r w:rsidR="00064C9D" w:rsidRPr="00064C9D">
        <w:rPr>
          <w:noProof/>
        </w:rPr>
        <w:drawing>
          <wp:inline distT="0" distB="0" distL="0" distR="0" wp14:anchorId="43FD86EF" wp14:editId="51E7B849">
            <wp:extent cx="5940425" cy="26568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846A" w14:textId="2FB2F7F3" w:rsidR="00D43EFA" w:rsidRDefault="00D43EFA" w:rsidP="00D43EFA">
      <w:pPr>
        <w:pStyle w:val="a3"/>
      </w:pPr>
      <w:r>
        <w:t>Приложение В. Проверка вычисленных значений</w:t>
      </w:r>
    </w:p>
    <w:p w14:paraId="31D4D0D1" w14:textId="188C3D2B" w:rsidR="006739F6" w:rsidRDefault="00064C9D" w:rsidP="002815A6">
      <w:pPr>
        <w:pStyle w:val="aa"/>
        <w:jc w:val="center"/>
      </w:pPr>
      <w:r w:rsidRPr="00064C9D">
        <w:drawing>
          <wp:inline distT="0" distB="0" distL="0" distR="0" wp14:anchorId="571346AE" wp14:editId="12EFD695">
            <wp:extent cx="5940425" cy="32937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4D95" w14:textId="500EFBF7" w:rsidR="00D43EFA" w:rsidRPr="00D43EFA" w:rsidRDefault="00D43EFA" w:rsidP="0030232A">
      <w:pPr>
        <w:spacing w:after="160" w:line="259" w:lineRule="auto"/>
        <w:ind w:firstLine="0"/>
        <w:jc w:val="left"/>
      </w:pPr>
    </w:p>
    <w:sectPr w:rsidR="00D43EFA" w:rsidRPr="00D43EFA" w:rsidSect="003B0FA0"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FF6"/>
    <w:rsid w:val="00043FF6"/>
    <w:rsid w:val="00064C9D"/>
    <w:rsid w:val="00122D89"/>
    <w:rsid w:val="002815A6"/>
    <w:rsid w:val="002F6531"/>
    <w:rsid w:val="0030220E"/>
    <w:rsid w:val="0030232A"/>
    <w:rsid w:val="00303BFE"/>
    <w:rsid w:val="003B0FA0"/>
    <w:rsid w:val="005025A1"/>
    <w:rsid w:val="00656768"/>
    <w:rsid w:val="006739F6"/>
    <w:rsid w:val="006E718B"/>
    <w:rsid w:val="00847CC4"/>
    <w:rsid w:val="00871BB9"/>
    <w:rsid w:val="00C04824"/>
    <w:rsid w:val="00C60D69"/>
    <w:rsid w:val="00D43EFA"/>
    <w:rsid w:val="00DD6B2A"/>
    <w:rsid w:val="00EB0EED"/>
    <w:rsid w:val="00EF1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6C03F3"/>
  <w15:chartTrackingRefBased/>
  <w15:docId w15:val="{E58B2066-CF61-41DC-BFC4-967CA3796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6B2A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D6B2A"/>
    <w:pPr>
      <w:keepNext/>
      <w:keepLines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D6B2A"/>
    <w:pPr>
      <w:keepNext/>
      <w:keepLines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D6B2A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DD6B2A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Title"/>
    <w:basedOn w:val="a"/>
    <w:next w:val="a"/>
    <w:link w:val="a4"/>
    <w:uiPriority w:val="10"/>
    <w:qFormat/>
    <w:rsid w:val="00DD6B2A"/>
    <w:pPr>
      <w:ind w:firstLine="0"/>
      <w:contextualSpacing/>
      <w:jc w:val="center"/>
    </w:pPr>
    <w:rPr>
      <w:rFonts w:eastAsiaTheme="majorEastAsia" w:cstheme="majorBidi"/>
      <w:b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DD6B2A"/>
    <w:rPr>
      <w:rFonts w:ascii="Times New Roman" w:eastAsiaTheme="majorEastAsia" w:hAnsi="Times New Roman" w:cstheme="majorBidi"/>
      <w:b/>
      <w:kern w:val="28"/>
      <w:sz w:val="28"/>
      <w:szCs w:val="56"/>
    </w:rPr>
  </w:style>
  <w:style w:type="paragraph" w:customStyle="1" w:styleId="Default">
    <w:name w:val="Default"/>
    <w:rsid w:val="003B0FA0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a5">
    <w:name w:val="caption"/>
    <w:basedOn w:val="a"/>
    <w:next w:val="a"/>
    <w:uiPriority w:val="35"/>
    <w:semiHidden/>
    <w:unhideWhenUsed/>
    <w:qFormat/>
    <w:rsid w:val="003B0FA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6">
    <w:name w:val="Hyperlink"/>
    <w:basedOn w:val="a0"/>
    <w:uiPriority w:val="99"/>
    <w:unhideWhenUsed/>
    <w:rsid w:val="00D43EFA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D43EFA"/>
    <w:rPr>
      <w:color w:val="605E5C"/>
      <w:shd w:val="clear" w:color="auto" w:fill="E1DFDD"/>
    </w:rPr>
  </w:style>
  <w:style w:type="table" w:styleId="a8">
    <w:name w:val="Table Grid"/>
    <w:basedOn w:val="a1"/>
    <w:uiPriority w:val="59"/>
    <w:rsid w:val="00122D89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FollowedHyperlink"/>
    <w:basedOn w:val="a0"/>
    <w:uiPriority w:val="99"/>
    <w:semiHidden/>
    <w:unhideWhenUsed/>
    <w:rsid w:val="00871BB9"/>
    <w:rPr>
      <w:color w:val="954F72" w:themeColor="followedHyperlink"/>
      <w:u w:val="single"/>
    </w:rPr>
  </w:style>
  <w:style w:type="paragraph" w:styleId="aa">
    <w:name w:val="Normal (Web)"/>
    <w:basedOn w:val="a"/>
    <w:uiPriority w:val="99"/>
    <w:semiHidden/>
    <w:unhideWhenUsed/>
    <w:rsid w:val="006739F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8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4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4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5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w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6</Pages>
  <Words>503</Words>
  <Characters>2870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Бурцев</dc:creator>
  <cp:keywords/>
  <dc:description/>
  <cp:lastModifiedBy>Amerib .</cp:lastModifiedBy>
  <cp:revision>4</cp:revision>
  <dcterms:created xsi:type="dcterms:W3CDTF">2024-05-08T21:30:00Z</dcterms:created>
  <dcterms:modified xsi:type="dcterms:W3CDTF">2024-05-17T18:53:00Z</dcterms:modified>
</cp:coreProperties>
</file>