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Cs w:val="28"/>
        </w:rPr>
        <w:id w:val="1371350991"/>
        <w:docPartObj>
          <w:docPartGallery w:val="Cover Pages"/>
          <w:docPartUnique/>
        </w:docPartObj>
      </w:sdtPr>
      <w:sdtEndPr/>
      <w:sdtContent>
        <w:p w14:paraId="02A66A2C" w14:textId="77777777" w:rsidR="005843AC" w:rsidRDefault="005843AC" w:rsidP="005843AC">
          <w:pPr>
            <w:ind w:firstLine="0"/>
            <w:jc w:val="center"/>
            <w:rPr>
              <w:szCs w:val="28"/>
            </w:rPr>
          </w:pPr>
          <w:r>
            <w:rPr>
              <w:szCs w:val="28"/>
            </w:rPr>
            <w:t>Министерство науки и высшего образования Российской Федерации</w:t>
          </w:r>
        </w:p>
        <w:p w14:paraId="4543DD7F" w14:textId="77777777" w:rsidR="005843AC" w:rsidRDefault="005843AC" w:rsidP="005843AC">
          <w:pPr>
            <w:ind w:firstLine="0"/>
            <w:jc w:val="center"/>
            <w:rPr>
              <w:szCs w:val="28"/>
            </w:rPr>
          </w:pPr>
          <w:r>
            <w:rPr>
              <w:szCs w:val="28"/>
            </w:rPr>
            <w:t xml:space="preserve">Федеральное государственное бюджетное </w:t>
          </w:r>
        </w:p>
        <w:p w14:paraId="57951DDD" w14:textId="77777777" w:rsidR="005843AC" w:rsidRDefault="005843AC" w:rsidP="005843AC">
          <w:pPr>
            <w:ind w:firstLine="0"/>
            <w:jc w:val="center"/>
            <w:rPr>
              <w:szCs w:val="28"/>
            </w:rPr>
          </w:pPr>
          <w:r>
            <w:rPr>
              <w:szCs w:val="28"/>
            </w:rPr>
            <w:t xml:space="preserve">образовательное учреждение высшего образования </w:t>
          </w:r>
        </w:p>
        <w:p w14:paraId="0EA79821" w14:textId="77777777" w:rsidR="005843AC" w:rsidRDefault="005843AC" w:rsidP="005843AC">
          <w:pPr>
            <w:ind w:firstLine="0"/>
            <w:jc w:val="center"/>
            <w:rPr>
              <w:szCs w:val="28"/>
            </w:rPr>
          </w:pPr>
          <w:r>
            <w:rPr>
              <w:szCs w:val="28"/>
            </w:rPr>
            <w:t xml:space="preserve">«Рязанский государственный радиотехнический университет </w:t>
          </w:r>
        </w:p>
        <w:p w14:paraId="4E83F298" w14:textId="77777777" w:rsidR="005843AC" w:rsidRDefault="005843AC" w:rsidP="005843AC">
          <w:pPr>
            <w:ind w:firstLine="0"/>
            <w:jc w:val="center"/>
            <w:rPr>
              <w:szCs w:val="28"/>
            </w:rPr>
          </w:pPr>
          <w:r>
            <w:rPr>
              <w:szCs w:val="28"/>
            </w:rPr>
            <w:t xml:space="preserve">имени </w:t>
          </w:r>
          <w:proofErr w:type="gramStart"/>
          <w:r>
            <w:rPr>
              <w:szCs w:val="28"/>
            </w:rPr>
            <w:t>В.Ф.</w:t>
          </w:r>
          <w:proofErr w:type="gramEnd"/>
          <w:r>
            <w:rPr>
              <w:szCs w:val="28"/>
            </w:rPr>
            <w:t xml:space="preserve"> Уткина»</w:t>
          </w:r>
        </w:p>
        <w:p w14:paraId="36FE8B6F" w14:textId="77777777" w:rsidR="005843AC" w:rsidRDefault="005843AC" w:rsidP="005843AC">
          <w:pPr>
            <w:ind w:firstLine="0"/>
            <w:jc w:val="center"/>
            <w:rPr>
              <w:szCs w:val="28"/>
            </w:rPr>
          </w:pPr>
          <w:r>
            <w:rPr>
              <w:szCs w:val="28"/>
            </w:rPr>
            <w:t>Кафедра «АСУ»</w:t>
          </w:r>
        </w:p>
        <w:p w14:paraId="5E37EF79" w14:textId="77777777" w:rsidR="005843AC" w:rsidRDefault="005843AC" w:rsidP="005843AC">
          <w:pPr>
            <w:rPr>
              <w:szCs w:val="28"/>
            </w:rPr>
          </w:pPr>
        </w:p>
        <w:p w14:paraId="22EAE01B" w14:textId="77777777" w:rsidR="005843AC" w:rsidRDefault="005843AC" w:rsidP="005843AC">
          <w:pPr>
            <w:rPr>
              <w:szCs w:val="28"/>
            </w:rPr>
          </w:pPr>
        </w:p>
        <w:p w14:paraId="27A43BE9" w14:textId="77777777" w:rsidR="005843AC" w:rsidRDefault="005843AC" w:rsidP="005843AC">
          <w:pPr>
            <w:rPr>
              <w:szCs w:val="28"/>
            </w:rPr>
          </w:pPr>
        </w:p>
        <w:p w14:paraId="629B13C9" w14:textId="77777777" w:rsidR="005843AC" w:rsidRDefault="005843AC" w:rsidP="005843AC">
          <w:pPr>
            <w:rPr>
              <w:szCs w:val="28"/>
            </w:rPr>
          </w:pPr>
        </w:p>
        <w:p w14:paraId="7253046C" w14:textId="77777777" w:rsidR="005843AC" w:rsidRDefault="005843AC" w:rsidP="005843AC">
          <w:pPr>
            <w:ind w:firstLine="0"/>
            <w:jc w:val="center"/>
            <w:rPr>
              <w:szCs w:val="28"/>
            </w:rPr>
          </w:pPr>
          <w:r>
            <w:rPr>
              <w:szCs w:val="28"/>
            </w:rPr>
            <w:t>Отчет о лабораторной работе №1.2</w:t>
          </w:r>
        </w:p>
        <w:p w14:paraId="75DD8D7B" w14:textId="77777777" w:rsidR="005843AC" w:rsidRDefault="005843AC" w:rsidP="005843AC">
          <w:pPr>
            <w:ind w:firstLine="0"/>
            <w:jc w:val="center"/>
            <w:rPr>
              <w:b/>
              <w:bCs/>
              <w:szCs w:val="28"/>
            </w:rPr>
          </w:pPr>
          <w:r>
            <w:rPr>
              <w:b/>
              <w:bCs/>
              <w:szCs w:val="28"/>
            </w:rPr>
            <w:t>«Расчет электрической цепи методом контурных токов»</w:t>
          </w:r>
        </w:p>
        <w:p w14:paraId="4F899767" w14:textId="77777777" w:rsidR="005843AC" w:rsidRDefault="005843AC" w:rsidP="005843AC">
          <w:pPr>
            <w:ind w:firstLine="0"/>
            <w:jc w:val="center"/>
            <w:rPr>
              <w:szCs w:val="28"/>
            </w:rPr>
          </w:pPr>
          <w:r>
            <w:rPr>
              <w:szCs w:val="28"/>
            </w:rPr>
            <w:t>по дисциплине</w:t>
          </w:r>
        </w:p>
        <w:p w14:paraId="6C821DA9" w14:textId="77777777" w:rsidR="005843AC" w:rsidRDefault="005843AC" w:rsidP="005843AC">
          <w:pPr>
            <w:ind w:firstLine="0"/>
            <w:jc w:val="center"/>
            <w:rPr>
              <w:szCs w:val="28"/>
            </w:rPr>
          </w:pPr>
          <w:r>
            <w:rPr>
              <w:szCs w:val="28"/>
            </w:rPr>
            <w:t>Физические основы электротехники</w:t>
          </w:r>
        </w:p>
        <w:p w14:paraId="56B8D507" w14:textId="77777777" w:rsidR="005843AC" w:rsidRDefault="005843AC" w:rsidP="005843AC">
          <w:pPr>
            <w:rPr>
              <w:szCs w:val="28"/>
            </w:rPr>
          </w:pPr>
        </w:p>
        <w:p w14:paraId="0BD15878" w14:textId="77777777" w:rsidR="005843AC" w:rsidRDefault="005843AC" w:rsidP="005843AC">
          <w:pPr>
            <w:rPr>
              <w:szCs w:val="28"/>
            </w:rPr>
          </w:pPr>
        </w:p>
        <w:p w14:paraId="793BAEC9" w14:textId="77777777" w:rsidR="005843AC" w:rsidRDefault="005843AC" w:rsidP="005843AC">
          <w:pPr>
            <w:rPr>
              <w:szCs w:val="28"/>
            </w:rPr>
          </w:pPr>
        </w:p>
        <w:p w14:paraId="01AD41E5" w14:textId="77777777" w:rsidR="005843AC" w:rsidRDefault="005843AC" w:rsidP="005843AC">
          <w:pPr>
            <w:rPr>
              <w:szCs w:val="28"/>
            </w:rPr>
          </w:pPr>
        </w:p>
        <w:p w14:paraId="6EC59ED1" w14:textId="77777777" w:rsidR="005843AC" w:rsidRDefault="005843AC" w:rsidP="005843AC">
          <w:pPr>
            <w:rPr>
              <w:szCs w:val="28"/>
            </w:rPr>
          </w:pPr>
        </w:p>
        <w:p w14:paraId="2E6AB3B6" w14:textId="77777777" w:rsidR="005843AC" w:rsidRDefault="005843AC" w:rsidP="005843AC">
          <w:pPr>
            <w:rPr>
              <w:szCs w:val="28"/>
            </w:rPr>
          </w:pPr>
        </w:p>
        <w:p w14:paraId="4E7D1A5E" w14:textId="77777777" w:rsidR="005843AC" w:rsidRDefault="005843AC" w:rsidP="005843AC">
          <w:pPr>
            <w:jc w:val="right"/>
            <w:rPr>
              <w:szCs w:val="28"/>
            </w:rPr>
          </w:pPr>
          <w:r>
            <w:rPr>
              <w:szCs w:val="28"/>
            </w:rPr>
            <w:t>Выполнил:</w:t>
          </w:r>
        </w:p>
        <w:p w14:paraId="30696C67" w14:textId="77777777" w:rsidR="005843AC" w:rsidRDefault="005843AC" w:rsidP="005843AC">
          <w:pPr>
            <w:jc w:val="right"/>
            <w:rPr>
              <w:szCs w:val="28"/>
            </w:rPr>
          </w:pPr>
          <w:r>
            <w:rPr>
              <w:szCs w:val="28"/>
            </w:rPr>
            <w:t>ст. гр. 345</w:t>
          </w:r>
        </w:p>
        <w:p w14:paraId="5770869B" w14:textId="5BEA0C81" w:rsidR="005843AC" w:rsidRPr="005843AC" w:rsidRDefault="005843AC" w:rsidP="005843AC">
          <w:pPr>
            <w:jc w:val="right"/>
            <w:rPr>
              <w:szCs w:val="28"/>
            </w:rPr>
          </w:pPr>
          <w:r>
            <w:rPr>
              <w:szCs w:val="28"/>
            </w:rPr>
            <w:t>Сторублевцев А.А.</w:t>
          </w:r>
        </w:p>
        <w:p w14:paraId="12E8C453" w14:textId="77777777" w:rsidR="005843AC" w:rsidRDefault="005843AC" w:rsidP="005843AC">
          <w:pPr>
            <w:jc w:val="right"/>
            <w:rPr>
              <w:rFonts w:eastAsia="Times New Roman"/>
              <w:szCs w:val="28"/>
            </w:rPr>
          </w:pPr>
          <w:r>
            <w:rPr>
              <w:rFonts w:eastAsia="Times New Roman"/>
              <w:color w:val="000000"/>
              <w:szCs w:val="28"/>
            </w:rPr>
            <w:t>Проверил:</w:t>
          </w:r>
        </w:p>
        <w:p w14:paraId="06C059BB" w14:textId="77777777" w:rsidR="005843AC" w:rsidRDefault="005843AC" w:rsidP="005843AC">
          <w:pPr>
            <w:jc w:val="right"/>
            <w:rPr>
              <w:rFonts w:eastAsia="Times New Roman"/>
              <w:color w:val="000000"/>
              <w:szCs w:val="28"/>
            </w:rPr>
          </w:pPr>
          <w:r>
            <w:rPr>
              <w:rFonts w:eastAsia="Times New Roman"/>
              <w:color w:val="000000"/>
              <w:szCs w:val="28"/>
            </w:rPr>
            <w:t>проф. каф. АСУ Михеев А. А.</w:t>
          </w:r>
        </w:p>
        <w:p w14:paraId="1C3F098B" w14:textId="77777777" w:rsidR="005843AC" w:rsidRDefault="005843AC" w:rsidP="005843AC">
          <w:pPr>
            <w:jc w:val="right"/>
            <w:rPr>
              <w:rFonts w:eastAsia="Times New Roman"/>
              <w:szCs w:val="28"/>
            </w:rPr>
          </w:pPr>
        </w:p>
        <w:p w14:paraId="395DCC39" w14:textId="77777777" w:rsidR="005843AC" w:rsidRDefault="005843AC" w:rsidP="005843AC">
          <w:pPr>
            <w:jc w:val="right"/>
            <w:rPr>
              <w:rFonts w:eastAsia="Times New Roman"/>
              <w:szCs w:val="28"/>
            </w:rPr>
          </w:pPr>
        </w:p>
        <w:p w14:paraId="5E707F6C" w14:textId="77777777" w:rsidR="005843AC" w:rsidRDefault="005843AC" w:rsidP="005843AC">
          <w:pPr>
            <w:jc w:val="right"/>
            <w:rPr>
              <w:rFonts w:eastAsia="Times New Roman"/>
              <w:szCs w:val="28"/>
            </w:rPr>
          </w:pPr>
        </w:p>
        <w:p w14:paraId="1CD52E79" w14:textId="77777777" w:rsidR="005843AC" w:rsidRDefault="005843AC" w:rsidP="005843AC">
          <w:pPr>
            <w:jc w:val="center"/>
            <w:rPr>
              <w:szCs w:val="28"/>
            </w:rPr>
          </w:pPr>
        </w:p>
        <w:p w14:paraId="3964A270" w14:textId="77777777" w:rsidR="005843AC" w:rsidRDefault="005843AC" w:rsidP="005843AC">
          <w:pPr>
            <w:spacing w:after="160" w:line="256" w:lineRule="auto"/>
            <w:ind w:firstLine="0"/>
            <w:jc w:val="center"/>
          </w:pPr>
          <w:r>
            <w:rPr>
              <w:szCs w:val="28"/>
            </w:rPr>
            <w:t>Рязань 202</w:t>
          </w:r>
          <w:r>
            <w:t>4</w:t>
          </w:r>
        </w:p>
      </w:sdtContent>
    </w:sdt>
    <w:bookmarkStart w:id="0" w:name="_Hlk166877031" w:displacedByCustomXml="next"/>
    <w:sdt>
      <w:sdtPr>
        <w:rPr>
          <w:b w:val="0"/>
          <w:szCs w:val="28"/>
        </w:rPr>
        <w:id w:val="-2095393233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5B4BDE71" w14:textId="77777777" w:rsidR="00132E8D" w:rsidRPr="00847CC4" w:rsidRDefault="00132E8D" w:rsidP="00132E8D">
          <w:pPr>
            <w:pStyle w:val="1"/>
            <w:rPr>
              <w:lang w:val="en-US"/>
            </w:rPr>
          </w:pPr>
          <w:r>
            <w:t>Вариант 30</w:t>
          </w:r>
        </w:p>
        <w:tbl>
          <w:tblPr>
            <w:tblStyle w:val="a7"/>
            <w:tblW w:w="0" w:type="auto"/>
            <w:tblInd w:w="0" w:type="dxa"/>
            <w:tblLook w:val="04A0" w:firstRow="1" w:lastRow="0" w:firstColumn="1" w:lastColumn="0" w:noHBand="0" w:noVBand="1"/>
          </w:tblPr>
          <w:tblGrid>
            <w:gridCol w:w="748"/>
            <w:gridCol w:w="727"/>
            <w:gridCol w:w="731"/>
            <w:gridCol w:w="740"/>
            <w:gridCol w:w="740"/>
            <w:gridCol w:w="740"/>
            <w:gridCol w:w="740"/>
            <w:gridCol w:w="740"/>
            <w:gridCol w:w="740"/>
            <w:gridCol w:w="740"/>
            <w:gridCol w:w="740"/>
            <w:gridCol w:w="748"/>
            <w:gridCol w:w="697"/>
          </w:tblGrid>
          <w:tr w:rsidR="00132E8D" w:rsidRPr="00122D89" w14:paraId="7DCAF87F" w14:textId="77777777" w:rsidTr="00D859AA">
            <w:tc>
              <w:tcPr>
                <w:tcW w:w="75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08A17A95" w14:textId="77777777" w:rsidR="00132E8D" w:rsidRPr="00122D89" w:rsidRDefault="00641A49" w:rsidP="00D859AA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</m:sSub>
                </m:oMath>
                <w:r w:rsidR="00132E8D" w:rsidRPr="00122D89">
                  <w:rPr>
                    <w:rFonts w:eastAsia="Times New Roman"/>
                    <w:szCs w:val="28"/>
                  </w:rPr>
                  <w:t xml:space="preserve">, </w:t>
                </w:r>
                <w:proofErr w:type="gramStart"/>
                <w:r w:rsidR="00132E8D" w:rsidRPr="00122D89">
                  <w:rPr>
                    <w:rFonts w:eastAsia="Times New Roman"/>
                    <w:szCs w:val="28"/>
                  </w:rPr>
                  <w:t>А</w:t>
                </w:r>
                <w:proofErr w:type="gramEnd"/>
              </w:p>
            </w:tc>
            <w:tc>
              <w:tcPr>
                <w:tcW w:w="75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35E85E53" w14:textId="77777777" w:rsidR="00132E8D" w:rsidRPr="00122D89" w:rsidRDefault="00641A49" w:rsidP="00D859AA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</m:sSub>
                </m:oMath>
                <w:r w:rsidR="00132E8D" w:rsidRPr="00122D89">
                  <w:rPr>
                    <w:rFonts w:eastAsia="Times New Roman"/>
                    <w:szCs w:val="28"/>
                    <w:lang w:val="en-US"/>
                  </w:rPr>
                  <w:t>,</w:t>
                </w:r>
                <w:r w:rsidR="00132E8D" w:rsidRPr="00122D89">
                  <w:rPr>
                    <w:rFonts w:eastAsia="Times New Roman"/>
                    <w:szCs w:val="28"/>
                  </w:rPr>
                  <w:t xml:space="preserve"> В</w:t>
                </w:r>
              </w:p>
            </w:tc>
            <w:tc>
              <w:tcPr>
                <w:tcW w:w="7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E7778D6" w14:textId="77777777" w:rsidR="00132E8D" w:rsidRPr="00122D89" w:rsidRDefault="00641A49" w:rsidP="00D859AA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</m:sSub>
                </m:oMath>
                <w:r w:rsidR="00132E8D" w:rsidRPr="00122D89">
                  <w:rPr>
                    <w:rFonts w:eastAsia="Times New Roman"/>
                    <w:szCs w:val="28"/>
                  </w:rPr>
                  <w:t>, В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386365B0" w14:textId="77777777" w:rsidR="00132E8D" w:rsidRPr="00122D89" w:rsidRDefault="00641A49" w:rsidP="00D859AA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oMath>
                <w:r w:rsidR="00132E8D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5840D067" w14:textId="77777777" w:rsidR="00132E8D" w:rsidRPr="00122D89" w:rsidRDefault="00641A49" w:rsidP="00D859AA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oMath>
                <w:r w:rsidR="00132E8D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4987D37D" w14:textId="77777777" w:rsidR="00132E8D" w:rsidRPr="00122D89" w:rsidRDefault="00641A49" w:rsidP="00D859AA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sub>
                  </m:sSub>
                </m:oMath>
                <w:r w:rsidR="00132E8D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7AC9349A" w14:textId="77777777" w:rsidR="00132E8D" w:rsidRPr="00122D89" w:rsidRDefault="00641A49" w:rsidP="00D859AA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4</m:t>
                      </m:r>
                    </m:sub>
                  </m:sSub>
                </m:oMath>
                <w:r w:rsidR="00132E8D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3F4021E" w14:textId="77777777" w:rsidR="00132E8D" w:rsidRPr="00122D89" w:rsidRDefault="00641A49" w:rsidP="00D859AA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5</m:t>
                      </m:r>
                    </m:sub>
                  </m:sSub>
                </m:oMath>
                <w:r w:rsidR="00132E8D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301EA47" w14:textId="77777777" w:rsidR="00132E8D" w:rsidRPr="00122D89" w:rsidRDefault="00641A49" w:rsidP="00D859AA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6</m:t>
                      </m:r>
                    </m:sub>
                  </m:sSub>
                </m:oMath>
                <w:r w:rsidR="00132E8D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4B85742B" w14:textId="77777777" w:rsidR="00132E8D" w:rsidRPr="00122D89" w:rsidRDefault="00641A49" w:rsidP="00D859AA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7</m:t>
                      </m:r>
                    </m:sub>
                  </m:sSub>
                </m:oMath>
                <w:r w:rsidR="00132E8D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59C66F4F" w14:textId="77777777" w:rsidR="00132E8D" w:rsidRPr="00122D89" w:rsidRDefault="00641A49" w:rsidP="00D859AA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8</m:t>
                      </m:r>
                    </m:sub>
                  </m:sSub>
                </m:oMath>
                <w:r w:rsidR="00132E8D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7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CA913CD" w14:textId="77777777" w:rsidR="00132E8D" w:rsidRPr="00122D89" w:rsidRDefault="00641A49" w:rsidP="00D859AA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9</m:t>
                      </m:r>
                    </m:sub>
                  </m:sSub>
                </m:oMath>
                <w:r w:rsidR="00132E8D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67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6D695ABD" w14:textId="77777777" w:rsidR="00132E8D" w:rsidRPr="00122D89" w:rsidRDefault="00641A49" w:rsidP="00D859AA">
                <w:pPr>
                  <w:spacing w:line="240" w:lineRule="auto"/>
                  <w:ind w:firstLine="0"/>
                  <w:jc w:val="left"/>
                  <w:rPr>
                    <w:rFonts w:eastAsia="Arial Unicode MS"/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10</m:t>
                      </m:r>
                    </m:sub>
                  </m:sSub>
                </m:oMath>
                <w:r w:rsidR="00132E8D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</w:tr>
          <w:tr w:rsidR="00132E8D" w:rsidRPr="00122D89" w14:paraId="54CC6301" w14:textId="77777777" w:rsidTr="00D859AA">
            <w:tc>
              <w:tcPr>
                <w:tcW w:w="75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6EAC1971" w14:textId="77777777" w:rsidR="00132E8D" w:rsidRPr="00656768" w:rsidRDefault="00132E8D" w:rsidP="00D859AA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 w:rsidRPr="00122D89">
                  <w:rPr>
                    <w:szCs w:val="28"/>
                  </w:rPr>
                  <w:t>0.</w:t>
                </w:r>
                <w:r>
                  <w:rPr>
                    <w:szCs w:val="28"/>
                    <w:lang w:val="en-US"/>
                  </w:rPr>
                  <w:t>25</w:t>
                </w:r>
              </w:p>
            </w:tc>
            <w:tc>
              <w:tcPr>
                <w:tcW w:w="75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5B590740" w14:textId="77777777" w:rsidR="00132E8D" w:rsidRPr="00656768" w:rsidRDefault="00132E8D" w:rsidP="00D859AA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9</w:t>
                </w:r>
              </w:p>
            </w:tc>
            <w:tc>
              <w:tcPr>
                <w:tcW w:w="7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0177FE31" w14:textId="77777777" w:rsidR="00132E8D" w:rsidRPr="00847CC4" w:rsidRDefault="00132E8D" w:rsidP="00D859AA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6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735F4C67" w14:textId="77777777" w:rsidR="00132E8D" w:rsidRPr="00656768" w:rsidRDefault="00132E8D" w:rsidP="00D859AA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47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A030AE0" w14:textId="77777777" w:rsidR="00132E8D" w:rsidRPr="00656768" w:rsidRDefault="00132E8D" w:rsidP="00D859AA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56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51C4F157" w14:textId="77777777" w:rsidR="00132E8D" w:rsidRPr="00656768" w:rsidRDefault="00132E8D" w:rsidP="00D859AA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33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0B6B78C4" w14:textId="77777777" w:rsidR="00132E8D" w:rsidRPr="00656768" w:rsidRDefault="00132E8D" w:rsidP="00D859AA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24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3504A8BB" w14:textId="77777777" w:rsidR="00132E8D" w:rsidRPr="00656768" w:rsidRDefault="00132E8D" w:rsidP="00D859AA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43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0EC9EA40" w14:textId="77777777" w:rsidR="00132E8D" w:rsidRPr="00656768" w:rsidRDefault="00132E8D" w:rsidP="00D859AA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43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732C4455" w14:textId="77777777" w:rsidR="00132E8D" w:rsidRPr="00656768" w:rsidRDefault="00132E8D" w:rsidP="00D859AA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24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04465BBB" w14:textId="77777777" w:rsidR="00132E8D" w:rsidRPr="00656768" w:rsidRDefault="00132E8D" w:rsidP="00D859AA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30</w:t>
                </w:r>
              </w:p>
            </w:tc>
            <w:tc>
              <w:tcPr>
                <w:tcW w:w="77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A39C950" w14:textId="77777777" w:rsidR="00132E8D" w:rsidRPr="00656768" w:rsidRDefault="00132E8D" w:rsidP="00D859AA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36</w:t>
                </w:r>
              </w:p>
            </w:tc>
            <w:tc>
              <w:tcPr>
                <w:tcW w:w="67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35ECB444" w14:textId="77777777" w:rsidR="00132E8D" w:rsidRPr="00064C9D" w:rsidRDefault="00132E8D" w:rsidP="00D859AA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24</w:t>
                </w:r>
              </w:p>
            </w:tc>
          </w:tr>
        </w:tbl>
        <w:bookmarkEnd w:id="0"/>
        <w:p w14:paraId="1E905D8C" w14:textId="3FFEF016" w:rsidR="005843AC" w:rsidRDefault="005843AC" w:rsidP="00132E8D">
          <w:r>
            <w:t>Задание</w:t>
          </w:r>
        </w:p>
        <w:p w14:paraId="23617C22" w14:textId="77777777" w:rsidR="005843AC" w:rsidRDefault="005843AC" w:rsidP="005843AC">
          <w:r>
            <w:t>Для схемы, представленной на рисунке, рассчитать токи в каждой ветви, пользуясь методом контурных токов.</w:t>
          </w:r>
        </w:p>
        <w:p w14:paraId="6DE3E7A2" w14:textId="4338C969" w:rsidR="005843AC" w:rsidRDefault="005843AC" w:rsidP="005843AC">
          <w:pPr>
            <w:keepNext/>
            <w:ind w:firstLine="0"/>
            <w:jc w:val="center"/>
          </w:pPr>
          <w:r>
            <w:rPr>
              <w:noProof/>
              <w:lang w:eastAsia="ru-RU"/>
            </w:rPr>
            <w:drawing>
              <wp:inline distT="0" distB="0" distL="0" distR="0" wp14:anchorId="60F0B528" wp14:editId="28CC5DD7">
                <wp:extent cx="3124200" cy="1628775"/>
                <wp:effectExtent l="0" t="0" r="0" b="9525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24200" cy="162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B3A3666" w14:textId="77777777" w:rsidR="005843AC" w:rsidRDefault="005843AC" w:rsidP="005843AC">
          <w:pPr>
            <w:pStyle w:val="a4"/>
            <w:ind w:firstLine="0"/>
            <w:jc w:val="center"/>
            <w:rPr>
              <w:i w:val="0"/>
              <w:iCs w:val="0"/>
              <w:color w:val="auto"/>
              <w:sz w:val="28"/>
              <w:szCs w:val="28"/>
            </w:rPr>
          </w:pPr>
          <w:r>
            <w:rPr>
              <w:i w:val="0"/>
              <w:iCs w:val="0"/>
              <w:color w:val="auto"/>
              <w:sz w:val="28"/>
              <w:szCs w:val="28"/>
            </w:rPr>
            <w:t xml:space="preserve">Рисунок </w:t>
          </w:r>
          <w:r>
            <w:rPr>
              <w:i w:val="0"/>
              <w:iCs w:val="0"/>
              <w:color w:val="auto"/>
              <w:sz w:val="28"/>
              <w:szCs w:val="28"/>
            </w:rPr>
            <w:fldChar w:fldCharType="begin"/>
          </w:r>
          <w:r>
            <w:rPr>
              <w:i w:val="0"/>
              <w:iCs w:val="0"/>
              <w:color w:val="auto"/>
              <w:sz w:val="28"/>
              <w:szCs w:val="28"/>
            </w:rPr>
            <w:instrText xml:space="preserve"> SEQ Рисунок \* ARABIC </w:instrText>
          </w:r>
          <w:r>
            <w:rPr>
              <w:i w:val="0"/>
              <w:iCs w:val="0"/>
              <w:color w:val="auto"/>
              <w:sz w:val="28"/>
              <w:szCs w:val="28"/>
            </w:rPr>
            <w:fldChar w:fldCharType="separate"/>
          </w:r>
          <w:r>
            <w:rPr>
              <w:i w:val="0"/>
              <w:iCs w:val="0"/>
              <w:noProof/>
              <w:color w:val="auto"/>
              <w:sz w:val="28"/>
              <w:szCs w:val="28"/>
            </w:rPr>
            <w:t>1</w:t>
          </w:r>
          <w:r>
            <w:rPr>
              <w:i w:val="0"/>
              <w:iCs w:val="0"/>
              <w:color w:val="auto"/>
              <w:sz w:val="28"/>
              <w:szCs w:val="28"/>
            </w:rPr>
            <w:fldChar w:fldCharType="end"/>
          </w:r>
          <w:r>
            <w:rPr>
              <w:i w:val="0"/>
              <w:iCs w:val="0"/>
              <w:color w:val="auto"/>
              <w:sz w:val="28"/>
              <w:szCs w:val="28"/>
            </w:rPr>
            <w:t xml:space="preserve"> – Схема цепи</w:t>
          </w:r>
        </w:p>
        <w:p w14:paraId="6345CD54" w14:textId="77777777" w:rsidR="005843AC" w:rsidRDefault="00641A49" w:rsidP="005843AC">
          <w:pPr>
            <w:pStyle w:val="1"/>
          </w:pPr>
        </w:p>
      </w:sdtContent>
    </w:sdt>
    <w:p w14:paraId="07E30D66" w14:textId="77777777" w:rsidR="005843AC" w:rsidRDefault="005843AC" w:rsidP="005843AC">
      <w:pPr>
        <w:pStyle w:val="1"/>
      </w:pPr>
      <w:r>
        <w:t>Элементы теории</w:t>
      </w:r>
    </w:p>
    <w:p w14:paraId="2C85BB87" w14:textId="77777777" w:rsidR="005843AC" w:rsidRDefault="005843AC" w:rsidP="005843AC">
      <w:r>
        <w:t>Порядок расчета электрической цепи методом контурных токов:</w:t>
      </w:r>
    </w:p>
    <w:p w14:paraId="2177E9BC" w14:textId="77777777" w:rsidR="005843AC" w:rsidRDefault="005843AC" w:rsidP="005843AC">
      <w:r>
        <w:t>1. Выделяем все независимые контуры. Если в цепи присутствует ветвь с источником тока, то она должна входить только в один контур;</w:t>
      </w:r>
    </w:p>
    <w:p w14:paraId="104E93E9" w14:textId="77777777" w:rsidR="005843AC" w:rsidRDefault="005843AC" w:rsidP="005843AC">
      <w:r>
        <w:t>2. Задаем направление течения тока в каждой ветви;</w:t>
      </w:r>
    </w:p>
    <w:p w14:paraId="318D177B" w14:textId="77777777" w:rsidR="005843AC" w:rsidRDefault="005843AC" w:rsidP="005843AC">
      <w:r>
        <w:t>3. Выбираем направление обхода в каждом контуре;</w:t>
      </w:r>
    </w:p>
    <w:p w14:paraId="0CCA8841" w14:textId="77777777" w:rsidR="005843AC" w:rsidRDefault="005843AC" w:rsidP="005843AC">
      <w:r>
        <w:t>4. Определяем собственные сопротивления контуров. Собственное сопротивление контура – сумма всех сопротивлений контура;</w:t>
      </w:r>
    </w:p>
    <w:p w14:paraId="50D9CC6D" w14:textId="77777777" w:rsidR="005843AC" w:rsidRDefault="005843AC" w:rsidP="005843AC">
      <w:r>
        <w:t>5. Определяем общие сопротивления – те сопротивления, которые принадлежать нескольким контурам;</w:t>
      </w:r>
    </w:p>
    <w:p w14:paraId="4E844EE2" w14:textId="77777777" w:rsidR="005843AC" w:rsidRDefault="005843AC" w:rsidP="005843AC">
      <w:r>
        <w:t>6. Составляем для каждого контура уравнения по второму правилу Кирхгофа, причем сумма падений напряжений будет составляться, как сумма произведения контурного тока на собственное сопротивление контура и произведений контурных токов соседних контуров на общие сопротивления данного и соседнего контуров с учетом направления обхода.</w:t>
      </w:r>
    </w:p>
    <w:p w14:paraId="44D31369" w14:textId="77777777" w:rsidR="005843AC" w:rsidRDefault="005843AC" w:rsidP="005843AC">
      <w:r>
        <w:lastRenderedPageBreak/>
        <w:t>7. Находим ток в ветви, как сумму или разность контурных токов тех контуров, к которым принадлежит ветвь.</w:t>
      </w:r>
    </w:p>
    <w:p w14:paraId="709C7EC7" w14:textId="77777777" w:rsidR="005843AC" w:rsidRDefault="005843AC" w:rsidP="005843AC">
      <w:pPr>
        <w:pStyle w:val="1"/>
      </w:pPr>
      <w:r>
        <w:t>Ход работы</w:t>
      </w:r>
    </w:p>
    <w:p w14:paraId="3EB89E1E" w14:textId="77777777" w:rsidR="005843AC" w:rsidRDefault="005843AC" w:rsidP="005843AC">
      <w:r>
        <w:t>Обозначения:</w:t>
      </w:r>
    </w:p>
    <w:p w14:paraId="4B96A842" w14:textId="77777777" w:rsidR="005843AC" w:rsidRDefault="005843AC" w:rsidP="005843AC">
      <w:proofErr w:type="spellStart"/>
      <w:r>
        <w:rPr>
          <w:lang w:val="en-US"/>
        </w:rPr>
        <w:t>I</w:t>
      </w:r>
      <w:r>
        <w:rPr>
          <w:vertAlign w:val="subscript"/>
          <w:lang w:val="en-US"/>
        </w:rPr>
        <w:t>ii</w:t>
      </w:r>
      <w:proofErr w:type="spellEnd"/>
      <w:r w:rsidRPr="005843AC">
        <w:t xml:space="preserve"> </w:t>
      </w:r>
      <w:r>
        <w:t xml:space="preserve">– контурный ток в </w:t>
      </w:r>
      <w:proofErr w:type="spellStart"/>
      <w:r>
        <w:rPr>
          <w:lang w:val="en-US"/>
        </w:rPr>
        <w:t>i</w:t>
      </w:r>
      <w:proofErr w:type="spellEnd"/>
      <w:r>
        <w:t xml:space="preserve">-м </w:t>
      </w:r>
      <w:proofErr w:type="gramStart"/>
      <w:r>
        <w:t>контуре;</w:t>
      </w:r>
      <w:proofErr w:type="gramEnd"/>
    </w:p>
    <w:p w14:paraId="6DC1D121" w14:textId="77777777" w:rsidR="005843AC" w:rsidRDefault="005843AC" w:rsidP="005843AC">
      <w:r>
        <w:rPr>
          <w:lang w:val="en-US"/>
        </w:rPr>
        <w:t>R</w:t>
      </w:r>
      <w:r>
        <w:rPr>
          <w:vertAlign w:val="subscript"/>
        </w:rPr>
        <w:t>с</w:t>
      </w:r>
      <w:proofErr w:type="spellStart"/>
      <w:r>
        <w:rPr>
          <w:vertAlign w:val="subscript"/>
          <w:lang w:val="en-US"/>
        </w:rPr>
        <w:t>i</w:t>
      </w:r>
      <w:proofErr w:type="spellEnd"/>
      <w:r>
        <w:t xml:space="preserve"> – собственное сопротивление </w:t>
      </w:r>
      <w:proofErr w:type="spellStart"/>
      <w:r>
        <w:rPr>
          <w:lang w:val="en-US"/>
        </w:rPr>
        <w:t>i</w:t>
      </w:r>
      <w:proofErr w:type="spellEnd"/>
      <w:r>
        <w:t xml:space="preserve">-го </w:t>
      </w:r>
      <w:proofErr w:type="gramStart"/>
      <w:r>
        <w:t>контура;</w:t>
      </w:r>
      <w:proofErr w:type="gramEnd"/>
    </w:p>
    <w:p w14:paraId="3F80C112" w14:textId="77777777" w:rsidR="005843AC" w:rsidRDefault="005843AC" w:rsidP="005843AC">
      <w:r>
        <w:rPr>
          <w:lang w:val="en-US"/>
        </w:rPr>
        <w:t>R</w:t>
      </w:r>
      <w:r>
        <w:rPr>
          <w:vertAlign w:val="subscript"/>
        </w:rPr>
        <w:t>о</w:t>
      </w:r>
      <w:proofErr w:type="spellStart"/>
      <w:r>
        <w:rPr>
          <w:vertAlign w:val="subscript"/>
          <w:lang w:val="en-US"/>
        </w:rPr>
        <w:t>i</w:t>
      </w:r>
      <w:proofErr w:type="spellEnd"/>
      <w:r>
        <w:rPr>
          <w:vertAlign w:val="subscript"/>
        </w:rPr>
        <w:t>1</w:t>
      </w:r>
      <w:proofErr w:type="spellStart"/>
      <w:r>
        <w:rPr>
          <w:vertAlign w:val="subscript"/>
          <w:lang w:val="en-US"/>
        </w:rPr>
        <w:t>i</w:t>
      </w:r>
      <w:proofErr w:type="spellEnd"/>
      <w:r>
        <w:rPr>
          <w:vertAlign w:val="subscript"/>
        </w:rPr>
        <w:t>2</w:t>
      </w:r>
      <w:r>
        <w:t xml:space="preserve"> – общее сопротивление контуров </w:t>
      </w:r>
      <w:proofErr w:type="spellStart"/>
      <w:r>
        <w:rPr>
          <w:lang w:val="en-US"/>
        </w:rPr>
        <w:t>i</w:t>
      </w:r>
      <w:proofErr w:type="spellEnd"/>
      <w:r>
        <w:t xml:space="preserve">1 и </w:t>
      </w:r>
      <w:proofErr w:type="spellStart"/>
      <w:proofErr w:type="gramStart"/>
      <w:r>
        <w:rPr>
          <w:lang w:val="en-US"/>
        </w:rPr>
        <w:t>i</w:t>
      </w:r>
      <w:proofErr w:type="spellEnd"/>
      <w:r>
        <w:t>2;</w:t>
      </w:r>
      <w:proofErr w:type="gramEnd"/>
    </w:p>
    <w:p w14:paraId="497BA089" w14:textId="77777777" w:rsidR="005843AC" w:rsidRDefault="005843AC" w:rsidP="005843AC">
      <w:proofErr w:type="spellStart"/>
      <w:r>
        <w:rPr>
          <w:lang w:val="en-US"/>
        </w:rPr>
        <w:t>I</w:t>
      </w:r>
      <w:r>
        <w:rPr>
          <w:vertAlign w:val="subscript"/>
          <w:lang w:val="en-US"/>
        </w:rPr>
        <w:t>i</w:t>
      </w:r>
      <w:proofErr w:type="spellEnd"/>
      <w:r>
        <w:t xml:space="preserve"> – ток в </w:t>
      </w:r>
      <w:proofErr w:type="spellStart"/>
      <w:r>
        <w:rPr>
          <w:lang w:val="en-US"/>
        </w:rPr>
        <w:t>i</w:t>
      </w:r>
      <w:proofErr w:type="spellEnd"/>
      <w:r>
        <w:t>-й ветви.</w:t>
      </w:r>
    </w:p>
    <w:p w14:paraId="26CA8F2C" w14:textId="77777777" w:rsidR="005843AC" w:rsidRDefault="005843AC" w:rsidP="005843AC">
      <w:r>
        <w:t xml:space="preserve">Заметим, что в цепи присутствует ветвь с источником тока, так что считаем, что в контуре с этой ветвью ток известен и равен 0,5 А, соответственно ток на сопротивлении </w:t>
      </w:r>
      <w:r>
        <w:rPr>
          <w:lang w:val="en-US"/>
        </w:rPr>
        <w:t>R</w:t>
      </w:r>
      <w:r>
        <w:rPr>
          <w:vertAlign w:val="subscript"/>
        </w:rPr>
        <w:t>1</w:t>
      </w:r>
      <w:r>
        <w:t xml:space="preserve"> равен 0,5 А.</w:t>
      </w:r>
    </w:p>
    <w:p w14:paraId="43E357F0" w14:textId="77777777" w:rsidR="005843AC" w:rsidRDefault="005843AC" w:rsidP="005843AC">
      <w:r>
        <w:t>На рисунке 2 представлена схема цепи с выбранными направлениями токов и обхода.</w:t>
      </w:r>
    </w:p>
    <w:p w14:paraId="03B15A92" w14:textId="30433DA0" w:rsidR="005843AC" w:rsidRDefault="005843AC" w:rsidP="005843AC">
      <w:pPr>
        <w:keepNext/>
        <w:ind w:firstLine="0"/>
        <w:jc w:val="center"/>
      </w:pPr>
      <w:r w:rsidRPr="005843AC">
        <w:rPr>
          <w:noProof/>
        </w:rPr>
        <w:drawing>
          <wp:inline distT="0" distB="0" distL="0" distR="0" wp14:anchorId="1EA000CA" wp14:editId="7B4AFACE">
            <wp:extent cx="5858693" cy="3962953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5859" w14:textId="77777777" w:rsidR="005843AC" w:rsidRDefault="005843AC" w:rsidP="005843AC">
      <w:pPr>
        <w:pStyle w:val="a4"/>
        <w:ind w:firstLine="0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2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Схема цепи с направлениями тока и обхода</w:t>
      </w:r>
    </w:p>
    <w:p w14:paraId="6259D07E" w14:textId="1CFB1764" w:rsidR="005843AC" w:rsidRPr="001E0A06" w:rsidRDefault="005843AC" w:rsidP="005843AC">
      <w:r>
        <w:t xml:space="preserve">На рисунках 3, 4 и 5 представлены вычисления токов. Для решения СЛАУ использовался онлайн-сервис </w:t>
      </w:r>
      <w:r w:rsidR="001E0A06">
        <w:t xml:space="preserve">и </w:t>
      </w:r>
      <w:proofErr w:type="spellStart"/>
      <w:r w:rsidR="001E0A06">
        <w:rPr>
          <w:lang w:val="en-US"/>
        </w:rPr>
        <w:t>Smath</w:t>
      </w:r>
      <w:proofErr w:type="spellEnd"/>
    </w:p>
    <w:p w14:paraId="2AA04C70" w14:textId="77777777" w:rsidR="005843AC" w:rsidRDefault="005843AC" w:rsidP="005843AC">
      <w:pPr>
        <w:pStyle w:val="a3"/>
      </w:pPr>
    </w:p>
    <w:p w14:paraId="62A13648" w14:textId="77777777" w:rsidR="005843AC" w:rsidRDefault="005843AC" w:rsidP="005843AC">
      <w:pPr>
        <w:pStyle w:val="a3"/>
      </w:pPr>
    </w:p>
    <w:p w14:paraId="5DAC60F0" w14:textId="08CE8711" w:rsidR="005843AC" w:rsidRDefault="005843AC" w:rsidP="005843AC">
      <w:pPr>
        <w:keepNext/>
        <w:ind w:firstLine="0"/>
        <w:jc w:val="center"/>
      </w:pPr>
      <w:r w:rsidRPr="005843AC">
        <w:rPr>
          <w:noProof/>
        </w:rPr>
        <w:drawing>
          <wp:inline distT="0" distB="0" distL="0" distR="0" wp14:anchorId="762058CF" wp14:editId="321FDCAB">
            <wp:extent cx="5940425" cy="53435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CFE6" w14:textId="77777777" w:rsidR="005843AC" w:rsidRDefault="005843AC" w:rsidP="005843AC">
      <w:pPr>
        <w:pStyle w:val="a4"/>
        <w:ind w:firstLine="0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3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Составление СЛАУ</w:t>
      </w:r>
    </w:p>
    <w:p w14:paraId="2EA775EF" w14:textId="1E510952" w:rsidR="005843AC" w:rsidRDefault="00566325" w:rsidP="005843AC">
      <w:pPr>
        <w:keepNext/>
        <w:ind w:firstLine="0"/>
        <w:jc w:val="center"/>
      </w:pPr>
      <w:r w:rsidRPr="00566325">
        <w:rPr>
          <w:noProof/>
        </w:rPr>
        <w:drawing>
          <wp:inline distT="0" distB="0" distL="0" distR="0" wp14:anchorId="25DF42DE" wp14:editId="0114FB58">
            <wp:extent cx="5229955" cy="2067213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2152" w14:textId="74F2C025" w:rsidR="005843AC" w:rsidRPr="00D859AA" w:rsidRDefault="005843AC" w:rsidP="005843AC">
      <w:pPr>
        <w:pStyle w:val="a4"/>
        <w:ind w:firstLine="0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4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Решение СЛАУ </w:t>
      </w:r>
      <w:r w:rsidR="00D859AA">
        <w:rPr>
          <w:i w:val="0"/>
          <w:iCs w:val="0"/>
          <w:color w:val="auto"/>
          <w:sz w:val="28"/>
          <w:szCs w:val="28"/>
        </w:rPr>
        <w:t xml:space="preserve">с помощью </w:t>
      </w:r>
      <w:proofErr w:type="spellStart"/>
      <w:r w:rsidR="00D859AA">
        <w:rPr>
          <w:i w:val="0"/>
          <w:iCs w:val="0"/>
          <w:color w:val="auto"/>
          <w:sz w:val="28"/>
          <w:szCs w:val="28"/>
          <w:lang w:val="en-US"/>
        </w:rPr>
        <w:t>Smath</w:t>
      </w:r>
      <w:proofErr w:type="spellEnd"/>
    </w:p>
    <w:p w14:paraId="223CE767" w14:textId="031457FE" w:rsidR="00641A49" w:rsidRPr="00641A49" w:rsidRDefault="00641A49" w:rsidP="00641A49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641A49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5D25CBE" wp14:editId="08BE2EC1">
            <wp:extent cx="5940425" cy="79228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F3C47" w14:textId="353C5913" w:rsidR="005843AC" w:rsidRDefault="005843AC" w:rsidP="005843AC">
      <w:pPr>
        <w:keepNext/>
        <w:ind w:firstLine="0"/>
        <w:jc w:val="center"/>
      </w:pPr>
    </w:p>
    <w:p w14:paraId="7D98426F" w14:textId="77777777" w:rsidR="005843AC" w:rsidRDefault="005843AC" w:rsidP="005843AC">
      <w:pPr>
        <w:pStyle w:val="a4"/>
        <w:ind w:firstLine="0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5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Расчет сил токов в ветвях</w:t>
      </w:r>
    </w:p>
    <w:p w14:paraId="5539A9F0" w14:textId="77777777" w:rsidR="005843AC" w:rsidRDefault="005843AC" w:rsidP="005843AC">
      <w:r>
        <w:lastRenderedPageBreak/>
        <w:t xml:space="preserve">Результаты совпали с точностью до десятых с результатами вычисления на основе первого и второго правил </w:t>
      </w:r>
      <w:proofErr w:type="gramStart"/>
      <w:r>
        <w:t>Кирхгофа.(</w:t>
      </w:r>
      <w:proofErr w:type="gramEnd"/>
      <w:r>
        <w:t>Знаки отличаются, т.к у нас отличалось направление силы тока) (см. рисунок 6)</w:t>
      </w:r>
    </w:p>
    <w:p w14:paraId="203941B8" w14:textId="72294A01" w:rsidR="005843AC" w:rsidRDefault="00D859AA" w:rsidP="005843AC">
      <w:pPr>
        <w:spacing w:after="160" w:line="256" w:lineRule="auto"/>
        <w:ind w:firstLine="0"/>
        <w:jc w:val="center"/>
      </w:pPr>
      <w:r w:rsidRPr="00064C9D">
        <w:rPr>
          <w:noProof/>
        </w:rPr>
        <w:drawing>
          <wp:inline distT="0" distB="0" distL="0" distR="0" wp14:anchorId="35090C03" wp14:editId="35F9A741">
            <wp:extent cx="5940425" cy="26568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E80A" w14:textId="77777777" w:rsidR="005843AC" w:rsidRDefault="005843AC" w:rsidP="005843AC">
      <w:pPr>
        <w:spacing w:after="160" w:line="256" w:lineRule="auto"/>
        <w:ind w:firstLine="0"/>
        <w:jc w:val="center"/>
      </w:pPr>
      <w:r>
        <w:t xml:space="preserve">Рисунок 6 – </w:t>
      </w:r>
      <w:proofErr w:type="gramStart"/>
      <w:r>
        <w:t>результат</w:t>
      </w:r>
      <w:proofErr w:type="gramEnd"/>
      <w:r>
        <w:t xml:space="preserve"> полученный по законам Кирхгофа</w:t>
      </w:r>
      <w:r>
        <w:br w:type="page"/>
      </w:r>
    </w:p>
    <w:p w14:paraId="04C4AA51" w14:textId="77777777" w:rsidR="005843AC" w:rsidRDefault="005843AC" w:rsidP="005843AC">
      <w:pPr>
        <w:pStyle w:val="a5"/>
      </w:pPr>
      <w:r>
        <w:lastRenderedPageBreak/>
        <w:t>Заключение</w:t>
      </w:r>
    </w:p>
    <w:p w14:paraId="07C6A15F" w14:textId="77777777" w:rsidR="005843AC" w:rsidRDefault="005843AC" w:rsidP="005843AC">
      <w:r>
        <w:t>В ходе выполнения практической работы были рассчитаны силы тока в ветвях электрической цепи с использованием метода контурных токов.</w:t>
      </w:r>
    </w:p>
    <w:p w14:paraId="6A2978F9" w14:textId="77777777" w:rsidR="005843AC" w:rsidRDefault="005843AC" w:rsidP="005843AC"/>
    <w:p w14:paraId="1D2EEB1B" w14:textId="77777777" w:rsidR="00531891" w:rsidRDefault="00531891"/>
    <w:sectPr w:rsidR="005318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4ED6"/>
    <w:rsid w:val="000146C9"/>
    <w:rsid w:val="00132E8D"/>
    <w:rsid w:val="001E0A06"/>
    <w:rsid w:val="00531891"/>
    <w:rsid w:val="00566325"/>
    <w:rsid w:val="005843AC"/>
    <w:rsid w:val="00641A49"/>
    <w:rsid w:val="00D859AA"/>
    <w:rsid w:val="00FD4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F016B"/>
  <w15:docId w15:val="{E2F5314F-D330-4D2D-9B9B-CF981F7BF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43A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843AC"/>
    <w:pPr>
      <w:keepNext/>
      <w:keepLines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43A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Normal (Web)"/>
    <w:basedOn w:val="a"/>
    <w:uiPriority w:val="99"/>
    <w:semiHidden/>
    <w:unhideWhenUsed/>
    <w:rsid w:val="005843A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4">
    <w:name w:val="caption"/>
    <w:basedOn w:val="a"/>
    <w:next w:val="a"/>
    <w:uiPriority w:val="35"/>
    <w:semiHidden/>
    <w:unhideWhenUsed/>
    <w:qFormat/>
    <w:rsid w:val="005843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5843AC"/>
    <w:pPr>
      <w:ind w:firstLine="0"/>
      <w:contextualSpacing/>
      <w:jc w:val="center"/>
    </w:pPr>
    <w:rPr>
      <w:rFonts w:eastAsiaTheme="majorEastAsia" w:cstheme="majorBidi"/>
      <w:b/>
      <w:kern w:val="28"/>
      <w:szCs w:val="56"/>
    </w:rPr>
  </w:style>
  <w:style w:type="character" w:customStyle="1" w:styleId="a6">
    <w:name w:val="Заголовок Знак"/>
    <w:basedOn w:val="a0"/>
    <w:link w:val="a5"/>
    <w:uiPriority w:val="10"/>
    <w:rsid w:val="005843AC"/>
    <w:rPr>
      <w:rFonts w:ascii="Times New Roman" w:eastAsiaTheme="majorEastAsia" w:hAnsi="Times New Roman" w:cstheme="majorBidi"/>
      <w:b/>
      <w:kern w:val="28"/>
      <w:sz w:val="28"/>
      <w:szCs w:val="56"/>
    </w:rPr>
  </w:style>
  <w:style w:type="table" w:styleId="a7">
    <w:name w:val="Table Grid"/>
    <w:basedOn w:val="a1"/>
    <w:uiPriority w:val="59"/>
    <w:rsid w:val="005843AC"/>
    <w:pPr>
      <w:spacing w:after="0" w:line="240" w:lineRule="auto"/>
    </w:pPr>
    <w:rPr>
      <w:rFonts w:ascii="Calibri" w:eastAsia="Calibri" w:hAnsi="Calibri" w:cs="Times New Roman"/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8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w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448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Amerib .</dc:creator>
  <cp:keywords/>
  <dc:description/>
  <cp:lastModifiedBy>Amerib .</cp:lastModifiedBy>
  <cp:revision>2</cp:revision>
  <dcterms:created xsi:type="dcterms:W3CDTF">2024-05-09T13:57:00Z</dcterms:created>
  <dcterms:modified xsi:type="dcterms:W3CDTF">2024-05-18T19:50:00Z</dcterms:modified>
</cp:coreProperties>
</file>