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4A" w:rsidRDefault="00EB024A" w:rsidP="00EB024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Тема 2. Типы элементов электрических цепей. Типы элктрических цепей</w:t>
      </w:r>
    </w:p>
    <w:p w:rsidR="00EB024A" w:rsidRDefault="00EB024A" w:rsidP="00EB024A">
      <w:pPr>
        <w:rPr>
          <w:sz w:val="32"/>
          <w:szCs w:val="32"/>
        </w:rPr>
      </w:pPr>
    </w:p>
    <w:p w:rsidR="00EB024A" w:rsidRPr="00D05CCB" w:rsidRDefault="00EB024A" w:rsidP="00EB024A">
      <w:pPr>
        <w:ind w:left="851" w:firstLine="0"/>
        <w:rPr>
          <w:b/>
          <w:i/>
          <w:sz w:val="32"/>
          <w:szCs w:val="32"/>
        </w:rPr>
      </w:pPr>
      <w:r w:rsidRPr="00D05CCB">
        <w:rPr>
          <w:b/>
          <w:i/>
          <w:sz w:val="32"/>
          <w:szCs w:val="32"/>
        </w:rPr>
        <w:t>Типы элементов электрических цепей. Активные и пассивные элементы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В теории электрических цепей различают активные и пассивные элементы.</w:t>
      </w:r>
    </w:p>
    <w:p w:rsidR="00EB024A" w:rsidRDefault="00EB024A" w:rsidP="00EB024A">
      <w:pPr>
        <w:rPr>
          <w:sz w:val="32"/>
          <w:szCs w:val="32"/>
        </w:rPr>
      </w:pPr>
      <w:r w:rsidRPr="00715354">
        <w:rPr>
          <w:b/>
          <w:sz w:val="32"/>
          <w:szCs w:val="32"/>
        </w:rPr>
        <w:t>Активными элементами</w:t>
      </w:r>
      <w:r>
        <w:rPr>
          <w:sz w:val="32"/>
          <w:szCs w:val="32"/>
        </w:rPr>
        <w:t xml:space="preserve"> являются источники электрической энергии: источникит напряжения и источники тока. К активным относят также и устройства, обеспечивающие преобразование токов и напряжений в электрической схеме: попупроводниковые транзисторы, электронные усилительные лампы, микросхемы.</w:t>
      </w:r>
    </w:p>
    <w:p w:rsidR="00EB024A" w:rsidRDefault="00EB024A" w:rsidP="00EB024A">
      <w:pPr>
        <w:rPr>
          <w:sz w:val="32"/>
          <w:szCs w:val="32"/>
        </w:rPr>
      </w:pPr>
      <w:r w:rsidRPr="00E30A37">
        <w:rPr>
          <w:b/>
          <w:sz w:val="32"/>
          <w:szCs w:val="32"/>
        </w:rPr>
        <w:t>К пассивным элементам</w:t>
      </w:r>
      <w:r>
        <w:rPr>
          <w:sz w:val="32"/>
          <w:szCs w:val="32"/>
        </w:rPr>
        <w:t xml:space="preserve"> электрических цепей относятся упоминавшиеся ранее сопротевление, индуктивность, емкость. Из других радиоэлементов пассивными являются диоды, индикаторные элементы. 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Далее более подробно рассмотрим активные элементы.</w:t>
      </w:r>
    </w:p>
    <w:p w:rsidR="00EB024A" w:rsidRDefault="00EB024A" w:rsidP="00EB024A">
      <w:pPr>
        <w:rPr>
          <w:b/>
          <w:sz w:val="32"/>
          <w:szCs w:val="32"/>
        </w:rPr>
      </w:pPr>
    </w:p>
    <w:p w:rsidR="00EB024A" w:rsidRPr="009C755D" w:rsidRDefault="00EB024A" w:rsidP="00EB024A">
      <w:pPr>
        <w:rPr>
          <w:b/>
          <w:sz w:val="32"/>
          <w:szCs w:val="32"/>
        </w:rPr>
      </w:pPr>
      <w:r w:rsidRPr="009C755D">
        <w:rPr>
          <w:b/>
          <w:sz w:val="32"/>
          <w:szCs w:val="32"/>
        </w:rPr>
        <w:t>Идеальные источники ЭДС</w:t>
      </w:r>
      <w:r w:rsidRPr="004E75D0">
        <w:rPr>
          <w:b/>
          <w:sz w:val="32"/>
          <w:szCs w:val="32"/>
        </w:rPr>
        <w:t xml:space="preserve"> </w:t>
      </w:r>
      <w:r w:rsidRPr="009C755D">
        <w:rPr>
          <w:b/>
          <w:sz w:val="32"/>
          <w:szCs w:val="32"/>
        </w:rPr>
        <w:t>и реальные</w:t>
      </w:r>
      <w:r>
        <w:rPr>
          <w:b/>
          <w:sz w:val="32"/>
          <w:szCs w:val="32"/>
        </w:rPr>
        <w:t xml:space="preserve"> источники питания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Ранее мы отметили, что ИЭЭ характеризуются ЭДС и внутренним сопротивлением.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Рассмотрим цепь, состоящую из источника ЭДС </w:t>
      </w:r>
      <w:r w:rsidRPr="003E256B">
        <w:rPr>
          <w:i/>
          <w:sz w:val="32"/>
          <w:szCs w:val="32"/>
        </w:rPr>
        <w:t>Е</w:t>
      </w:r>
      <w:r>
        <w:rPr>
          <w:sz w:val="32"/>
          <w:szCs w:val="32"/>
        </w:rPr>
        <w:t xml:space="preserve">, внутреннего сопротивления </w:t>
      </w:r>
      <w:r w:rsidRPr="004912EC">
        <w:rPr>
          <w:i/>
          <w:sz w:val="32"/>
          <w:szCs w:val="32"/>
        </w:rPr>
        <w:t>R</w:t>
      </w:r>
      <w:r w:rsidRPr="004912EC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и сопротивлния нагрузки </w:t>
      </w:r>
      <w:r w:rsidRPr="002234FA">
        <w:rPr>
          <w:i/>
          <w:sz w:val="32"/>
          <w:szCs w:val="32"/>
        </w:rPr>
        <w:t>R</w:t>
      </w:r>
      <w:r w:rsidRPr="002234FA">
        <w:rPr>
          <w:i/>
          <w:sz w:val="32"/>
          <w:szCs w:val="32"/>
          <w:vertAlign w:val="subscript"/>
        </w:rPr>
        <w:t>Н</w:t>
      </w:r>
      <w:r>
        <w:rPr>
          <w:sz w:val="32"/>
          <w:szCs w:val="32"/>
        </w:rPr>
        <w:t xml:space="preserve"> (рисунок 2.1)</w:t>
      </w:r>
    </w:p>
    <w:p w:rsidR="00EB024A" w:rsidRDefault="00EB024A" w:rsidP="00EB024A">
      <w:pPr>
        <w:rPr>
          <w:sz w:val="32"/>
          <w:szCs w:val="32"/>
        </w:rPr>
      </w:pPr>
    </w:p>
    <w:p w:rsidR="00EB024A" w:rsidRDefault="00A229FD" w:rsidP="00EB024A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407920" cy="2186940"/>
            <wp:effectExtent l="0" t="0" r="0" b="3810"/>
            <wp:docPr id="1" name="Рисунок 1" descr="ЭДС_риc1-1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ДС_риc1-10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A" w:rsidRDefault="00EB024A" w:rsidP="00EB024A">
      <w:pPr>
        <w:ind w:firstLine="0"/>
        <w:jc w:val="center"/>
        <w:rPr>
          <w:sz w:val="32"/>
          <w:szCs w:val="32"/>
        </w:rPr>
      </w:pPr>
    </w:p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2.1 – Источник питания</w:t>
      </w:r>
    </w:p>
    <w:p w:rsidR="00EB024A" w:rsidRDefault="00EB024A" w:rsidP="00EB024A">
      <w:pPr>
        <w:rPr>
          <w:sz w:val="32"/>
          <w:szCs w:val="32"/>
        </w:rPr>
      </w:pPr>
    </w:p>
    <w:p w:rsidR="00EB024A" w:rsidRPr="00BF0C18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Идеальный  источник  ЭДС – </w:t>
      </w:r>
      <w:r w:rsidRPr="009C755D">
        <w:rPr>
          <w:sz w:val="32"/>
          <w:szCs w:val="32"/>
        </w:rPr>
        <w:t>это  активный  элемент,  напряжение  на зажимах которого</w:t>
      </w:r>
      <w:r>
        <w:rPr>
          <w:sz w:val="32"/>
          <w:szCs w:val="32"/>
        </w:rPr>
        <w:t xml:space="preserve"> (обозначены точками на рисунке 2.1)</w:t>
      </w:r>
      <w:r w:rsidRPr="009C755D">
        <w:rPr>
          <w:sz w:val="32"/>
          <w:szCs w:val="32"/>
        </w:rPr>
        <w:t>, не зависит от тока</w:t>
      </w:r>
      <w:r>
        <w:rPr>
          <w:sz w:val="32"/>
          <w:szCs w:val="32"/>
        </w:rPr>
        <w:t xml:space="preserve"> </w:t>
      </w:r>
      <w:r w:rsidRPr="009B7373">
        <w:rPr>
          <w:i/>
          <w:sz w:val="32"/>
          <w:szCs w:val="32"/>
        </w:rPr>
        <w:t>I</w:t>
      </w:r>
      <w:r w:rsidRPr="009C755D">
        <w:rPr>
          <w:sz w:val="32"/>
          <w:szCs w:val="32"/>
        </w:rPr>
        <w:t>, идущего в нагрузку (рис</w:t>
      </w:r>
      <w:r>
        <w:rPr>
          <w:sz w:val="32"/>
          <w:szCs w:val="32"/>
        </w:rPr>
        <w:t>унок 2.1</w:t>
      </w:r>
      <w:r w:rsidRPr="009C755D">
        <w:rPr>
          <w:sz w:val="32"/>
          <w:szCs w:val="32"/>
        </w:rPr>
        <w:t>). Внутреннее сопротивление идеального источника ЭДС равно нулю</w:t>
      </w:r>
      <w:r>
        <w:rPr>
          <w:sz w:val="32"/>
          <w:szCs w:val="32"/>
        </w:rPr>
        <w:t xml:space="preserve">, </w:t>
      </w:r>
      <w:r w:rsidRPr="009B7373">
        <w:rPr>
          <w:i/>
          <w:sz w:val="32"/>
          <w:szCs w:val="32"/>
          <w:lang w:val="en-US"/>
        </w:rPr>
        <w:t>R</w:t>
      </w:r>
      <w:r w:rsidRPr="009B7373">
        <w:rPr>
          <w:i/>
          <w:sz w:val="32"/>
          <w:szCs w:val="32"/>
          <w:vertAlign w:val="subscript"/>
        </w:rPr>
        <w:t>В</w:t>
      </w:r>
      <w:r w:rsidRPr="009C755D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Pr="009C755D">
        <w:rPr>
          <w:sz w:val="32"/>
          <w:szCs w:val="32"/>
        </w:rPr>
        <w:t xml:space="preserve"> 0. </w:t>
      </w:r>
      <w:r>
        <w:rPr>
          <w:sz w:val="32"/>
          <w:szCs w:val="32"/>
        </w:rPr>
        <w:t xml:space="preserve">В этом случае </w:t>
      </w:r>
      <w:r w:rsidRPr="00BF0C18">
        <w:rPr>
          <w:i/>
          <w:sz w:val="32"/>
          <w:szCs w:val="32"/>
        </w:rPr>
        <w:t>U</w:t>
      </w:r>
      <w:r>
        <w:rPr>
          <w:sz w:val="32"/>
          <w:szCs w:val="32"/>
        </w:rPr>
        <w:t>=</w:t>
      </w:r>
      <w:r w:rsidRPr="00BF0C18">
        <w:rPr>
          <w:i/>
          <w:sz w:val="32"/>
          <w:szCs w:val="32"/>
        </w:rPr>
        <w:t>E</w:t>
      </w:r>
      <w:r>
        <w:rPr>
          <w:sz w:val="32"/>
          <w:szCs w:val="32"/>
        </w:rPr>
        <w:t>.</w:t>
      </w:r>
    </w:p>
    <w:p w:rsidR="00EB024A" w:rsidRPr="009C755D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Зависимость тока, протекающго по сопротивлению от напряжения на этом сопротивлении называют вольт-амперной характеристикой (ВАХ). На графике ВАХ по оси абсцисс откладывают напряжение, а по оси ординат – ток.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Для идеального источника ЭДС вольт-амперная характеристика параллельна оси  ординат (рисунок 2.2,а).</w:t>
      </w:r>
    </w:p>
    <w:p w:rsidR="00EB024A" w:rsidRPr="00442A24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В реальном источнике питания стремятся сделать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как можно меньше, но все же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больше нуля.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При отличии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от нуля протекающий в цепи ток создает некоторое падение напряжения на этом сопротивлении Δ</w:t>
      </w:r>
      <w:r w:rsidRPr="00442A24">
        <w:rPr>
          <w:i/>
          <w:sz w:val="32"/>
          <w:szCs w:val="32"/>
          <w:lang w:val="en-US"/>
        </w:rPr>
        <w:t>U</w:t>
      </w:r>
      <w:r w:rsidRPr="00442A24">
        <w:rPr>
          <w:sz w:val="32"/>
          <w:szCs w:val="32"/>
        </w:rPr>
        <w:t>=</w:t>
      </w:r>
      <w:r w:rsidRPr="00442A24">
        <w:rPr>
          <w:i/>
          <w:sz w:val="32"/>
          <w:szCs w:val="32"/>
          <w:lang w:val="en-US"/>
        </w:rPr>
        <w:t>I</w:t>
      </w:r>
      <w:r w:rsidRPr="00442A24">
        <w:rPr>
          <w:sz w:val="32"/>
          <w:szCs w:val="32"/>
        </w:rPr>
        <w:t>*</w:t>
      </w:r>
      <w:r w:rsidRPr="00442A24">
        <w:rPr>
          <w:i/>
          <w:sz w:val="32"/>
          <w:szCs w:val="32"/>
          <w:lang w:val="en-US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. Напряжение на выводах ИЭЭ уменьшится по сравнению с </w:t>
      </w:r>
      <w:r w:rsidRPr="00442A24">
        <w:rPr>
          <w:i/>
          <w:sz w:val="32"/>
          <w:szCs w:val="32"/>
        </w:rPr>
        <w:t>Е</w:t>
      </w:r>
      <w:r>
        <w:rPr>
          <w:sz w:val="32"/>
          <w:szCs w:val="32"/>
        </w:rPr>
        <w:t xml:space="preserve"> на Δ</w:t>
      </w:r>
      <w:r w:rsidRPr="00442A24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. Чем больше </w:t>
      </w:r>
      <w:r w:rsidRPr="00EE6C9B">
        <w:rPr>
          <w:i/>
          <w:sz w:val="32"/>
          <w:szCs w:val="32"/>
        </w:rPr>
        <w:t>R</w:t>
      </w:r>
      <w:r w:rsidRPr="00EE6C9B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>, тем больше Δ</w:t>
      </w:r>
      <w:r w:rsidRPr="00442A24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, и тем больше </w:t>
      </w:r>
      <w:r w:rsidRPr="00442A24">
        <w:rPr>
          <w:i/>
          <w:sz w:val="32"/>
          <w:szCs w:val="32"/>
        </w:rPr>
        <w:t>U</w:t>
      </w:r>
      <w:r>
        <w:rPr>
          <w:sz w:val="32"/>
          <w:szCs w:val="32"/>
        </w:rPr>
        <w:t xml:space="preserve"> отличается от </w:t>
      </w:r>
      <w:r w:rsidRPr="00442A24">
        <w:rPr>
          <w:i/>
          <w:sz w:val="32"/>
          <w:szCs w:val="32"/>
        </w:rPr>
        <w:t>E</w:t>
      </w:r>
      <w:r>
        <w:rPr>
          <w:sz w:val="32"/>
          <w:szCs w:val="32"/>
        </w:rPr>
        <w:t xml:space="preserve">. 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ВАХ  реального источника питания приведена на рисунке 2.2,б.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2"/>
        <w:gridCol w:w="4643"/>
      </w:tblGrid>
      <w:tr w:rsidR="00EB024A" w:rsidRPr="00EB024A" w:rsidTr="00EB024A">
        <w:trPr>
          <w:trHeight w:val="3181"/>
        </w:trPr>
        <w:tc>
          <w:tcPr>
            <w:tcW w:w="4642" w:type="dxa"/>
          </w:tcPr>
          <w:p w:rsidR="00EB024A" w:rsidRPr="00EB024A" w:rsidRDefault="00EB024A" w:rsidP="00EB024A">
            <w:pPr>
              <w:ind w:firstLine="0"/>
              <w:rPr>
                <w:sz w:val="20"/>
                <w:szCs w:val="20"/>
              </w:rPr>
            </w:pPr>
          </w:p>
          <w:p w:rsidR="00EB024A" w:rsidRPr="00EB024A" w:rsidRDefault="00EB024A" w:rsidP="00EB024A">
            <w:pPr>
              <w:ind w:firstLine="0"/>
              <w:rPr>
                <w:sz w:val="20"/>
                <w:szCs w:val="20"/>
              </w:rPr>
            </w:pPr>
          </w:p>
          <w:p w:rsidR="00EB024A" w:rsidRPr="00EB024A" w:rsidRDefault="00A229FD" w:rsidP="00EB024A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080260" cy="1965960"/>
                  <wp:effectExtent l="0" t="0" r="0" b="0"/>
                  <wp:docPr id="2" name="Рисунок 2" descr="рис1-11а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рис1-11а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EB024A" w:rsidRPr="00EB024A" w:rsidRDefault="00EB024A" w:rsidP="00EB024A">
            <w:pPr>
              <w:ind w:firstLine="0"/>
              <w:rPr>
                <w:sz w:val="20"/>
                <w:szCs w:val="20"/>
              </w:rPr>
            </w:pPr>
          </w:p>
          <w:p w:rsidR="00EB024A" w:rsidRPr="00EB024A" w:rsidRDefault="00A229FD" w:rsidP="00EB024A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019300" cy="2186940"/>
                  <wp:effectExtent l="0" t="0" r="0" b="3810"/>
                  <wp:docPr id="3" name="Рисунок 11" descr="ВАХрис1-11б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ВАХрис1-11б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24A" w:rsidRPr="00EB024A" w:rsidTr="00EB024A">
        <w:trPr>
          <w:trHeight w:val="294"/>
        </w:trPr>
        <w:tc>
          <w:tcPr>
            <w:tcW w:w="4642" w:type="dxa"/>
          </w:tcPr>
          <w:p w:rsidR="00EB024A" w:rsidRPr="00EB024A" w:rsidRDefault="00EB024A" w:rsidP="00EB024A">
            <w:pPr>
              <w:ind w:firstLine="0"/>
              <w:jc w:val="center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>а</w:t>
            </w:r>
          </w:p>
        </w:tc>
        <w:tc>
          <w:tcPr>
            <w:tcW w:w="4643" w:type="dxa"/>
          </w:tcPr>
          <w:p w:rsidR="00EB024A" w:rsidRPr="00EB024A" w:rsidRDefault="00EB024A" w:rsidP="00EB024A">
            <w:pPr>
              <w:ind w:firstLine="0"/>
              <w:jc w:val="center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>б</w:t>
            </w:r>
          </w:p>
        </w:tc>
      </w:tr>
    </w:tbl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2.2 – Вольт-амперные характеристики источника напряжения</w:t>
      </w:r>
    </w:p>
    <w:p w:rsidR="00EB024A" w:rsidRPr="002B3A4D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Отклонение ВАХ реального источника питания от вертикальной линии характеризуется углом α. Тангес угла α определяется отношением Δ</w:t>
      </w:r>
      <w:r w:rsidRPr="00442A24">
        <w:rPr>
          <w:i/>
          <w:sz w:val="32"/>
          <w:szCs w:val="32"/>
          <w:lang w:val="en-US"/>
        </w:rPr>
        <w:t>U</w:t>
      </w:r>
      <w:r w:rsidRPr="00442A24">
        <w:rPr>
          <w:sz w:val="32"/>
          <w:szCs w:val="32"/>
        </w:rPr>
        <w:t>=</w:t>
      </w:r>
      <w:r w:rsidRPr="00442A24">
        <w:rPr>
          <w:i/>
          <w:sz w:val="32"/>
          <w:szCs w:val="32"/>
          <w:lang w:val="en-US"/>
        </w:rPr>
        <w:t>I</w:t>
      </w:r>
      <w:r w:rsidRPr="00442A24">
        <w:rPr>
          <w:sz w:val="32"/>
          <w:szCs w:val="32"/>
        </w:rPr>
        <w:t>*</w:t>
      </w:r>
      <w:r w:rsidRPr="00442A24">
        <w:rPr>
          <w:i/>
          <w:sz w:val="32"/>
          <w:szCs w:val="32"/>
          <w:lang w:val="en-US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к току </w:t>
      </w:r>
      <w:r w:rsidRPr="006D677F">
        <w:rPr>
          <w:i/>
          <w:sz w:val="32"/>
          <w:szCs w:val="32"/>
        </w:rPr>
        <w:t>I</w:t>
      </w:r>
      <w:r>
        <w:rPr>
          <w:sz w:val="32"/>
          <w:szCs w:val="32"/>
        </w:rPr>
        <w:t>, который создает падение напряжения Δ</w:t>
      </w:r>
      <w:r w:rsidRPr="00442A24">
        <w:rPr>
          <w:i/>
          <w:sz w:val="32"/>
          <w:szCs w:val="32"/>
          <w:lang w:val="en-US"/>
        </w:rPr>
        <w:t>U</w:t>
      </w:r>
      <w:r>
        <w:rPr>
          <w:sz w:val="32"/>
          <w:szCs w:val="32"/>
        </w:rPr>
        <w:t xml:space="preserve"> на внутреннем сопротивлении источника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>. Таким образом, tg(</w:t>
      </w:r>
      <w:r>
        <w:rPr>
          <w:sz w:val="32"/>
          <w:szCs w:val="32"/>
          <w:lang w:val="en-US"/>
        </w:rPr>
        <w:t>α</w:t>
      </w:r>
      <w:r>
        <w:rPr>
          <w:sz w:val="32"/>
          <w:szCs w:val="32"/>
        </w:rPr>
        <w:t>)</w:t>
      </w:r>
      <w:r w:rsidRPr="002B3A4D">
        <w:rPr>
          <w:sz w:val="32"/>
          <w:szCs w:val="32"/>
        </w:rPr>
        <w:t xml:space="preserve"> пропорционален</w:t>
      </w:r>
      <w:r>
        <w:rPr>
          <w:sz w:val="32"/>
          <w:szCs w:val="32"/>
        </w:rPr>
        <w:t xml:space="preserve">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>.</w:t>
      </w:r>
      <w:r w:rsidRPr="002B3A4D">
        <w:rPr>
          <w:sz w:val="32"/>
          <w:szCs w:val="32"/>
        </w:rPr>
        <w:t xml:space="preserve"> 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Как следует из рисунков 2.2,а и 2.2,б, для идеального источника ЭДС α=0.</w:t>
      </w:r>
    </w:p>
    <w:p w:rsidR="00EB024A" w:rsidRDefault="00EB024A" w:rsidP="00EB024A">
      <w:pPr>
        <w:rPr>
          <w:b/>
          <w:sz w:val="32"/>
          <w:szCs w:val="32"/>
        </w:rPr>
      </w:pPr>
    </w:p>
    <w:p w:rsidR="00EB024A" w:rsidRPr="009C755D" w:rsidRDefault="00EB024A" w:rsidP="00EB024A">
      <w:pPr>
        <w:rPr>
          <w:b/>
          <w:sz w:val="32"/>
          <w:szCs w:val="32"/>
        </w:rPr>
      </w:pPr>
      <w:r w:rsidRPr="009C755D">
        <w:rPr>
          <w:b/>
          <w:sz w:val="32"/>
          <w:szCs w:val="32"/>
        </w:rPr>
        <w:t>Идеальные и реальные</w:t>
      </w:r>
      <w:r>
        <w:rPr>
          <w:b/>
          <w:sz w:val="32"/>
          <w:szCs w:val="32"/>
        </w:rPr>
        <w:t xml:space="preserve"> источники тока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Рассмотрим такой ИЭЭ, у которого значение </w:t>
      </w:r>
      <w:r w:rsidRPr="006D677F">
        <w:rPr>
          <w:i/>
          <w:sz w:val="32"/>
          <w:szCs w:val="32"/>
        </w:rPr>
        <w:t>Е</w:t>
      </w:r>
      <w:r>
        <w:rPr>
          <w:sz w:val="32"/>
          <w:szCs w:val="32"/>
        </w:rPr>
        <w:t xml:space="preserve"> стремится к бесконечности и внутреннее сопротивление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тоже стремится к бесконечности. А так как tg(</w:t>
      </w:r>
      <w:r>
        <w:rPr>
          <w:sz w:val="32"/>
          <w:szCs w:val="32"/>
          <w:lang w:val="en-US"/>
        </w:rPr>
        <w:t>α</w:t>
      </w:r>
      <w:r>
        <w:rPr>
          <w:sz w:val="32"/>
          <w:szCs w:val="32"/>
        </w:rPr>
        <w:t xml:space="preserve">) </w:t>
      </w:r>
      <w:r w:rsidRPr="002B3A4D">
        <w:rPr>
          <w:sz w:val="32"/>
          <w:szCs w:val="32"/>
        </w:rPr>
        <w:t>пропорционален</w:t>
      </w:r>
      <w:r>
        <w:rPr>
          <w:sz w:val="32"/>
          <w:szCs w:val="32"/>
        </w:rPr>
        <w:t xml:space="preserve">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>, то α будет стремиться к 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>. Такой источник электрической энергии называют источником тока. ВАХ идеального источника тока (рисунок 2.3) имеет вид линии, параллельной оси асцисс (ось напряжений).</w:t>
      </w:r>
    </w:p>
    <w:p w:rsidR="00EB024A" w:rsidRPr="00775A82" w:rsidRDefault="00A229FD" w:rsidP="00EB024A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156460" cy="1493520"/>
            <wp:effectExtent l="0" t="0" r="0" b="0"/>
            <wp:docPr id="4" name="Рисунок 2" descr="ИТ_рис1-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Т_рис1-12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A" w:rsidRDefault="00EB024A" w:rsidP="00EB024A">
      <w:pPr>
        <w:spacing w:before="24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2.3 – Вольт-амперная характеристика источника тока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В соответствии с ГОСТ 2.721-74</w:t>
      </w:r>
      <w:r w:rsidRPr="00A40E30">
        <w:rPr>
          <w:sz w:val="32"/>
          <w:szCs w:val="32"/>
        </w:rPr>
        <w:t xml:space="preserve">  </w:t>
      </w:r>
      <w:r>
        <w:rPr>
          <w:sz w:val="32"/>
          <w:szCs w:val="32"/>
        </w:rPr>
        <w:t>«</w:t>
      </w:r>
      <w:r w:rsidRPr="00A40E30">
        <w:rPr>
          <w:sz w:val="32"/>
          <w:szCs w:val="32"/>
        </w:rPr>
        <w:t xml:space="preserve">Обозначения условные графические в схемах. </w:t>
      </w:r>
      <w:r>
        <w:rPr>
          <w:sz w:val="32"/>
          <w:szCs w:val="32"/>
        </w:rPr>
        <w:t>Обозначения общего назначения</w:t>
      </w:r>
      <w:r w:rsidRPr="00A40E30">
        <w:rPr>
          <w:sz w:val="32"/>
          <w:szCs w:val="32"/>
        </w:rPr>
        <w:t>»</w:t>
      </w:r>
      <w:r>
        <w:rPr>
          <w:sz w:val="32"/>
          <w:szCs w:val="32"/>
        </w:rPr>
        <w:t xml:space="preserve"> источник тока обозначается следующим образом</w:t>
      </w:r>
    </w:p>
    <w:p w:rsidR="00EB024A" w:rsidRDefault="00EB024A" w:rsidP="00EB024A">
      <w:pPr>
        <w:ind w:left="3539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229FD">
        <w:rPr>
          <w:noProof/>
          <w:sz w:val="32"/>
          <w:szCs w:val="32"/>
          <w:lang w:eastAsia="ru-RU"/>
        </w:rPr>
        <w:drawing>
          <wp:inline distT="0" distB="0" distL="0" distR="0">
            <wp:extent cx="419100" cy="822960"/>
            <wp:effectExtent l="0" t="0" r="0" b="0"/>
            <wp:docPr id="5" name="Рисунок 3" descr="УГО_ГОСТ_ИдИТ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УГО_ГОСТ_ИдИТ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Неудобство такого обозначения в том, что не очевидно, какое направление имеет ток. Кроме этого, при повороте на 90</w:t>
      </w:r>
      <w:r>
        <w:rPr>
          <w:sz w:val="32"/>
          <w:szCs w:val="32"/>
          <w:vertAlign w:val="superscript"/>
        </w:rPr>
        <w:t>О</w:t>
      </w:r>
      <w:r>
        <w:rPr>
          <w:sz w:val="32"/>
          <w:szCs w:val="32"/>
        </w:rPr>
        <w:t xml:space="preserve"> обозначение источника тока можно спутать с обозначением источника напряжения.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В технической литературе, которая не является конструкторской документацией, часто используют более наглядное изображение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229FD">
        <w:rPr>
          <w:noProof/>
          <w:sz w:val="32"/>
          <w:szCs w:val="32"/>
          <w:lang w:eastAsia="ru-RU"/>
        </w:rPr>
        <w:drawing>
          <wp:inline distT="0" distB="0" distL="0" distR="0">
            <wp:extent cx="388620" cy="822960"/>
            <wp:effectExtent l="0" t="0" r="0" b="0"/>
            <wp:docPr id="6" name="Рисунок 4" descr="ИТ_другое обознач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Т_другое обознач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:rsidR="00EB024A" w:rsidRPr="00E91673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Направление стрелок показывает направление тока на выходе источника тока.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Электрическая цепь с идеальным источником тока показана на рисунке 2.4,а. Так как, в реальных источниках тока внутреннее сопротивлние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 xml:space="preserve"> имеет, хотя и очень большое, но все же конечное значение (порядка единиц-десятков Мом), то в эквивалентной </w:t>
      </w:r>
      <w:r>
        <w:rPr>
          <w:sz w:val="32"/>
          <w:szCs w:val="32"/>
        </w:rPr>
        <w:lastRenderedPageBreak/>
        <w:t xml:space="preserve">схеме реального источника тока следует параллельно источника включить сопротивление, равное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>
        <w:rPr>
          <w:sz w:val="32"/>
          <w:szCs w:val="32"/>
        </w:rPr>
        <w:t>. Электрическая цепь с реальным источником тока показана на рисунке 2.4,б.</w:t>
      </w:r>
    </w:p>
    <w:p w:rsidR="00EB024A" w:rsidRPr="006526B8" w:rsidRDefault="00EB024A" w:rsidP="00EB024A">
      <w:pPr>
        <w:rPr>
          <w:sz w:val="16"/>
          <w:szCs w:val="16"/>
        </w:rPr>
      </w:pPr>
    </w:p>
    <w:tbl>
      <w:tblPr>
        <w:tblW w:w="9903" w:type="dxa"/>
        <w:tblLook w:val="04A0" w:firstRow="1" w:lastRow="0" w:firstColumn="1" w:lastColumn="0" w:noHBand="0" w:noVBand="1"/>
      </w:tblPr>
      <w:tblGrid>
        <w:gridCol w:w="4951"/>
        <w:gridCol w:w="4952"/>
      </w:tblGrid>
      <w:tr w:rsidR="00EB024A" w:rsidRPr="00EB024A" w:rsidTr="00EB024A">
        <w:trPr>
          <w:trHeight w:val="2280"/>
        </w:trPr>
        <w:tc>
          <w:tcPr>
            <w:tcW w:w="9902" w:type="dxa"/>
            <w:gridSpan w:val="2"/>
          </w:tcPr>
          <w:p w:rsidR="00EB024A" w:rsidRPr="00EB024A" w:rsidRDefault="00A229FD" w:rsidP="00EB024A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4160520" cy="1242060"/>
                  <wp:effectExtent l="0" t="0" r="0" b="0"/>
                  <wp:docPr id="7" name="Рисунок 5" descr="Ид-и-Реал_ИТ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д-и-Реал_ИТ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24A" w:rsidRPr="00EB024A" w:rsidTr="00EB024A">
        <w:trPr>
          <w:trHeight w:val="405"/>
        </w:trPr>
        <w:tc>
          <w:tcPr>
            <w:tcW w:w="4951" w:type="dxa"/>
          </w:tcPr>
          <w:p w:rsidR="00EB024A" w:rsidRPr="00EB024A" w:rsidRDefault="00EB024A" w:rsidP="00EB024A">
            <w:pPr>
              <w:jc w:val="center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>а</w:t>
            </w:r>
          </w:p>
        </w:tc>
        <w:tc>
          <w:tcPr>
            <w:tcW w:w="4952" w:type="dxa"/>
          </w:tcPr>
          <w:p w:rsidR="00EB024A" w:rsidRPr="00EB024A" w:rsidRDefault="00EB024A" w:rsidP="00EB024A">
            <w:pPr>
              <w:ind w:firstLine="1453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>б</w:t>
            </w:r>
          </w:p>
        </w:tc>
      </w:tr>
    </w:tbl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2.4 – Эквивалентные схемы идеального и реального источников тока</w:t>
      </w:r>
    </w:p>
    <w:p w:rsidR="00EB024A" w:rsidRDefault="00EB024A" w:rsidP="00EB024A">
      <w:pPr>
        <w:rPr>
          <w:sz w:val="32"/>
          <w:szCs w:val="32"/>
        </w:rPr>
      </w:pPr>
    </w:p>
    <w:p w:rsidR="00EB024A" w:rsidRPr="00D05CCB" w:rsidRDefault="00EB024A" w:rsidP="00EB024A">
      <w:pPr>
        <w:rPr>
          <w:b/>
          <w:i/>
          <w:sz w:val="32"/>
          <w:szCs w:val="32"/>
        </w:rPr>
      </w:pPr>
      <w:r w:rsidRPr="00D05CCB">
        <w:rPr>
          <w:b/>
          <w:i/>
          <w:sz w:val="32"/>
          <w:szCs w:val="32"/>
        </w:rPr>
        <w:t>Типы эл</w:t>
      </w:r>
      <w:r>
        <w:rPr>
          <w:b/>
          <w:i/>
          <w:sz w:val="32"/>
          <w:szCs w:val="32"/>
        </w:rPr>
        <w:t>е</w:t>
      </w:r>
      <w:r w:rsidRPr="00D05CCB">
        <w:rPr>
          <w:b/>
          <w:i/>
          <w:sz w:val="32"/>
          <w:szCs w:val="32"/>
        </w:rPr>
        <w:t>ктрических цепей. Линейные и нелинейные цепи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Тип электрической цепи зависит от того, содержит ли цель только линейные элементы или в ней имеются нелинейные элементы.</w:t>
      </w:r>
    </w:p>
    <w:p w:rsidR="00EB024A" w:rsidRPr="00690248" w:rsidRDefault="00EB024A" w:rsidP="00EB024A">
      <w:pPr>
        <w:rPr>
          <w:b/>
          <w:sz w:val="32"/>
          <w:szCs w:val="32"/>
        </w:rPr>
      </w:pPr>
      <w:r w:rsidRPr="00690248">
        <w:rPr>
          <w:b/>
          <w:sz w:val="32"/>
          <w:szCs w:val="32"/>
        </w:rPr>
        <w:t>Линейные цепи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Линейными элементами являются элементы, вольт-амперная характеристика которых имеет вид прямой линии (рисунок 2.5). Такими элементами являются рассмотренные нами идеальные источники напряжения и тока. Реальные источники, строго говоря, не являются линейным и. Линейными их можно с читать только приблизительно при выполнени следующих условий: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для источника напряжения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 w:rsidRPr="0093765B">
        <w:rPr>
          <w:sz w:val="32"/>
          <w:szCs w:val="32"/>
        </w:rPr>
        <w:t>&lt;&lt;</w:t>
      </w:r>
      <w:r w:rsidRPr="0093765B">
        <w:rPr>
          <w:i/>
          <w:sz w:val="32"/>
          <w:szCs w:val="32"/>
        </w:rPr>
        <w:t xml:space="preserve"> </w:t>
      </w:r>
      <w:r w:rsidRPr="00442A24"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Н</w:t>
      </w:r>
      <w:r>
        <w:rPr>
          <w:sz w:val="32"/>
          <w:szCs w:val="32"/>
        </w:rPr>
        <w:t>;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для источника тока  </w:t>
      </w:r>
      <w:r w:rsidRPr="00442A24">
        <w:rPr>
          <w:i/>
          <w:sz w:val="32"/>
          <w:szCs w:val="32"/>
        </w:rPr>
        <w:t>R</w:t>
      </w:r>
      <w:r w:rsidRPr="00442A24">
        <w:rPr>
          <w:i/>
          <w:sz w:val="32"/>
          <w:szCs w:val="32"/>
          <w:vertAlign w:val="subscript"/>
        </w:rPr>
        <w:t>В</w:t>
      </w:r>
      <w:r w:rsidRPr="0093765B">
        <w:rPr>
          <w:sz w:val="32"/>
          <w:szCs w:val="32"/>
        </w:rPr>
        <w:t>&gt;&gt;</w:t>
      </w:r>
      <w:r w:rsidRPr="0093765B">
        <w:rPr>
          <w:i/>
          <w:sz w:val="32"/>
          <w:szCs w:val="32"/>
        </w:rPr>
        <w:t xml:space="preserve"> </w:t>
      </w:r>
      <w:r w:rsidRPr="00442A24">
        <w:rPr>
          <w:i/>
          <w:sz w:val="32"/>
          <w:szCs w:val="32"/>
        </w:rPr>
        <w:t>R</w:t>
      </w:r>
      <w:r>
        <w:rPr>
          <w:i/>
          <w:sz w:val="32"/>
          <w:szCs w:val="32"/>
          <w:vertAlign w:val="subscript"/>
        </w:rPr>
        <w:t>Н</w:t>
      </w:r>
      <w:r>
        <w:rPr>
          <w:sz w:val="32"/>
          <w:szCs w:val="32"/>
        </w:rPr>
        <w:t>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Сущестенно больше или существенно меньше в данных случаях начинается со 100 раз и более (обычно это условие выполняется).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Линейными можно считать идеальные индуктивности и емкости в цепях переменного (гармонического) тока при неизменном значении частоты тока.</w:t>
      </w:r>
    </w:p>
    <w:p w:rsidR="00EB024A" w:rsidRPr="00316FEB" w:rsidRDefault="00EB024A" w:rsidP="00EB024A">
      <w:pPr>
        <w:rPr>
          <w:sz w:val="20"/>
          <w:szCs w:val="20"/>
        </w:rPr>
      </w:pPr>
    </w:p>
    <w:p w:rsidR="00EB024A" w:rsidRPr="0093765B" w:rsidRDefault="00A229FD" w:rsidP="00EB024A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072640" cy="1539240"/>
            <wp:effectExtent l="0" t="0" r="3810" b="3810"/>
            <wp:docPr id="8" name="Рисунок 6" descr="линВАХ_рис1-1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линВАХ_рис1-14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A" w:rsidRDefault="00EB024A" w:rsidP="00EB024A">
      <w:pPr>
        <w:rPr>
          <w:sz w:val="32"/>
          <w:szCs w:val="32"/>
        </w:rPr>
      </w:pPr>
    </w:p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2.5 – Вольт-амперная характеристика линейного элемента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Пример простейшей линейной цепи приведен нат рисунке 2.6.</w:t>
      </w:r>
    </w:p>
    <w:p w:rsidR="00EB024A" w:rsidRDefault="00EB024A" w:rsidP="00EB024A">
      <w:pPr>
        <w:rPr>
          <w:sz w:val="32"/>
          <w:szCs w:val="32"/>
        </w:rPr>
      </w:pPr>
    </w:p>
    <w:p w:rsidR="00EB024A" w:rsidRDefault="00A229FD" w:rsidP="00EB024A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905000" cy="1196340"/>
            <wp:effectExtent l="0" t="0" r="0" b="3810"/>
            <wp:docPr id="9" name="Рисунок 7" descr="Неразв-Линйная цепь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Неразв-Линйная цепь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A" w:rsidRDefault="00EB024A" w:rsidP="00EB024A">
      <w:pPr>
        <w:ind w:firstLine="0"/>
        <w:jc w:val="center"/>
        <w:rPr>
          <w:sz w:val="32"/>
          <w:szCs w:val="32"/>
        </w:rPr>
      </w:pPr>
    </w:p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2.6 – Простейшая линейная цепь</w:t>
      </w:r>
    </w:p>
    <w:p w:rsidR="00EB024A" w:rsidRPr="00454A6D" w:rsidRDefault="00EB024A" w:rsidP="00EB024A">
      <w:pPr>
        <w:rPr>
          <w:sz w:val="32"/>
          <w:szCs w:val="32"/>
        </w:rPr>
      </w:pP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В линейной электрической цепи выполняются принципы наложения и пропорциональности сигналов.</w:t>
      </w:r>
    </w:p>
    <w:p w:rsidR="00EB024A" w:rsidRDefault="00EB024A" w:rsidP="00EB024A">
      <w:pPr>
        <w:rPr>
          <w:sz w:val="32"/>
          <w:szCs w:val="32"/>
        </w:rPr>
      </w:pPr>
      <w:r w:rsidRPr="00620AF9">
        <w:rPr>
          <w:b/>
          <w:sz w:val="32"/>
          <w:szCs w:val="32"/>
        </w:rPr>
        <w:t>Принцип наложения</w:t>
      </w:r>
      <w:r>
        <w:rPr>
          <w:sz w:val="32"/>
          <w:szCs w:val="32"/>
        </w:rPr>
        <w:t xml:space="preserve"> заключается в том, что если входным сигналам </w:t>
      </w:r>
      <w:r w:rsidRPr="00F3356F">
        <w:rPr>
          <w:i/>
          <w:sz w:val="32"/>
          <w:szCs w:val="32"/>
        </w:rPr>
        <w:t>u</w:t>
      </w:r>
      <w:r>
        <w:rPr>
          <w:sz w:val="32"/>
          <w:szCs w:val="32"/>
        </w:rPr>
        <w:t>1</w:t>
      </w:r>
      <w:r w:rsidRPr="00F3356F">
        <w:rPr>
          <w:i/>
          <w:sz w:val="32"/>
          <w:szCs w:val="32"/>
          <w:vertAlign w:val="subscript"/>
        </w:rPr>
        <w:t>ВХ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 xml:space="preserve">)  и </w:t>
      </w:r>
      <w:r w:rsidRPr="00F3356F">
        <w:rPr>
          <w:i/>
          <w:sz w:val="32"/>
          <w:szCs w:val="32"/>
          <w:lang w:val="en-US"/>
        </w:rPr>
        <w:t>u</w:t>
      </w:r>
      <w:r w:rsidRPr="004B1E0F">
        <w:rPr>
          <w:sz w:val="32"/>
          <w:szCs w:val="32"/>
        </w:rPr>
        <w:t>2</w:t>
      </w:r>
      <w:r w:rsidRPr="00F3356F">
        <w:rPr>
          <w:i/>
          <w:sz w:val="32"/>
          <w:szCs w:val="32"/>
          <w:vertAlign w:val="subscript"/>
        </w:rPr>
        <w:t>ВХ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 xml:space="preserve">) порознь подводимыми к цепи, соответствуют выходные сигналы </w:t>
      </w:r>
      <w:r w:rsidRPr="004B1E0F">
        <w:rPr>
          <w:i/>
          <w:sz w:val="32"/>
          <w:szCs w:val="32"/>
          <w:lang w:val="en-US"/>
        </w:rPr>
        <w:t>u</w:t>
      </w:r>
      <w:r w:rsidRPr="004B1E0F">
        <w:rPr>
          <w:sz w:val="32"/>
          <w:szCs w:val="32"/>
        </w:rPr>
        <w:t>1</w:t>
      </w:r>
      <w:r w:rsidRPr="004B1E0F">
        <w:rPr>
          <w:i/>
          <w:sz w:val="32"/>
          <w:szCs w:val="32"/>
          <w:vertAlign w:val="subscript"/>
        </w:rPr>
        <w:t>ВЫХ</w:t>
      </w:r>
      <w:r w:rsidRPr="004B1E0F">
        <w:rPr>
          <w:sz w:val="32"/>
          <w:szCs w:val="32"/>
        </w:rPr>
        <w:t>(</w:t>
      </w:r>
      <w:r w:rsidRPr="004B1E0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 xml:space="preserve">) и </w:t>
      </w:r>
      <w:r w:rsidRPr="00F3356F">
        <w:rPr>
          <w:i/>
          <w:sz w:val="32"/>
          <w:szCs w:val="32"/>
          <w:lang w:val="en-US"/>
        </w:rPr>
        <w:t>u</w:t>
      </w:r>
      <w:r w:rsidRPr="004B1E0F">
        <w:rPr>
          <w:sz w:val="32"/>
          <w:szCs w:val="32"/>
        </w:rPr>
        <w:t>2</w:t>
      </w:r>
      <w:r w:rsidRPr="00F3356F">
        <w:rPr>
          <w:i/>
          <w:sz w:val="32"/>
          <w:szCs w:val="32"/>
          <w:vertAlign w:val="subscript"/>
        </w:rPr>
        <w:t>ВЫХ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), то суммарному входному сигналу </w:t>
      </w:r>
      <w:r w:rsidRPr="00F3356F">
        <w:rPr>
          <w:i/>
          <w:sz w:val="32"/>
          <w:szCs w:val="32"/>
          <w:lang w:val="en-US"/>
        </w:rPr>
        <w:t>U</w:t>
      </w:r>
      <w:r w:rsidRPr="00F3356F">
        <w:rPr>
          <w:i/>
          <w:sz w:val="32"/>
          <w:szCs w:val="32"/>
          <w:vertAlign w:val="subscript"/>
        </w:rPr>
        <w:t>ВХ</w:t>
      </w:r>
      <w:r w:rsidRPr="00F3356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F3356F">
        <w:rPr>
          <w:sz w:val="32"/>
          <w:szCs w:val="32"/>
        </w:rPr>
        <w:t>)=</w:t>
      </w:r>
      <w:r w:rsidRPr="00F3356F">
        <w:rPr>
          <w:i/>
          <w:sz w:val="32"/>
          <w:szCs w:val="32"/>
        </w:rPr>
        <w:t xml:space="preserve"> u</w:t>
      </w:r>
      <w:r>
        <w:rPr>
          <w:sz w:val="32"/>
          <w:szCs w:val="32"/>
        </w:rPr>
        <w:t>1</w:t>
      </w:r>
      <w:r w:rsidRPr="00F3356F">
        <w:rPr>
          <w:i/>
          <w:sz w:val="32"/>
          <w:szCs w:val="32"/>
          <w:vertAlign w:val="subscript"/>
        </w:rPr>
        <w:t>ВХ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 xml:space="preserve">)  </w:t>
      </w:r>
      <w:r w:rsidRPr="00F3356F">
        <w:rPr>
          <w:sz w:val="32"/>
          <w:szCs w:val="32"/>
        </w:rPr>
        <w:t>+</w:t>
      </w:r>
      <w:r w:rsidRPr="00F3356F">
        <w:rPr>
          <w:i/>
          <w:sz w:val="32"/>
          <w:szCs w:val="32"/>
        </w:rPr>
        <w:t xml:space="preserve"> </w:t>
      </w:r>
      <w:r w:rsidRPr="00F3356F">
        <w:rPr>
          <w:i/>
          <w:sz w:val="32"/>
          <w:szCs w:val="32"/>
          <w:lang w:val="en-US"/>
        </w:rPr>
        <w:t>u</w:t>
      </w:r>
      <w:r w:rsidRPr="004B1E0F">
        <w:rPr>
          <w:sz w:val="32"/>
          <w:szCs w:val="32"/>
        </w:rPr>
        <w:t>2</w:t>
      </w:r>
      <w:r w:rsidRPr="00F3356F">
        <w:rPr>
          <w:i/>
          <w:sz w:val="32"/>
          <w:szCs w:val="32"/>
          <w:vertAlign w:val="subscript"/>
        </w:rPr>
        <w:t>ВХ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>)</w:t>
      </w:r>
      <w:r w:rsidRPr="00F3356F">
        <w:rPr>
          <w:sz w:val="32"/>
          <w:szCs w:val="32"/>
        </w:rPr>
        <w:t xml:space="preserve"> , буд</w:t>
      </w:r>
      <w:r>
        <w:rPr>
          <w:sz w:val="32"/>
          <w:szCs w:val="32"/>
        </w:rPr>
        <w:t>е</w:t>
      </w:r>
      <w:r w:rsidRPr="00F3356F">
        <w:rPr>
          <w:sz w:val="32"/>
          <w:szCs w:val="32"/>
        </w:rPr>
        <w:t xml:space="preserve">т соответствовать выходной сигнал </w:t>
      </w:r>
      <w:r w:rsidRPr="00F3356F">
        <w:rPr>
          <w:i/>
          <w:sz w:val="32"/>
          <w:szCs w:val="32"/>
          <w:lang w:val="en-US"/>
        </w:rPr>
        <w:t>U</w:t>
      </w:r>
      <w:r w:rsidRPr="00F3356F">
        <w:rPr>
          <w:i/>
          <w:sz w:val="32"/>
          <w:szCs w:val="32"/>
          <w:vertAlign w:val="subscript"/>
        </w:rPr>
        <w:t>В</w:t>
      </w:r>
      <w:r>
        <w:rPr>
          <w:i/>
          <w:sz w:val="32"/>
          <w:szCs w:val="32"/>
          <w:vertAlign w:val="subscript"/>
        </w:rPr>
        <w:t>Ы</w:t>
      </w:r>
      <w:r w:rsidRPr="00F3356F">
        <w:rPr>
          <w:i/>
          <w:sz w:val="32"/>
          <w:szCs w:val="32"/>
          <w:vertAlign w:val="subscript"/>
        </w:rPr>
        <w:t>Х</w:t>
      </w:r>
      <w:r w:rsidRPr="00F3356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t</w:t>
      </w:r>
      <w:r w:rsidRPr="00F3356F">
        <w:rPr>
          <w:sz w:val="32"/>
          <w:szCs w:val="32"/>
        </w:rPr>
        <w:t>)=</w:t>
      </w:r>
      <w:r w:rsidRPr="00F3356F">
        <w:rPr>
          <w:i/>
          <w:sz w:val="32"/>
          <w:szCs w:val="32"/>
        </w:rPr>
        <w:t xml:space="preserve"> u</w:t>
      </w:r>
      <w:r>
        <w:rPr>
          <w:sz w:val="32"/>
          <w:szCs w:val="32"/>
        </w:rPr>
        <w:t>1</w:t>
      </w:r>
      <w:r w:rsidRPr="00F3356F">
        <w:rPr>
          <w:i/>
          <w:sz w:val="32"/>
          <w:szCs w:val="32"/>
          <w:vertAlign w:val="subscript"/>
        </w:rPr>
        <w:t>В</w:t>
      </w:r>
      <w:r>
        <w:rPr>
          <w:i/>
          <w:sz w:val="32"/>
          <w:szCs w:val="32"/>
          <w:vertAlign w:val="subscript"/>
        </w:rPr>
        <w:t>Ы</w:t>
      </w:r>
      <w:r w:rsidRPr="00F3356F">
        <w:rPr>
          <w:i/>
          <w:sz w:val="32"/>
          <w:szCs w:val="32"/>
          <w:vertAlign w:val="subscript"/>
        </w:rPr>
        <w:t>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 xml:space="preserve">)  </w:t>
      </w:r>
      <w:r w:rsidRPr="00F3356F">
        <w:rPr>
          <w:sz w:val="32"/>
          <w:szCs w:val="32"/>
        </w:rPr>
        <w:t>+</w:t>
      </w:r>
      <w:r w:rsidRPr="00F3356F">
        <w:rPr>
          <w:i/>
          <w:sz w:val="32"/>
          <w:szCs w:val="32"/>
        </w:rPr>
        <w:t xml:space="preserve"> </w:t>
      </w:r>
      <w:r w:rsidRPr="00F3356F">
        <w:rPr>
          <w:i/>
          <w:sz w:val="32"/>
          <w:szCs w:val="32"/>
          <w:lang w:val="en-US"/>
        </w:rPr>
        <w:t>u</w:t>
      </w:r>
      <w:r w:rsidRPr="004B1E0F">
        <w:rPr>
          <w:sz w:val="32"/>
          <w:szCs w:val="32"/>
        </w:rPr>
        <w:t>2</w:t>
      </w:r>
      <w:r w:rsidRPr="00F3356F">
        <w:rPr>
          <w:i/>
          <w:sz w:val="32"/>
          <w:szCs w:val="32"/>
          <w:vertAlign w:val="subscript"/>
        </w:rPr>
        <w:t>В</w:t>
      </w:r>
      <w:r>
        <w:rPr>
          <w:i/>
          <w:sz w:val="32"/>
          <w:szCs w:val="32"/>
          <w:vertAlign w:val="subscript"/>
        </w:rPr>
        <w:t>Ы</w:t>
      </w:r>
      <w:r w:rsidRPr="00F3356F">
        <w:rPr>
          <w:i/>
          <w:sz w:val="32"/>
          <w:szCs w:val="32"/>
          <w:vertAlign w:val="subscript"/>
        </w:rPr>
        <w:t>Х</w:t>
      </w:r>
      <w:r w:rsidRPr="004B1E0F">
        <w:rPr>
          <w:sz w:val="32"/>
          <w:szCs w:val="32"/>
        </w:rPr>
        <w:t>(</w:t>
      </w:r>
      <w:r w:rsidRPr="00F3356F">
        <w:rPr>
          <w:i/>
          <w:sz w:val="32"/>
          <w:szCs w:val="32"/>
          <w:lang w:val="en-US"/>
        </w:rPr>
        <w:t>t</w:t>
      </w:r>
      <w:r w:rsidRPr="004B1E0F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B024A" w:rsidRPr="00F428F0" w:rsidRDefault="00EB024A" w:rsidP="00EB02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Принцип пропорционально</w:t>
      </w:r>
      <w:r w:rsidRPr="00620AF9">
        <w:rPr>
          <w:b/>
          <w:sz w:val="32"/>
          <w:szCs w:val="32"/>
        </w:rPr>
        <w:t>сти</w:t>
      </w:r>
      <w:r>
        <w:rPr>
          <w:sz w:val="32"/>
          <w:szCs w:val="32"/>
        </w:rPr>
        <w:t xml:space="preserve"> состоит в том, что входному синалу </w:t>
      </w:r>
      <w:r w:rsidRPr="00F428F0">
        <w:rPr>
          <w:i/>
          <w:sz w:val="32"/>
          <w:szCs w:val="32"/>
        </w:rPr>
        <w:t>A*U</w:t>
      </w:r>
      <w:r>
        <w:rPr>
          <w:i/>
          <w:sz w:val="32"/>
          <w:szCs w:val="32"/>
          <w:vertAlign w:val="subscript"/>
        </w:rPr>
        <w:t>ВХ</w:t>
      </w:r>
      <w:r>
        <w:rPr>
          <w:sz w:val="32"/>
          <w:szCs w:val="32"/>
        </w:rPr>
        <w:t>(</w:t>
      </w:r>
      <w:r w:rsidRPr="00F428F0">
        <w:rPr>
          <w:i/>
          <w:sz w:val="32"/>
          <w:szCs w:val="32"/>
          <w:lang w:val="en-US"/>
        </w:rPr>
        <w:t>t</w:t>
      </w:r>
      <w:r>
        <w:rPr>
          <w:sz w:val="32"/>
          <w:szCs w:val="32"/>
        </w:rPr>
        <w:t>) соответ</w:t>
      </w:r>
      <w:r w:rsidRPr="00F428F0">
        <w:rPr>
          <w:sz w:val="32"/>
          <w:szCs w:val="32"/>
        </w:rPr>
        <w:t xml:space="preserve">ствует выходной сигнал </w:t>
      </w:r>
      <w:r>
        <w:rPr>
          <w:sz w:val="32"/>
          <w:szCs w:val="32"/>
        </w:rPr>
        <w:t xml:space="preserve"> </w:t>
      </w:r>
      <w:r w:rsidRPr="00F428F0">
        <w:rPr>
          <w:i/>
          <w:sz w:val="32"/>
          <w:szCs w:val="32"/>
        </w:rPr>
        <w:t>A*U</w:t>
      </w:r>
      <w:r w:rsidRPr="00F428F0">
        <w:rPr>
          <w:i/>
          <w:sz w:val="32"/>
          <w:szCs w:val="32"/>
          <w:vertAlign w:val="subscript"/>
        </w:rPr>
        <w:t>ВЫХ</w:t>
      </w:r>
      <w:r>
        <w:rPr>
          <w:sz w:val="32"/>
          <w:szCs w:val="32"/>
        </w:rPr>
        <w:t>(</w:t>
      </w:r>
      <w:r w:rsidRPr="00F428F0">
        <w:rPr>
          <w:i/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), где </w:t>
      </w:r>
      <w:r w:rsidRPr="00620AF9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– постоянный коэффициент.</w:t>
      </w:r>
    </w:p>
    <w:p w:rsidR="00EB024A" w:rsidRPr="004B1E0F" w:rsidRDefault="00EB024A" w:rsidP="00EB024A">
      <w:pPr>
        <w:rPr>
          <w:sz w:val="32"/>
          <w:szCs w:val="32"/>
        </w:rPr>
      </w:pPr>
    </w:p>
    <w:p w:rsidR="00EB024A" w:rsidRDefault="00EB024A" w:rsidP="00EB02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Нелинейные цепи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Нелинейными элементами являются элементы, вольт-амперная характеристика которых отличается от прямой линии. Примеры нелинейных элементов: полупроводниковые диод, транзистор. Условные графические обозначения этих элементов показаны соответственно на рисунках 2.7,а и 2.7,б. </w:t>
      </w:r>
    </w:p>
    <w:p w:rsidR="00EB024A" w:rsidRPr="00A30039" w:rsidRDefault="00EB024A" w:rsidP="00EB024A">
      <w:pPr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3"/>
        <w:gridCol w:w="4758"/>
      </w:tblGrid>
      <w:tr w:rsidR="00EB024A" w:rsidRPr="00EB024A" w:rsidTr="00EB024A">
        <w:tc>
          <w:tcPr>
            <w:tcW w:w="9853" w:type="dxa"/>
            <w:gridSpan w:val="2"/>
          </w:tcPr>
          <w:p w:rsidR="00EB024A" w:rsidRPr="00EB024A" w:rsidRDefault="00A229FD" w:rsidP="00EB024A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2956560" cy="723900"/>
                  <wp:effectExtent l="0" t="0" r="0" b="0"/>
                  <wp:docPr id="10" name="Рисунок 14" descr="VD_VT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VD_VT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24A" w:rsidRPr="00EB024A" w:rsidTr="00EB024A">
        <w:tc>
          <w:tcPr>
            <w:tcW w:w="4926" w:type="dxa"/>
          </w:tcPr>
          <w:p w:rsidR="00EB024A" w:rsidRPr="00EB024A" w:rsidRDefault="00EB024A" w:rsidP="00EB024A">
            <w:pPr>
              <w:ind w:firstLine="0"/>
              <w:jc w:val="center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 xml:space="preserve">       а</w:t>
            </w:r>
          </w:p>
        </w:tc>
        <w:tc>
          <w:tcPr>
            <w:tcW w:w="4927" w:type="dxa"/>
          </w:tcPr>
          <w:p w:rsidR="00EB024A" w:rsidRPr="00EB024A" w:rsidRDefault="00EB024A" w:rsidP="00EB024A">
            <w:pPr>
              <w:ind w:firstLine="0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 xml:space="preserve">                    б</w:t>
            </w:r>
          </w:p>
        </w:tc>
      </w:tr>
    </w:tbl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2.7 – Полупроводниковые диод и транзистор</w:t>
      </w:r>
    </w:p>
    <w:p w:rsidR="00EB024A" w:rsidRDefault="00EB024A" w:rsidP="00EB024A">
      <w:pPr>
        <w:rPr>
          <w:sz w:val="32"/>
          <w:szCs w:val="32"/>
        </w:rPr>
      </w:pP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Вольт-амперные характеристики диода и транзистора приведены соответственно на рисунках 2.8,а и 2.8,б.</w:t>
      </w:r>
    </w:p>
    <w:p w:rsidR="00EB024A" w:rsidRPr="00322515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Обозначения на рисунке 2.8,б: </w:t>
      </w:r>
      <w:r w:rsidRPr="00620AF9">
        <w:rPr>
          <w:i/>
          <w:sz w:val="32"/>
          <w:szCs w:val="32"/>
        </w:rPr>
        <w:t>I</w:t>
      </w:r>
      <w:r w:rsidRPr="00620AF9">
        <w:rPr>
          <w:i/>
          <w:sz w:val="32"/>
          <w:szCs w:val="32"/>
          <w:vertAlign w:val="subscript"/>
        </w:rPr>
        <w:t>К</w:t>
      </w:r>
      <w:r>
        <w:rPr>
          <w:sz w:val="32"/>
          <w:szCs w:val="32"/>
        </w:rPr>
        <w:t xml:space="preserve"> – ток коллектора (верхний вывод транзистора – коллектор), </w:t>
      </w:r>
      <w:r w:rsidRPr="00322515">
        <w:rPr>
          <w:i/>
          <w:sz w:val="32"/>
          <w:szCs w:val="32"/>
        </w:rPr>
        <w:t>U</w:t>
      </w:r>
      <w:r w:rsidRPr="00322515">
        <w:rPr>
          <w:i/>
          <w:sz w:val="32"/>
          <w:szCs w:val="32"/>
          <w:vertAlign w:val="subscript"/>
        </w:rPr>
        <w:t>КЭ</w:t>
      </w:r>
      <w:r>
        <w:rPr>
          <w:sz w:val="32"/>
          <w:szCs w:val="32"/>
        </w:rPr>
        <w:t xml:space="preserve"> – напряжение между коллектором и эмиттером (нижний вывод транзистора со стрелкой – эмиттер), </w:t>
      </w:r>
      <w:r w:rsidRPr="00322515">
        <w:rPr>
          <w:i/>
          <w:sz w:val="32"/>
          <w:szCs w:val="32"/>
          <w:lang w:val="en-US"/>
        </w:rPr>
        <w:t>i</w:t>
      </w:r>
      <w:r w:rsidRPr="00322515">
        <w:rPr>
          <w:i/>
          <w:sz w:val="32"/>
          <w:szCs w:val="32"/>
          <w:vertAlign w:val="subscript"/>
        </w:rPr>
        <w:t>Б</w:t>
      </w:r>
      <w:r>
        <w:rPr>
          <w:sz w:val="32"/>
          <w:szCs w:val="32"/>
        </w:rPr>
        <w:t xml:space="preserve"> – ток базы (средний вывод транзистора – база).</w:t>
      </w:r>
    </w:p>
    <w:p w:rsidR="00EB024A" w:rsidRPr="002A0DFF" w:rsidRDefault="00EB024A" w:rsidP="00EB024A">
      <w:pPr>
        <w:rPr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645"/>
      </w:tblGrid>
      <w:tr w:rsidR="00EB024A" w:rsidRPr="00EB024A" w:rsidTr="00EB024A">
        <w:tc>
          <w:tcPr>
            <w:tcW w:w="9853" w:type="dxa"/>
            <w:gridSpan w:val="2"/>
          </w:tcPr>
          <w:p w:rsidR="00EB024A" w:rsidRPr="00EB024A" w:rsidRDefault="00A229FD" w:rsidP="00EB024A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5509260" cy="1569720"/>
                  <wp:effectExtent l="0" t="0" r="0" b="0"/>
                  <wp:docPr id="11" name="Рисунок 12" descr="ВАХ_VD_VT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ВАХ_VD_VT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26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24A" w:rsidRPr="00EB024A" w:rsidTr="00EB024A">
        <w:tc>
          <w:tcPr>
            <w:tcW w:w="4926" w:type="dxa"/>
          </w:tcPr>
          <w:p w:rsidR="00EB024A" w:rsidRPr="00EB024A" w:rsidRDefault="00EB024A" w:rsidP="00EB024A">
            <w:pPr>
              <w:ind w:firstLine="0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 xml:space="preserve">                     а</w:t>
            </w:r>
          </w:p>
        </w:tc>
        <w:tc>
          <w:tcPr>
            <w:tcW w:w="4927" w:type="dxa"/>
          </w:tcPr>
          <w:p w:rsidR="00EB024A" w:rsidRPr="00EB024A" w:rsidRDefault="00EB024A" w:rsidP="00EB024A">
            <w:pPr>
              <w:ind w:firstLine="0"/>
              <w:jc w:val="center"/>
              <w:rPr>
                <w:sz w:val="32"/>
                <w:szCs w:val="32"/>
              </w:rPr>
            </w:pPr>
            <w:r w:rsidRPr="00EB024A">
              <w:rPr>
                <w:sz w:val="32"/>
                <w:szCs w:val="32"/>
              </w:rPr>
              <w:t>б</w:t>
            </w:r>
          </w:p>
        </w:tc>
      </w:tr>
    </w:tbl>
    <w:p w:rsidR="00EB024A" w:rsidRPr="000E6953" w:rsidRDefault="00EB024A" w:rsidP="00EB024A">
      <w:pPr>
        <w:ind w:firstLine="0"/>
        <w:jc w:val="center"/>
        <w:rPr>
          <w:sz w:val="20"/>
          <w:szCs w:val="20"/>
        </w:rPr>
      </w:pPr>
    </w:p>
    <w:p w:rsidR="00EB024A" w:rsidRDefault="00EB024A" w:rsidP="00EB024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2.8 – Воль-амперные характеристики нелинейных элементов</w:t>
      </w:r>
    </w:p>
    <w:p w:rsidR="00EB024A" w:rsidRDefault="00EB024A" w:rsidP="00EB024A">
      <w:pPr>
        <w:rPr>
          <w:sz w:val="32"/>
          <w:szCs w:val="32"/>
        </w:rPr>
      </w:pPr>
    </w:p>
    <w:p w:rsidR="00EB024A" w:rsidRPr="00322515" w:rsidRDefault="00EB024A" w:rsidP="00EB024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Неразветвленные и разветвленные электрические цепи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Электрические цепи подразделяются на неразветвленные и разветвленные.</w:t>
      </w:r>
    </w:p>
    <w:p w:rsidR="00EB024A" w:rsidRDefault="00EB024A" w:rsidP="00EB024A">
      <w:pPr>
        <w:rPr>
          <w:sz w:val="32"/>
          <w:szCs w:val="32"/>
        </w:rPr>
      </w:pPr>
      <w:r w:rsidRPr="00DD3DA1">
        <w:rPr>
          <w:b/>
          <w:sz w:val="32"/>
          <w:szCs w:val="32"/>
        </w:rPr>
        <w:t>Ветвью</w:t>
      </w:r>
      <w:r>
        <w:rPr>
          <w:sz w:val="32"/>
          <w:szCs w:val="32"/>
        </w:rPr>
        <w:t xml:space="preserve"> электрической цепи называют участок цепи, образованный последовательно соединенными элементами. При последовательном соединении элементов цепи через эти элементы проходит один и тот же ток.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 xml:space="preserve">Если ветвь замкнута, ее называют </w:t>
      </w:r>
      <w:r w:rsidRPr="00DD3DA1">
        <w:rPr>
          <w:b/>
          <w:sz w:val="32"/>
          <w:szCs w:val="32"/>
        </w:rPr>
        <w:t>контуром</w:t>
      </w:r>
      <w:r>
        <w:rPr>
          <w:sz w:val="32"/>
          <w:szCs w:val="32"/>
        </w:rPr>
        <w:t xml:space="preserve">. В зависимости от числа контуров в цепи различают одноконтурные цепи и многоконтурные цепи. </w:t>
      </w:r>
      <w:r w:rsidRPr="00284399">
        <w:rPr>
          <w:b/>
          <w:sz w:val="32"/>
          <w:szCs w:val="32"/>
        </w:rPr>
        <w:t>Одноконтурные цепи и являются неразветвленными цепями</w:t>
      </w:r>
      <w:r>
        <w:rPr>
          <w:sz w:val="32"/>
          <w:szCs w:val="32"/>
        </w:rPr>
        <w:t xml:space="preserve">. </w:t>
      </w:r>
    </w:p>
    <w:p w:rsidR="00EB024A" w:rsidRDefault="00EB024A" w:rsidP="00EB024A">
      <w:pPr>
        <w:rPr>
          <w:sz w:val="32"/>
          <w:szCs w:val="32"/>
        </w:rPr>
      </w:pPr>
      <w:r w:rsidRPr="002B646F">
        <w:rPr>
          <w:b/>
          <w:sz w:val="32"/>
          <w:szCs w:val="32"/>
        </w:rPr>
        <w:t>Примерами неразветвленных цепей</w:t>
      </w:r>
      <w:r>
        <w:rPr>
          <w:sz w:val="32"/>
          <w:szCs w:val="32"/>
        </w:rPr>
        <w:t xml:space="preserve"> являются цепи,</w:t>
      </w:r>
      <w:r w:rsidRPr="00DD3DA1">
        <w:rPr>
          <w:sz w:val="32"/>
          <w:szCs w:val="32"/>
        </w:rPr>
        <w:t xml:space="preserve"> </w:t>
      </w:r>
      <w:r>
        <w:rPr>
          <w:sz w:val="32"/>
          <w:szCs w:val="32"/>
        </w:rPr>
        <w:t>приведенные ранее на рисунках 2.1, 2.4,а, 2.6.</w:t>
      </w:r>
    </w:p>
    <w:p w:rsidR="00EB024A" w:rsidRDefault="00EB024A" w:rsidP="00EB024A">
      <w:pPr>
        <w:rPr>
          <w:sz w:val="32"/>
          <w:szCs w:val="32"/>
        </w:rPr>
      </w:pPr>
      <w:r w:rsidRPr="00284399">
        <w:rPr>
          <w:b/>
          <w:sz w:val="32"/>
          <w:szCs w:val="32"/>
        </w:rPr>
        <w:t>Узлом</w:t>
      </w:r>
      <w:r>
        <w:rPr>
          <w:sz w:val="32"/>
          <w:szCs w:val="32"/>
        </w:rPr>
        <w:t xml:space="preserve"> называют такую точку цепи, в которой соединяются три и более ветвей.</w:t>
      </w:r>
    </w:p>
    <w:p w:rsidR="00EB024A" w:rsidRPr="00DD3DA1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Если в электрической цепи имеется два и более узлов, то из ветывей этой цепи можно образовать несколько контуров. При числе контуров два и более электрическую цепь называют </w:t>
      </w:r>
      <w:r w:rsidRPr="00284399">
        <w:rPr>
          <w:b/>
          <w:sz w:val="32"/>
          <w:szCs w:val="32"/>
        </w:rPr>
        <w:t>многоконтурной</w:t>
      </w:r>
      <w:r>
        <w:rPr>
          <w:sz w:val="32"/>
          <w:szCs w:val="32"/>
        </w:rPr>
        <w:t xml:space="preserve">. </w:t>
      </w:r>
      <w:r w:rsidRPr="0059175C">
        <w:rPr>
          <w:b/>
          <w:sz w:val="32"/>
          <w:szCs w:val="32"/>
        </w:rPr>
        <w:t>Многоконтурная электрическая цепь является разветвленной цепью</w:t>
      </w:r>
      <w:r>
        <w:rPr>
          <w:sz w:val="32"/>
          <w:szCs w:val="32"/>
        </w:rPr>
        <w:t>.</w:t>
      </w:r>
    </w:p>
    <w:p w:rsidR="00EB024A" w:rsidRDefault="00EB024A" w:rsidP="00EB024A">
      <w:pPr>
        <w:rPr>
          <w:sz w:val="32"/>
          <w:szCs w:val="32"/>
        </w:rPr>
      </w:pPr>
      <w:r>
        <w:rPr>
          <w:sz w:val="32"/>
          <w:szCs w:val="32"/>
        </w:rPr>
        <w:t>Примером двухконтурной разветвленной цепи является электрическая цепь, приведенная на рисунке 2.4,б.</w:t>
      </w:r>
    </w:p>
    <w:p w:rsidR="00EB024A" w:rsidRDefault="00EB024A" w:rsidP="00EB024A">
      <w:pPr>
        <w:rPr>
          <w:sz w:val="32"/>
          <w:szCs w:val="32"/>
        </w:rPr>
      </w:pPr>
    </w:p>
    <w:p w:rsidR="00DB5269" w:rsidRDefault="00DB5269"/>
    <w:sectPr w:rsidR="00DB5269" w:rsidSect="00DB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4A"/>
    <w:rsid w:val="009867F1"/>
    <w:rsid w:val="00A229FD"/>
    <w:rsid w:val="00DB5269"/>
    <w:rsid w:val="00EB024A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4A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2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024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24A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2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024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maa03</cp:lastModifiedBy>
  <cp:revision>2</cp:revision>
  <dcterms:created xsi:type="dcterms:W3CDTF">2023-03-17T08:49:00Z</dcterms:created>
  <dcterms:modified xsi:type="dcterms:W3CDTF">2023-03-17T08:49:00Z</dcterms:modified>
</cp:coreProperties>
</file>