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CCC85" w14:textId="56E91123" w:rsidR="00F82790" w:rsidRPr="004227C3" w:rsidRDefault="00F82790" w:rsidP="004227C3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4227C3">
        <w:rPr>
          <w:rFonts w:ascii="Times New Roman" w:hAnsi="Times New Roman" w:cs="Times New Roman"/>
          <w:b/>
          <w:bCs/>
        </w:rPr>
        <w:t>SPM Assignment 0</w:t>
      </w:r>
      <w:r w:rsidR="00C456EE" w:rsidRPr="004227C3">
        <w:rPr>
          <w:rFonts w:ascii="Times New Roman" w:hAnsi="Times New Roman" w:cs="Times New Roman"/>
          <w:b/>
          <w:bCs/>
        </w:rPr>
        <w:t>3</w:t>
      </w:r>
    </w:p>
    <w:p w14:paraId="5F90BE2E" w14:textId="77777777" w:rsidR="00F82790" w:rsidRDefault="00F82790" w:rsidP="004227C3">
      <w:pPr>
        <w:spacing w:line="240" w:lineRule="auto"/>
        <w:jc w:val="center"/>
        <w:rPr>
          <w:rFonts w:ascii="Times New Roman" w:hAnsi="Times New Roman" w:cs="Times New Roman"/>
        </w:rPr>
      </w:pPr>
    </w:p>
    <w:p w14:paraId="218249FE" w14:textId="77777777" w:rsidR="004227C3" w:rsidRDefault="004227C3" w:rsidP="004227C3">
      <w:pPr>
        <w:spacing w:line="240" w:lineRule="auto"/>
        <w:jc w:val="center"/>
        <w:rPr>
          <w:rFonts w:ascii="Times New Roman" w:hAnsi="Times New Roman" w:cs="Times New Roman"/>
        </w:rPr>
      </w:pPr>
    </w:p>
    <w:p w14:paraId="7F3D9712" w14:textId="77777777" w:rsidR="004227C3" w:rsidRDefault="004227C3" w:rsidP="004227C3">
      <w:pPr>
        <w:spacing w:line="240" w:lineRule="auto"/>
        <w:jc w:val="center"/>
        <w:rPr>
          <w:rFonts w:ascii="Times New Roman" w:hAnsi="Times New Roman" w:cs="Times New Roman"/>
        </w:rPr>
      </w:pPr>
    </w:p>
    <w:p w14:paraId="4A1766B0" w14:textId="77777777" w:rsidR="004227C3" w:rsidRDefault="004227C3" w:rsidP="004227C3">
      <w:pPr>
        <w:spacing w:line="240" w:lineRule="auto"/>
        <w:jc w:val="center"/>
        <w:rPr>
          <w:rFonts w:ascii="Times New Roman" w:hAnsi="Times New Roman" w:cs="Times New Roman"/>
        </w:rPr>
      </w:pPr>
    </w:p>
    <w:p w14:paraId="58902353" w14:textId="77777777" w:rsidR="004227C3" w:rsidRDefault="004227C3" w:rsidP="004227C3">
      <w:pPr>
        <w:spacing w:line="240" w:lineRule="auto"/>
        <w:jc w:val="center"/>
        <w:rPr>
          <w:rFonts w:ascii="Times New Roman" w:hAnsi="Times New Roman" w:cs="Times New Roman"/>
        </w:rPr>
      </w:pPr>
    </w:p>
    <w:p w14:paraId="1F116BA2" w14:textId="77777777" w:rsidR="004227C3" w:rsidRPr="004227C3" w:rsidRDefault="004227C3" w:rsidP="004227C3">
      <w:pPr>
        <w:spacing w:line="240" w:lineRule="auto"/>
        <w:jc w:val="center"/>
        <w:rPr>
          <w:rFonts w:ascii="Times New Roman" w:hAnsi="Times New Roman" w:cs="Times New Roman"/>
        </w:rPr>
      </w:pPr>
    </w:p>
    <w:p w14:paraId="4EDCD422" w14:textId="328A0CAA" w:rsidR="00F82790" w:rsidRPr="004227C3" w:rsidRDefault="00F82790" w:rsidP="004227C3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  <w:r w:rsidRPr="004227C3">
        <w:rPr>
          <w:rFonts w:ascii="Times New Roman" w:hAnsi="Times New Roman" w:cs="Times New Roman"/>
          <w:sz w:val="44"/>
          <w:szCs w:val="44"/>
        </w:rPr>
        <w:t>Members</w:t>
      </w:r>
      <w:r w:rsidR="004227C3" w:rsidRPr="004227C3">
        <w:rPr>
          <w:rFonts w:ascii="Times New Roman" w:hAnsi="Times New Roman" w:cs="Times New Roman"/>
          <w:sz w:val="44"/>
          <w:szCs w:val="44"/>
        </w:rPr>
        <w:t>:</w:t>
      </w:r>
    </w:p>
    <w:p w14:paraId="08C30C00" w14:textId="1C3B19B1" w:rsidR="00F82790" w:rsidRPr="004227C3" w:rsidRDefault="00F82790" w:rsidP="004227C3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227C3">
        <w:rPr>
          <w:rFonts w:ascii="Times New Roman" w:hAnsi="Times New Roman" w:cs="Times New Roman"/>
          <w:b/>
          <w:bCs/>
          <w:sz w:val="40"/>
          <w:szCs w:val="40"/>
        </w:rPr>
        <w:t>Ahmad Tariq</w:t>
      </w:r>
      <w:r w:rsidR="004227C3" w:rsidRPr="004227C3">
        <w:rPr>
          <w:rFonts w:ascii="Times New Roman" w:hAnsi="Times New Roman" w:cs="Times New Roman"/>
          <w:b/>
          <w:bCs/>
          <w:sz w:val="40"/>
          <w:szCs w:val="40"/>
        </w:rPr>
        <w:t xml:space="preserve"> 22i-1534</w:t>
      </w:r>
    </w:p>
    <w:p w14:paraId="3DB001D7" w14:textId="3AB19B03" w:rsidR="00F82790" w:rsidRPr="004227C3" w:rsidRDefault="00F82790" w:rsidP="004227C3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227C3">
        <w:rPr>
          <w:rFonts w:ascii="Times New Roman" w:hAnsi="Times New Roman" w:cs="Times New Roman"/>
          <w:b/>
          <w:bCs/>
          <w:sz w:val="40"/>
          <w:szCs w:val="40"/>
        </w:rPr>
        <w:t>Ahmad Tashfeen</w:t>
      </w:r>
      <w:r w:rsidR="004227C3" w:rsidRPr="004227C3">
        <w:rPr>
          <w:rFonts w:ascii="Times New Roman" w:hAnsi="Times New Roman" w:cs="Times New Roman"/>
          <w:b/>
          <w:bCs/>
          <w:sz w:val="40"/>
          <w:szCs w:val="40"/>
        </w:rPr>
        <w:t xml:space="preserve"> 22i-2490</w:t>
      </w:r>
    </w:p>
    <w:p w14:paraId="24436488" w14:textId="523ABB66" w:rsidR="00F82790" w:rsidRPr="004227C3" w:rsidRDefault="00F82790" w:rsidP="004227C3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227C3">
        <w:rPr>
          <w:rFonts w:ascii="Times New Roman" w:hAnsi="Times New Roman" w:cs="Times New Roman"/>
          <w:b/>
          <w:bCs/>
          <w:sz w:val="40"/>
          <w:szCs w:val="40"/>
        </w:rPr>
        <w:t>Umer Qureshi</w:t>
      </w:r>
      <w:r w:rsidR="004227C3" w:rsidRPr="004227C3">
        <w:rPr>
          <w:rFonts w:ascii="Times New Roman" w:hAnsi="Times New Roman" w:cs="Times New Roman"/>
          <w:b/>
          <w:bCs/>
          <w:sz w:val="40"/>
          <w:szCs w:val="40"/>
        </w:rPr>
        <w:t xml:space="preserve"> 22i-2578</w:t>
      </w:r>
    </w:p>
    <w:p w14:paraId="48747D90" w14:textId="77777777" w:rsidR="00F82790" w:rsidRPr="004227C3" w:rsidRDefault="00F82790" w:rsidP="004227C3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</w:p>
    <w:p w14:paraId="28032869" w14:textId="77777777" w:rsidR="00F82790" w:rsidRPr="004227C3" w:rsidRDefault="00F82790" w:rsidP="004227C3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1C3210F3" w14:textId="77777777" w:rsidR="00F82790" w:rsidRPr="004227C3" w:rsidRDefault="00F82790" w:rsidP="004227C3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  <w:r w:rsidRPr="004227C3">
        <w:rPr>
          <w:rFonts w:ascii="Times New Roman" w:hAnsi="Times New Roman" w:cs="Times New Roman"/>
          <w:sz w:val="44"/>
          <w:szCs w:val="44"/>
        </w:rPr>
        <w:t>Class:</w:t>
      </w:r>
    </w:p>
    <w:p w14:paraId="47C1031C" w14:textId="77777777" w:rsidR="00F82790" w:rsidRPr="004227C3" w:rsidRDefault="00F82790" w:rsidP="004227C3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227C3">
        <w:rPr>
          <w:rFonts w:ascii="Times New Roman" w:hAnsi="Times New Roman" w:cs="Times New Roman"/>
          <w:b/>
          <w:bCs/>
          <w:sz w:val="40"/>
          <w:szCs w:val="40"/>
        </w:rPr>
        <w:t>SE-7C</w:t>
      </w:r>
    </w:p>
    <w:p w14:paraId="52A111ED" w14:textId="77777777" w:rsidR="00F82790" w:rsidRDefault="00F82790" w:rsidP="004227C3">
      <w:pPr>
        <w:pStyle w:val="Title"/>
        <w:jc w:val="center"/>
        <w:rPr>
          <w:rFonts w:ascii="Times New Roman" w:hAnsi="Times New Roman" w:cs="Times New Roman"/>
        </w:rPr>
      </w:pPr>
    </w:p>
    <w:p w14:paraId="0CF69EAC" w14:textId="77777777" w:rsidR="004227C3" w:rsidRDefault="004227C3" w:rsidP="004227C3"/>
    <w:p w14:paraId="4E58C9D6" w14:textId="77777777" w:rsidR="004227C3" w:rsidRDefault="004227C3" w:rsidP="004227C3"/>
    <w:p w14:paraId="2B0CE5D7" w14:textId="77777777" w:rsidR="004227C3" w:rsidRDefault="004227C3" w:rsidP="004227C3"/>
    <w:p w14:paraId="544D7D5E" w14:textId="77777777" w:rsidR="004227C3" w:rsidRDefault="004227C3" w:rsidP="004227C3"/>
    <w:p w14:paraId="1CACB28D" w14:textId="77777777" w:rsidR="004227C3" w:rsidRDefault="004227C3" w:rsidP="004227C3"/>
    <w:p w14:paraId="4DA9222A" w14:textId="77777777" w:rsidR="004227C3" w:rsidRDefault="004227C3" w:rsidP="004227C3"/>
    <w:p w14:paraId="788F6E4F" w14:textId="77777777" w:rsidR="004227C3" w:rsidRPr="004227C3" w:rsidRDefault="004227C3" w:rsidP="004227C3"/>
    <w:p w14:paraId="08399940" w14:textId="77777777" w:rsidR="00F82790" w:rsidRPr="004227C3" w:rsidRDefault="00F82790" w:rsidP="004227C3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  <w:r w:rsidRPr="004227C3">
        <w:rPr>
          <w:rFonts w:ascii="Times New Roman" w:hAnsi="Times New Roman" w:cs="Times New Roman"/>
          <w:sz w:val="44"/>
          <w:szCs w:val="44"/>
        </w:rPr>
        <w:t>Submitted to:</w:t>
      </w:r>
    </w:p>
    <w:p w14:paraId="080FA5EC" w14:textId="616F6B43" w:rsidR="004227C3" w:rsidRPr="004227C3" w:rsidRDefault="00F82790" w:rsidP="004227C3">
      <w:pPr>
        <w:pStyle w:val="Title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227C3">
        <w:rPr>
          <w:rFonts w:ascii="Times New Roman" w:hAnsi="Times New Roman" w:cs="Times New Roman"/>
          <w:b/>
          <w:bCs/>
          <w:sz w:val="40"/>
          <w:szCs w:val="40"/>
        </w:rPr>
        <w:t>Dr. Muhammad Bilal</w:t>
      </w:r>
    </w:p>
    <w:p w14:paraId="74697E76" w14:textId="77777777" w:rsidR="004227C3" w:rsidRPr="004227C3" w:rsidRDefault="004227C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227C3"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sdt>
      <w:sdtPr>
        <w:rPr>
          <w:rFonts w:ascii="Times New Roman" w:hAnsi="Times New Roman" w:cs="Times New Roman"/>
        </w:rPr>
        <w:id w:val="-38541122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sz w:val="22"/>
          <w:szCs w:val="22"/>
        </w:rPr>
      </w:sdtEndPr>
      <w:sdtContent>
        <w:p w14:paraId="17BA4312" w14:textId="11DBAD47" w:rsidR="004227C3" w:rsidRPr="004227C3" w:rsidRDefault="004227C3">
          <w:pPr>
            <w:pStyle w:val="TOCHeading"/>
            <w:rPr>
              <w:rFonts w:ascii="Times New Roman" w:hAnsi="Times New Roman" w:cs="Times New Roman"/>
              <w:b/>
              <w:bCs/>
            </w:rPr>
          </w:pPr>
          <w:r w:rsidRPr="004227C3">
            <w:rPr>
              <w:rFonts w:ascii="Times New Roman" w:hAnsi="Times New Roman" w:cs="Times New Roman"/>
              <w:b/>
              <w:bCs/>
            </w:rPr>
            <w:t>Table of Contents</w:t>
          </w:r>
        </w:p>
        <w:p w14:paraId="588567E5" w14:textId="32A2AE2C" w:rsidR="004227C3" w:rsidRPr="004227C3" w:rsidRDefault="004227C3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4227C3">
            <w:rPr>
              <w:rFonts w:ascii="Times New Roman" w:hAnsi="Times New Roman" w:cs="Times New Roman"/>
            </w:rPr>
            <w:fldChar w:fldCharType="begin"/>
          </w:r>
          <w:r w:rsidRPr="004227C3">
            <w:rPr>
              <w:rFonts w:ascii="Times New Roman" w:hAnsi="Times New Roman" w:cs="Times New Roman"/>
            </w:rPr>
            <w:instrText xml:space="preserve"> TOC \o "1-3" \h \z \u </w:instrText>
          </w:r>
          <w:r w:rsidRPr="004227C3">
            <w:rPr>
              <w:rFonts w:ascii="Times New Roman" w:hAnsi="Times New Roman" w:cs="Times New Roman"/>
            </w:rPr>
            <w:fldChar w:fldCharType="separate"/>
          </w:r>
          <w:hyperlink w:anchor="_Toc213099109" w:history="1">
            <w:r w:rsidRPr="004227C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Task 1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instrText xml:space="preserve"> PAGEREF _Toc213099109 \h </w:instrTex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EF9609" w14:textId="7DE06D1C" w:rsidR="004227C3" w:rsidRPr="004227C3" w:rsidRDefault="004227C3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99110" w:history="1">
            <w:r w:rsidRPr="004227C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</w:t>
            </w:r>
            <w:r w:rsidRPr="004227C3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4227C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Timeline &amp; Schedule Table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instrText xml:space="preserve"> PAGEREF _Toc213099110 \h </w:instrTex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5B8294" w14:textId="5871BCA8" w:rsidR="004227C3" w:rsidRPr="004227C3" w:rsidRDefault="004227C3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99111" w:history="1">
            <w:r w:rsidRPr="004227C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1.2 Justification of Time Estimates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instrText xml:space="preserve"> PAGEREF _Toc213099111 \h </w:instrTex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AD4128" w14:textId="49D5A85D" w:rsidR="004227C3" w:rsidRPr="004227C3" w:rsidRDefault="004227C3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99112" w:history="1">
            <w:r w:rsidRPr="004227C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Time Justification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instrText xml:space="preserve"> PAGEREF _Toc213099112 \h </w:instrTex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A969C1" w14:textId="7DB4FF51" w:rsidR="004227C3" w:rsidRPr="004227C3" w:rsidRDefault="004227C3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99113" w:history="1">
            <w:r w:rsidRPr="004227C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Task 2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instrText xml:space="preserve"> PAGEREF _Toc213099113 \h </w:instrTex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4B033A" w14:textId="41D80BD2" w:rsidR="004227C3" w:rsidRPr="004227C3" w:rsidRDefault="004227C3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99114" w:history="1">
            <w:r w:rsidRPr="004227C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AON Slack Table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instrText xml:space="preserve"> PAGEREF _Toc213099114 \h </w:instrTex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C7BA68" w14:textId="7595D67A" w:rsidR="004227C3" w:rsidRPr="004227C3" w:rsidRDefault="004227C3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99115" w:history="1">
            <w:r w:rsidRPr="004227C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>2.2 Analysis &amp; Findings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instrText xml:space="preserve"> PAGEREF _Toc213099115 \h </w:instrTex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472F07" w14:textId="34CB801F" w:rsidR="004227C3" w:rsidRPr="004227C3" w:rsidRDefault="004227C3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99116" w:history="1">
            <w:r w:rsidRPr="004227C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GB"/>
              </w:rPr>
              <w:t xml:space="preserve">2.3 </w:t>
            </w:r>
            <w:r w:rsidRPr="004227C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Network Diagram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instrText xml:space="preserve"> PAGEREF _Toc213099116 \h </w:instrTex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E3F422" w14:textId="393189C4" w:rsidR="004227C3" w:rsidRPr="004227C3" w:rsidRDefault="004227C3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99117" w:history="1">
            <w:r w:rsidRPr="004227C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Task 3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instrText xml:space="preserve"> PAGEREF _Toc213099117 \h </w:instrTex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19BF53" w14:textId="6ED37E71" w:rsidR="004227C3" w:rsidRPr="004227C3" w:rsidRDefault="004227C3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99118" w:history="1">
            <w:r w:rsidRPr="004227C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Cost Estimation and Budget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instrText xml:space="preserve"> PAGEREF _Toc213099118 \h </w:instrTex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CDC079" w14:textId="0E67E8AD" w:rsidR="004227C3" w:rsidRPr="004227C3" w:rsidRDefault="004227C3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99119" w:history="1">
            <w:r w:rsidRPr="004227C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EVM Assumptions &amp; Inputs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instrText xml:space="preserve"> PAGEREF _Toc213099119 \h </w:instrTex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5DBC53" w14:textId="53D811A4" w:rsidR="004227C3" w:rsidRPr="004227C3" w:rsidRDefault="004227C3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99120" w:history="1">
            <w:r w:rsidRPr="004227C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EVM Calculations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instrText xml:space="preserve"> PAGEREF _Toc213099120 \h </w:instrTex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0E71E0" w14:textId="0D833324" w:rsidR="004227C3" w:rsidRPr="004227C3" w:rsidRDefault="004227C3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99121" w:history="1">
            <w:r w:rsidRPr="004227C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 EVM Chart and Chart Data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instrText xml:space="preserve"> PAGEREF _Toc213099121 \h </w:instrTex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338148" w14:textId="289DDD5A" w:rsidR="004227C3" w:rsidRPr="004227C3" w:rsidRDefault="004227C3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099122" w:history="1">
            <w:r w:rsidRPr="004227C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 EVM Interpretations: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instrText xml:space="preserve"> PAGEREF _Toc213099122 \h </w:instrTex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4227C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ABD4B1" w14:textId="34F37801" w:rsidR="004227C3" w:rsidRPr="004227C3" w:rsidRDefault="004227C3">
          <w:pPr>
            <w:rPr>
              <w:rFonts w:ascii="Times New Roman" w:hAnsi="Times New Roman" w:cs="Times New Roman"/>
            </w:rPr>
          </w:pPr>
          <w:r w:rsidRPr="004227C3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A72CDD3" w14:textId="714EBB04" w:rsidR="004227C3" w:rsidRPr="004227C3" w:rsidRDefault="004227C3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40"/>
          <w:szCs w:val="40"/>
        </w:rPr>
      </w:pPr>
      <w:r w:rsidRPr="004227C3"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4CD70340" w14:textId="6A1A39D6" w:rsidR="008D6F39" w:rsidRPr="004227C3" w:rsidRDefault="008D6F39" w:rsidP="004227C3">
      <w:pPr>
        <w:pStyle w:val="Heading2"/>
        <w:spacing w:line="240" w:lineRule="auto"/>
        <w:rPr>
          <w:rFonts w:ascii="Times New Roman" w:hAnsi="Times New Roman" w:cs="Times New Roman"/>
          <w:b/>
          <w:bCs/>
        </w:rPr>
      </w:pPr>
      <w:bookmarkStart w:id="0" w:name="_Toc213099109"/>
      <w:r w:rsidRPr="004227C3">
        <w:rPr>
          <w:rFonts w:ascii="Times New Roman" w:hAnsi="Times New Roman" w:cs="Times New Roman"/>
          <w:b/>
          <w:bCs/>
        </w:rPr>
        <w:lastRenderedPageBreak/>
        <w:t>Task 1</w:t>
      </w:r>
      <w:bookmarkEnd w:id="0"/>
    </w:p>
    <w:p w14:paraId="533B3470" w14:textId="7697FD2E" w:rsidR="008D6F39" w:rsidRPr="004227C3" w:rsidRDefault="008D6F39" w:rsidP="004227C3">
      <w:pPr>
        <w:pStyle w:val="Heading3"/>
        <w:numPr>
          <w:ilvl w:val="1"/>
          <w:numId w:val="1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4227C3">
        <w:rPr>
          <w:rFonts w:ascii="Times New Roman" w:hAnsi="Times New Roman" w:cs="Times New Roman"/>
          <w:b/>
          <w:bCs/>
        </w:rPr>
        <w:t xml:space="preserve"> </w:t>
      </w:r>
      <w:bookmarkStart w:id="1" w:name="_Toc213099110"/>
      <w:r w:rsidRPr="004227C3">
        <w:rPr>
          <w:rFonts w:ascii="Times New Roman" w:hAnsi="Times New Roman" w:cs="Times New Roman"/>
          <w:b/>
          <w:bCs/>
        </w:rPr>
        <w:t>Timeline &amp; Schedule Table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2"/>
        <w:gridCol w:w="1426"/>
        <w:gridCol w:w="1067"/>
        <w:gridCol w:w="980"/>
        <w:gridCol w:w="675"/>
        <w:gridCol w:w="740"/>
        <w:gridCol w:w="1219"/>
        <w:gridCol w:w="1361"/>
        <w:gridCol w:w="1230"/>
      </w:tblGrid>
      <w:tr w:rsidR="008D6F39" w:rsidRPr="004227C3" w14:paraId="4246A9D2" w14:textId="77777777" w:rsidTr="00E71F8A">
        <w:tc>
          <w:tcPr>
            <w:tcW w:w="0" w:type="auto"/>
            <w:hideMark/>
          </w:tcPr>
          <w:p w14:paraId="6839F4EC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WBS ID</w:t>
            </w:r>
          </w:p>
        </w:tc>
        <w:tc>
          <w:tcPr>
            <w:tcW w:w="0" w:type="auto"/>
            <w:hideMark/>
          </w:tcPr>
          <w:p w14:paraId="1275E3AB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Task Name</w:t>
            </w:r>
          </w:p>
        </w:tc>
        <w:tc>
          <w:tcPr>
            <w:tcW w:w="0" w:type="auto"/>
            <w:hideMark/>
          </w:tcPr>
          <w:p w14:paraId="4FABDA1B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Assigned To</w:t>
            </w:r>
          </w:p>
        </w:tc>
        <w:tc>
          <w:tcPr>
            <w:tcW w:w="0" w:type="auto"/>
            <w:hideMark/>
          </w:tcPr>
          <w:p w14:paraId="0EDB267D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Duration (Days)</w:t>
            </w:r>
          </w:p>
        </w:tc>
        <w:tc>
          <w:tcPr>
            <w:tcW w:w="0" w:type="auto"/>
            <w:hideMark/>
          </w:tcPr>
          <w:p w14:paraId="08603360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Start Date</w:t>
            </w:r>
          </w:p>
        </w:tc>
        <w:tc>
          <w:tcPr>
            <w:tcW w:w="0" w:type="auto"/>
            <w:hideMark/>
          </w:tcPr>
          <w:p w14:paraId="6D9F928F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Finish Date</w:t>
            </w:r>
          </w:p>
        </w:tc>
        <w:tc>
          <w:tcPr>
            <w:tcW w:w="0" w:type="auto"/>
            <w:hideMark/>
          </w:tcPr>
          <w:p w14:paraId="1DC669FE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Predecessor Task</w:t>
            </w:r>
          </w:p>
        </w:tc>
        <w:tc>
          <w:tcPr>
            <w:tcW w:w="0" w:type="auto"/>
            <w:hideMark/>
          </w:tcPr>
          <w:p w14:paraId="5FDCFA6E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Dependency Type</w:t>
            </w:r>
          </w:p>
        </w:tc>
        <w:tc>
          <w:tcPr>
            <w:tcW w:w="0" w:type="auto"/>
            <w:hideMark/>
          </w:tcPr>
          <w:p w14:paraId="3B8040E7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Description</w:t>
            </w:r>
          </w:p>
        </w:tc>
      </w:tr>
      <w:tr w:rsidR="008D6F39" w:rsidRPr="004227C3" w14:paraId="79F32443" w14:textId="77777777" w:rsidTr="00E71F8A">
        <w:tc>
          <w:tcPr>
            <w:tcW w:w="0" w:type="auto"/>
            <w:hideMark/>
          </w:tcPr>
          <w:p w14:paraId="2BEDB734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1.1.1</w:t>
            </w:r>
          </w:p>
        </w:tc>
        <w:tc>
          <w:tcPr>
            <w:tcW w:w="0" w:type="auto"/>
            <w:hideMark/>
          </w:tcPr>
          <w:p w14:paraId="599A1E88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Project Charter &amp; Stakeholder Analysis</w:t>
            </w:r>
          </w:p>
        </w:tc>
        <w:tc>
          <w:tcPr>
            <w:tcW w:w="0" w:type="auto"/>
            <w:hideMark/>
          </w:tcPr>
          <w:p w14:paraId="08921CAE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Ahmad Tashfeen</w:t>
            </w:r>
          </w:p>
        </w:tc>
        <w:tc>
          <w:tcPr>
            <w:tcW w:w="0" w:type="auto"/>
            <w:hideMark/>
          </w:tcPr>
          <w:p w14:paraId="6862E772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3555EF02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2025-10-01</w:t>
            </w:r>
          </w:p>
        </w:tc>
        <w:tc>
          <w:tcPr>
            <w:tcW w:w="0" w:type="auto"/>
            <w:hideMark/>
          </w:tcPr>
          <w:p w14:paraId="3CBEFD76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2025-10-03</w:t>
            </w:r>
          </w:p>
        </w:tc>
        <w:tc>
          <w:tcPr>
            <w:tcW w:w="0" w:type="auto"/>
            <w:hideMark/>
          </w:tcPr>
          <w:p w14:paraId="060E7AA0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0" w:type="auto"/>
            <w:hideMark/>
          </w:tcPr>
          <w:p w14:paraId="74830F08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0" w:type="auto"/>
            <w:hideMark/>
          </w:tcPr>
          <w:p w14:paraId="62E4ADF9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Project initiation activity. No precedence constraint.</w:t>
            </w:r>
          </w:p>
        </w:tc>
      </w:tr>
      <w:tr w:rsidR="008D6F39" w:rsidRPr="004227C3" w14:paraId="2DAFFC63" w14:textId="77777777" w:rsidTr="00E71F8A">
        <w:tc>
          <w:tcPr>
            <w:tcW w:w="0" w:type="auto"/>
            <w:hideMark/>
          </w:tcPr>
          <w:p w14:paraId="7FC31360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1.1.2</w:t>
            </w:r>
          </w:p>
        </w:tc>
        <w:tc>
          <w:tcPr>
            <w:tcW w:w="0" w:type="auto"/>
            <w:hideMark/>
          </w:tcPr>
          <w:p w14:paraId="79CB3F96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High-Level Requirements &amp; Feasibility</w:t>
            </w:r>
          </w:p>
        </w:tc>
        <w:tc>
          <w:tcPr>
            <w:tcW w:w="0" w:type="auto"/>
            <w:hideMark/>
          </w:tcPr>
          <w:p w14:paraId="0553451F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Ahmad Tashfeen</w:t>
            </w:r>
          </w:p>
        </w:tc>
        <w:tc>
          <w:tcPr>
            <w:tcW w:w="0" w:type="auto"/>
            <w:hideMark/>
          </w:tcPr>
          <w:p w14:paraId="668F71D4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280EBB5E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2025-10-03</w:t>
            </w:r>
          </w:p>
        </w:tc>
        <w:tc>
          <w:tcPr>
            <w:tcW w:w="0" w:type="auto"/>
            <w:hideMark/>
          </w:tcPr>
          <w:p w14:paraId="5836C775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2025-10-06</w:t>
            </w:r>
          </w:p>
        </w:tc>
        <w:tc>
          <w:tcPr>
            <w:tcW w:w="0" w:type="auto"/>
            <w:hideMark/>
          </w:tcPr>
          <w:p w14:paraId="488ECA31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1.1.1</w:t>
            </w:r>
          </w:p>
        </w:tc>
        <w:tc>
          <w:tcPr>
            <w:tcW w:w="0" w:type="auto"/>
            <w:hideMark/>
          </w:tcPr>
          <w:p w14:paraId="28EF88DA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Mandatory / Internal</w:t>
            </w:r>
          </w:p>
        </w:tc>
        <w:tc>
          <w:tcPr>
            <w:tcW w:w="0" w:type="auto"/>
            <w:hideMark/>
          </w:tcPr>
          <w:p w14:paraId="0861DEE0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Feasibility study must follow project charter completion.</w:t>
            </w:r>
          </w:p>
        </w:tc>
      </w:tr>
      <w:tr w:rsidR="008D6F39" w:rsidRPr="004227C3" w14:paraId="69334B3C" w14:textId="77777777" w:rsidTr="00E71F8A">
        <w:tc>
          <w:tcPr>
            <w:tcW w:w="0" w:type="auto"/>
            <w:hideMark/>
          </w:tcPr>
          <w:p w14:paraId="5372209B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1.1.3</w:t>
            </w:r>
          </w:p>
        </w:tc>
        <w:tc>
          <w:tcPr>
            <w:tcW w:w="0" w:type="auto"/>
            <w:hideMark/>
          </w:tcPr>
          <w:p w14:paraId="5C59AE74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Supervisor Review &amp; Approval (M1)</w:t>
            </w:r>
          </w:p>
        </w:tc>
        <w:tc>
          <w:tcPr>
            <w:tcW w:w="0" w:type="auto"/>
            <w:hideMark/>
          </w:tcPr>
          <w:p w14:paraId="7786714D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Supervisor</w:t>
            </w:r>
          </w:p>
        </w:tc>
        <w:tc>
          <w:tcPr>
            <w:tcW w:w="0" w:type="auto"/>
            <w:hideMark/>
          </w:tcPr>
          <w:p w14:paraId="7BB59D04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14:paraId="0155A103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2025-10-06</w:t>
            </w:r>
          </w:p>
        </w:tc>
        <w:tc>
          <w:tcPr>
            <w:tcW w:w="0" w:type="auto"/>
            <w:hideMark/>
          </w:tcPr>
          <w:p w14:paraId="4D0E9B9F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2025-10-07</w:t>
            </w:r>
          </w:p>
        </w:tc>
        <w:tc>
          <w:tcPr>
            <w:tcW w:w="0" w:type="auto"/>
            <w:hideMark/>
          </w:tcPr>
          <w:p w14:paraId="4475110F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1.1.2</w:t>
            </w:r>
          </w:p>
        </w:tc>
        <w:tc>
          <w:tcPr>
            <w:tcW w:w="0" w:type="auto"/>
            <w:hideMark/>
          </w:tcPr>
          <w:p w14:paraId="5A1C39C6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Discretionary / External</w:t>
            </w:r>
          </w:p>
        </w:tc>
        <w:tc>
          <w:tcPr>
            <w:tcW w:w="0" w:type="auto"/>
            <w:hideMark/>
          </w:tcPr>
          <w:p w14:paraId="07E14C28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Approval depends on supervisor availability outside team control.</w:t>
            </w:r>
          </w:p>
        </w:tc>
      </w:tr>
      <w:tr w:rsidR="008D6F39" w:rsidRPr="004227C3" w14:paraId="38C4BC52" w14:textId="77777777" w:rsidTr="00E71F8A">
        <w:tc>
          <w:tcPr>
            <w:tcW w:w="0" w:type="auto"/>
            <w:hideMark/>
          </w:tcPr>
          <w:p w14:paraId="6FDA192E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1.2.1</w:t>
            </w:r>
          </w:p>
        </w:tc>
        <w:tc>
          <w:tcPr>
            <w:tcW w:w="0" w:type="auto"/>
            <w:hideMark/>
          </w:tcPr>
          <w:p w14:paraId="1D04F87E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Scope Statement &amp; WBS Development</w:t>
            </w:r>
          </w:p>
        </w:tc>
        <w:tc>
          <w:tcPr>
            <w:tcW w:w="0" w:type="auto"/>
            <w:hideMark/>
          </w:tcPr>
          <w:p w14:paraId="62BDBA23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Ahmad Tariq</w:t>
            </w:r>
          </w:p>
        </w:tc>
        <w:tc>
          <w:tcPr>
            <w:tcW w:w="0" w:type="auto"/>
            <w:hideMark/>
          </w:tcPr>
          <w:p w14:paraId="239AABAE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7FB8F950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2025-10-07</w:t>
            </w:r>
          </w:p>
        </w:tc>
        <w:tc>
          <w:tcPr>
            <w:tcW w:w="0" w:type="auto"/>
            <w:hideMark/>
          </w:tcPr>
          <w:p w14:paraId="764180B9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2025-10-10</w:t>
            </w:r>
          </w:p>
        </w:tc>
        <w:tc>
          <w:tcPr>
            <w:tcW w:w="0" w:type="auto"/>
            <w:hideMark/>
          </w:tcPr>
          <w:p w14:paraId="49F4336A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1.1.3</w:t>
            </w:r>
          </w:p>
        </w:tc>
        <w:tc>
          <w:tcPr>
            <w:tcW w:w="0" w:type="auto"/>
            <w:hideMark/>
          </w:tcPr>
          <w:p w14:paraId="38654D3D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Mandatory / Internal</w:t>
            </w:r>
          </w:p>
        </w:tc>
        <w:tc>
          <w:tcPr>
            <w:tcW w:w="0" w:type="auto"/>
            <w:hideMark/>
          </w:tcPr>
          <w:p w14:paraId="2150EDEF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Scope defined after project approval.</w:t>
            </w:r>
          </w:p>
        </w:tc>
      </w:tr>
      <w:tr w:rsidR="008D6F39" w:rsidRPr="004227C3" w14:paraId="676983E2" w14:textId="77777777" w:rsidTr="00E71F8A">
        <w:tc>
          <w:tcPr>
            <w:tcW w:w="0" w:type="auto"/>
            <w:hideMark/>
          </w:tcPr>
          <w:p w14:paraId="6E796F1A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1.2.2</w:t>
            </w:r>
          </w:p>
        </w:tc>
        <w:tc>
          <w:tcPr>
            <w:tcW w:w="0" w:type="auto"/>
            <w:hideMark/>
          </w:tcPr>
          <w:p w14:paraId="43A82611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Schedule, Resource &amp; Risk Planning</w:t>
            </w:r>
          </w:p>
        </w:tc>
        <w:tc>
          <w:tcPr>
            <w:tcW w:w="0" w:type="auto"/>
            <w:hideMark/>
          </w:tcPr>
          <w:p w14:paraId="24C92A20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Ahmad Tariq</w:t>
            </w:r>
          </w:p>
        </w:tc>
        <w:tc>
          <w:tcPr>
            <w:tcW w:w="0" w:type="auto"/>
            <w:hideMark/>
          </w:tcPr>
          <w:p w14:paraId="5461E032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49E2BE72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2025-10-10</w:t>
            </w:r>
          </w:p>
        </w:tc>
        <w:tc>
          <w:tcPr>
            <w:tcW w:w="0" w:type="auto"/>
            <w:hideMark/>
          </w:tcPr>
          <w:p w14:paraId="1AB104EA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2025-10-13</w:t>
            </w:r>
          </w:p>
        </w:tc>
        <w:tc>
          <w:tcPr>
            <w:tcW w:w="0" w:type="auto"/>
            <w:hideMark/>
          </w:tcPr>
          <w:p w14:paraId="14165542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1.2.1</w:t>
            </w:r>
          </w:p>
        </w:tc>
        <w:tc>
          <w:tcPr>
            <w:tcW w:w="0" w:type="auto"/>
            <w:hideMark/>
          </w:tcPr>
          <w:p w14:paraId="37D18D0F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Mandatory / Internal</w:t>
            </w:r>
          </w:p>
        </w:tc>
        <w:tc>
          <w:tcPr>
            <w:tcW w:w="0" w:type="auto"/>
            <w:hideMark/>
          </w:tcPr>
          <w:p w14:paraId="7D1D483F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Requires approved scope baseline first.</w:t>
            </w:r>
          </w:p>
        </w:tc>
      </w:tr>
      <w:tr w:rsidR="008D6F39" w:rsidRPr="004227C3" w14:paraId="429981F7" w14:textId="77777777" w:rsidTr="00E71F8A">
        <w:tc>
          <w:tcPr>
            <w:tcW w:w="0" w:type="auto"/>
            <w:hideMark/>
          </w:tcPr>
          <w:p w14:paraId="55F55DA0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1.2.3</w:t>
            </w:r>
          </w:p>
        </w:tc>
        <w:tc>
          <w:tcPr>
            <w:tcW w:w="0" w:type="auto"/>
            <w:hideMark/>
          </w:tcPr>
          <w:p w14:paraId="4115ABE0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Scope Management Plan</w:t>
            </w:r>
          </w:p>
        </w:tc>
        <w:tc>
          <w:tcPr>
            <w:tcW w:w="0" w:type="auto"/>
            <w:hideMark/>
          </w:tcPr>
          <w:p w14:paraId="776F87AA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Ahmad Tariq</w:t>
            </w:r>
          </w:p>
        </w:tc>
        <w:tc>
          <w:tcPr>
            <w:tcW w:w="0" w:type="auto"/>
            <w:hideMark/>
          </w:tcPr>
          <w:p w14:paraId="0CB4760E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0" w:type="auto"/>
            <w:hideMark/>
          </w:tcPr>
          <w:p w14:paraId="02219CC7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2025-10-13</w:t>
            </w:r>
          </w:p>
        </w:tc>
        <w:tc>
          <w:tcPr>
            <w:tcW w:w="0" w:type="auto"/>
            <w:hideMark/>
          </w:tcPr>
          <w:p w14:paraId="5E883FC7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2025-10-15</w:t>
            </w:r>
          </w:p>
        </w:tc>
        <w:tc>
          <w:tcPr>
            <w:tcW w:w="0" w:type="auto"/>
            <w:hideMark/>
          </w:tcPr>
          <w:p w14:paraId="2C03AC0F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1.2.2</w:t>
            </w:r>
          </w:p>
        </w:tc>
        <w:tc>
          <w:tcPr>
            <w:tcW w:w="0" w:type="auto"/>
            <w:hideMark/>
          </w:tcPr>
          <w:p w14:paraId="23EC821C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Discretionary / Internal</w:t>
            </w:r>
          </w:p>
        </w:tc>
        <w:tc>
          <w:tcPr>
            <w:tcW w:w="0" w:type="auto"/>
            <w:hideMark/>
          </w:tcPr>
          <w:p w14:paraId="43482AAA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Can begin immediately after schedule draft if team available.</w:t>
            </w:r>
          </w:p>
        </w:tc>
      </w:tr>
      <w:tr w:rsidR="008D6F39" w:rsidRPr="004227C3" w14:paraId="09ECC9FC" w14:textId="77777777" w:rsidTr="00E71F8A">
        <w:tc>
          <w:tcPr>
            <w:tcW w:w="0" w:type="auto"/>
            <w:hideMark/>
          </w:tcPr>
          <w:p w14:paraId="161BC224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lastRenderedPageBreak/>
              <w:t>1.2.4</w:t>
            </w:r>
          </w:p>
        </w:tc>
        <w:tc>
          <w:tcPr>
            <w:tcW w:w="0" w:type="auto"/>
            <w:hideMark/>
          </w:tcPr>
          <w:p w14:paraId="41F397A6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Dataset Acquisition &amp; Cleaning</w:t>
            </w:r>
          </w:p>
        </w:tc>
        <w:tc>
          <w:tcPr>
            <w:tcW w:w="0" w:type="auto"/>
            <w:hideMark/>
          </w:tcPr>
          <w:p w14:paraId="390D9A77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Ahmad Tariq</w:t>
            </w:r>
          </w:p>
        </w:tc>
        <w:tc>
          <w:tcPr>
            <w:tcW w:w="0" w:type="auto"/>
            <w:hideMark/>
          </w:tcPr>
          <w:p w14:paraId="59EB94EE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3DBD562A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2025-10-15</w:t>
            </w:r>
          </w:p>
        </w:tc>
        <w:tc>
          <w:tcPr>
            <w:tcW w:w="0" w:type="auto"/>
            <w:hideMark/>
          </w:tcPr>
          <w:p w14:paraId="239F4BB9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2025-10-18</w:t>
            </w:r>
          </w:p>
        </w:tc>
        <w:tc>
          <w:tcPr>
            <w:tcW w:w="0" w:type="auto"/>
            <w:hideMark/>
          </w:tcPr>
          <w:p w14:paraId="3128B01B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1.2.3</w:t>
            </w:r>
          </w:p>
        </w:tc>
        <w:tc>
          <w:tcPr>
            <w:tcW w:w="0" w:type="auto"/>
            <w:hideMark/>
          </w:tcPr>
          <w:p w14:paraId="00F8C29F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Mandatory / Internal</w:t>
            </w:r>
          </w:p>
        </w:tc>
        <w:tc>
          <w:tcPr>
            <w:tcW w:w="0" w:type="auto"/>
            <w:hideMark/>
          </w:tcPr>
          <w:p w14:paraId="624EF3D3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Dataset needed before model training phase.</w:t>
            </w:r>
          </w:p>
        </w:tc>
      </w:tr>
      <w:tr w:rsidR="008D6F39" w:rsidRPr="004227C3" w14:paraId="3A0ABB01" w14:textId="77777777" w:rsidTr="00E71F8A">
        <w:tc>
          <w:tcPr>
            <w:tcW w:w="0" w:type="auto"/>
            <w:hideMark/>
          </w:tcPr>
          <w:p w14:paraId="5C0D8FCD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1.3.1</w:t>
            </w:r>
          </w:p>
        </w:tc>
        <w:tc>
          <w:tcPr>
            <w:tcW w:w="0" w:type="auto"/>
            <w:hideMark/>
          </w:tcPr>
          <w:p w14:paraId="0F52A1B6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Sprint 1 - Model Design &amp; Training</w:t>
            </w:r>
          </w:p>
        </w:tc>
        <w:tc>
          <w:tcPr>
            <w:tcW w:w="0" w:type="auto"/>
            <w:hideMark/>
          </w:tcPr>
          <w:p w14:paraId="70128EB8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Umer Qureshi</w:t>
            </w:r>
          </w:p>
        </w:tc>
        <w:tc>
          <w:tcPr>
            <w:tcW w:w="0" w:type="auto"/>
            <w:hideMark/>
          </w:tcPr>
          <w:p w14:paraId="12FA0D40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4</w:t>
            </w:r>
          </w:p>
        </w:tc>
        <w:tc>
          <w:tcPr>
            <w:tcW w:w="0" w:type="auto"/>
            <w:hideMark/>
          </w:tcPr>
          <w:p w14:paraId="1DDB1303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2025-10-22</w:t>
            </w:r>
          </w:p>
        </w:tc>
        <w:tc>
          <w:tcPr>
            <w:tcW w:w="0" w:type="auto"/>
            <w:hideMark/>
          </w:tcPr>
          <w:p w14:paraId="78752DDB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2025-10-25</w:t>
            </w:r>
          </w:p>
        </w:tc>
        <w:tc>
          <w:tcPr>
            <w:tcW w:w="0" w:type="auto"/>
            <w:hideMark/>
          </w:tcPr>
          <w:p w14:paraId="426D2D9C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1.2.4</w:t>
            </w:r>
          </w:p>
        </w:tc>
        <w:tc>
          <w:tcPr>
            <w:tcW w:w="0" w:type="auto"/>
            <w:hideMark/>
          </w:tcPr>
          <w:p w14:paraId="717B87AB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Mandatory / Internal</w:t>
            </w:r>
          </w:p>
        </w:tc>
        <w:tc>
          <w:tcPr>
            <w:tcW w:w="0" w:type="auto"/>
            <w:hideMark/>
          </w:tcPr>
          <w:p w14:paraId="2B10AEB2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Model cannot start until data ready.</w:t>
            </w:r>
          </w:p>
        </w:tc>
      </w:tr>
      <w:tr w:rsidR="008D6F39" w:rsidRPr="004227C3" w14:paraId="6F90FA7E" w14:textId="77777777" w:rsidTr="00E71F8A">
        <w:tc>
          <w:tcPr>
            <w:tcW w:w="0" w:type="auto"/>
            <w:hideMark/>
          </w:tcPr>
          <w:p w14:paraId="48B4F51F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1.3.2</w:t>
            </w:r>
          </w:p>
        </w:tc>
        <w:tc>
          <w:tcPr>
            <w:tcW w:w="0" w:type="auto"/>
            <w:hideMark/>
          </w:tcPr>
          <w:p w14:paraId="612C8558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Integration with Mock Bug Tracker UI</w:t>
            </w:r>
          </w:p>
        </w:tc>
        <w:tc>
          <w:tcPr>
            <w:tcW w:w="0" w:type="auto"/>
            <w:hideMark/>
          </w:tcPr>
          <w:p w14:paraId="04046E11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Umer Qureshi</w:t>
            </w:r>
          </w:p>
        </w:tc>
        <w:tc>
          <w:tcPr>
            <w:tcW w:w="0" w:type="auto"/>
            <w:hideMark/>
          </w:tcPr>
          <w:p w14:paraId="38FF47A3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346BFA4D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2025-10-25</w:t>
            </w:r>
          </w:p>
        </w:tc>
        <w:tc>
          <w:tcPr>
            <w:tcW w:w="0" w:type="auto"/>
            <w:hideMark/>
          </w:tcPr>
          <w:p w14:paraId="2D6E3DC1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2025-10-28</w:t>
            </w:r>
          </w:p>
        </w:tc>
        <w:tc>
          <w:tcPr>
            <w:tcW w:w="0" w:type="auto"/>
            <w:hideMark/>
          </w:tcPr>
          <w:p w14:paraId="7943F086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1.3.1</w:t>
            </w:r>
          </w:p>
        </w:tc>
        <w:tc>
          <w:tcPr>
            <w:tcW w:w="0" w:type="auto"/>
            <w:hideMark/>
          </w:tcPr>
          <w:p w14:paraId="3E6F3599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Discretionary / Internal</w:t>
            </w:r>
          </w:p>
        </w:tc>
        <w:tc>
          <w:tcPr>
            <w:tcW w:w="0" w:type="auto"/>
            <w:hideMark/>
          </w:tcPr>
          <w:p w14:paraId="4B67FE3B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May begin once initial model stable.</w:t>
            </w:r>
          </w:p>
        </w:tc>
      </w:tr>
      <w:tr w:rsidR="008D6F39" w:rsidRPr="004227C3" w14:paraId="435FE18E" w14:textId="77777777" w:rsidTr="00E71F8A">
        <w:tc>
          <w:tcPr>
            <w:tcW w:w="0" w:type="auto"/>
            <w:hideMark/>
          </w:tcPr>
          <w:p w14:paraId="27E6A48B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1.3.3</w:t>
            </w:r>
          </w:p>
        </w:tc>
        <w:tc>
          <w:tcPr>
            <w:tcW w:w="0" w:type="auto"/>
            <w:hideMark/>
          </w:tcPr>
          <w:p w14:paraId="56432A35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Review &amp; Adjust (End Sprint 1)</w:t>
            </w:r>
          </w:p>
        </w:tc>
        <w:tc>
          <w:tcPr>
            <w:tcW w:w="0" w:type="auto"/>
            <w:hideMark/>
          </w:tcPr>
          <w:p w14:paraId="69B7188E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Umer Qureshi</w:t>
            </w:r>
          </w:p>
        </w:tc>
        <w:tc>
          <w:tcPr>
            <w:tcW w:w="0" w:type="auto"/>
            <w:hideMark/>
          </w:tcPr>
          <w:p w14:paraId="3035EF9B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2035D5FE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2025-10-28</w:t>
            </w:r>
          </w:p>
        </w:tc>
        <w:tc>
          <w:tcPr>
            <w:tcW w:w="0" w:type="auto"/>
            <w:hideMark/>
          </w:tcPr>
          <w:p w14:paraId="4C5F2C17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2025-11-01</w:t>
            </w:r>
          </w:p>
        </w:tc>
        <w:tc>
          <w:tcPr>
            <w:tcW w:w="0" w:type="auto"/>
            <w:hideMark/>
          </w:tcPr>
          <w:p w14:paraId="7A2B5EBF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1.3.2</w:t>
            </w:r>
          </w:p>
        </w:tc>
        <w:tc>
          <w:tcPr>
            <w:tcW w:w="0" w:type="auto"/>
            <w:hideMark/>
          </w:tcPr>
          <w:p w14:paraId="6CDEB0E8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Mandatory / Internal</w:t>
            </w:r>
          </w:p>
        </w:tc>
        <w:tc>
          <w:tcPr>
            <w:tcW w:w="0" w:type="auto"/>
            <w:hideMark/>
          </w:tcPr>
          <w:p w14:paraId="3635A74C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Depends on Sprint 1 outputs for refinement.</w:t>
            </w:r>
          </w:p>
        </w:tc>
      </w:tr>
      <w:tr w:rsidR="008D6F39" w:rsidRPr="004227C3" w14:paraId="2B72CE71" w14:textId="77777777" w:rsidTr="00E71F8A">
        <w:tc>
          <w:tcPr>
            <w:tcW w:w="0" w:type="auto"/>
            <w:hideMark/>
          </w:tcPr>
          <w:p w14:paraId="505CE159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1.3.4</w:t>
            </w:r>
          </w:p>
        </w:tc>
        <w:tc>
          <w:tcPr>
            <w:tcW w:w="0" w:type="auto"/>
            <w:hideMark/>
          </w:tcPr>
          <w:p w14:paraId="163DE83B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Sprint 2 - Refinement &amp; Additions</w:t>
            </w:r>
          </w:p>
        </w:tc>
        <w:tc>
          <w:tcPr>
            <w:tcW w:w="0" w:type="auto"/>
            <w:hideMark/>
          </w:tcPr>
          <w:p w14:paraId="6002CB31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Umer Qureshi</w:t>
            </w:r>
          </w:p>
        </w:tc>
        <w:tc>
          <w:tcPr>
            <w:tcW w:w="0" w:type="auto"/>
            <w:hideMark/>
          </w:tcPr>
          <w:p w14:paraId="6639F3A3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0" w:type="auto"/>
            <w:hideMark/>
          </w:tcPr>
          <w:p w14:paraId="58449013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2025-11-02</w:t>
            </w:r>
          </w:p>
        </w:tc>
        <w:tc>
          <w:tcPr>
            <w:tcW w:w="0" w:type="auto"/>
            <w:hideMark/>
          </w:tcPr>
          <w:p w14:paraId="59581D44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2025-11-07</w:t>
            </w:r>
          </w:p>
        </w:tc>
        <w:tc>
          <w:tcPr>
            <w:tcW w:w="0" w:type="auto"/>
            <w:hideMark/>
          </w:tcPr>
          <w:p w14:paraId="246796EA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1.3.3</w:t>
            </w:r>
          </w:p>
        </w:tc>
        <w:tc>
          <w:tcPr>
            <w:tcW w:w="0" w:type="auto"/>
            <w:hideMark/>
          </w:tcPr>
          <w:p w14:paraId="35156759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Mandatory / Internal</w:t>
            </w:r>
          </w:p>
        </w:tc>
        <w:tc>
          <w:tcPr>
            <w:tcW w:w="0" w:type="auto"/>
            <w:hideMark/>
          </w:tcPr>
          <w:p w14:paraId="112AA118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Refinement needs previous review completion.</w:t>
            </w:r>
          </w:p>
        </w:tc>
      </w:tr>
      <w:tr w:rsidR="008D6F39" w:rsidRPr="004227C3" w14:paraId="1DF74CC3" w14:textId="77777777" w:rsidTr="00E71F8A">
        <w:tc>
          <w:tcPr>
            <w:tcW w:w="0" w:type="auto"/>
            <w:hideMark/>
          </w:tcPr>
          <w:p w14:paraId="6E668BC8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1.3.5</w:t>
            </w:r>
          </w:p>
        </w:tc>
        <w:tc>
          <w:tcPr>
            <w:tcW w:w="0" w:type="auto"/>
            <w:hideMark/>
          </w:tcPr>
          <w:p w14:paraId="6F0D637A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Sprint 2 -Testing &amp; Feedback</w:t>
            </w:r>
          </w:p>
        </w:tc>
        <w:tc>
          <w:tcPr>
            <w:tcW w:w="0" w:type="auto"/>
            <w:hideMark/>
          </w:tcPr>
          <w:p w14:paraId="6FAE27D8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Umer Qureshi</w:t>
            </w:r>
          </w:p>
        </w:tc>
        <w:tc>
          <w:tcPr>
            <w:tcW w:w="0" w:type="auto"/>
            <w:hideMark/>
          </w:tcPr>
          <w:p w14:paraId="073B724C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0" w:type="auto"/>
            <w:hideMark/>
          </w:tcPr>
          <w:p w14:paraId="0E9C8596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2025-11-07</w:t>
            </w:r>
          </w:p>
        </w:tc>
        <w:tc>
          <w:tcPr>
            <w:tcW w:w="0" w:type="auto"/>
            <w:hideMark/>
          </w:tcPr>
          <w:p w14:paraId="25BD72E8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2025-11-12</w:t>
            </w:r>
          </w:p>
        </w:tc>
        <w:tc>
          <w:tcPr>
            <w:tcW w:w="0" w:type="auto"/>
            <w:hideMark/>
          </w:tcPr>
          <w:p w14:paraId="6FEDF696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1.3.4</w:t>
            </w:r>
          </w:p>
        </w:tc>
        <w:tc>
          <w:tcPr>
            <w:tcW w:w="0" w:type="auto"/>
            <w:hideMark/>
          </w:tcPr>
          <w:p w14:paraId="1719BD33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Mandatory / Internal</w:t>
            </w:r>
          </w:p>
        </w:tc>
        <w:tc>
          <w:tcPr>
            <w:tcW w:w="0" w:type="auto"/>
            <w:hideMark/>
          </w:tcPr>
          <w:p w14:paraId="517C05CC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Testing cannot begin before development ends.</w:t>
            </w:r>
          </w:p>
        </w:tc>
      </w:tr>
      <w:tr w:rsidR="008D6F39" w:rsidRPr="004227C3" w14:paraId="1E9D2FCD" w14:textId="77777777" w:rsidTr="00E71F8A">
        <w:tc>
          <w:tcPr>
            <w:tcW w:w="0" w:type="auto"/>
            <w:hideMark/>
          </w:tcPr>
          <w:p w14:paraId="33488CAA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1.4.1</w:t>
            </w:r>
          </w:p>
        </w:tc>
        <w:tc>
          <w:tcPr>
            <w:tcW w:w="0" w:type="auto"/>
            <w:hideMark/>
          </w:tcPr>
          <w:p w14:paraId="0149159A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Final Testing &amp; Documentation</w:t>
            </w:r>
          </w:p>
        </w:tc>
        <w:tc>
          <w:tcPr>
            <w:tcW w:w="0" w:type="auto"/>
            <w:hideMark/>
          </w:tcPr>
          <w:p w14:paraId="6BCE5F21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All Members</w:t>
            </w:r>
          </w:p>
        </w:tc>
        <w:tc>
          <w:tcPr>
            <w:tcW w:w="0" w:type="auto"/>
            <w:hideMark/>
          </w:tcPr>
          <w:p w14:paraId="672458F1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0" w:type="auto"/>
            <w:hideMark/>
          </w:tcPr>
          <w:p w14:paraId="787506C4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2025-11-15</w:t>
            </w:r>
          </w:p>
        </w:tc>
        <w:tc>
          <w:tcPr>
            <w:tcW w:w="0" w:type="auto"/>
            <w:hideMark/>
          </w:tcPr>
          <w:p w14:paraId="3C9178A7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2025-11-20</w:t>
            </w:r>
          </w:p>
        </w:tc>
        <w:tc>
          <w:tcPr>
            <w:tcW w:w="0" w:type="auto"/>
            <w:hideMark/>
          </w:tcPr>
          <w:p w14:paraId="33CE646D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1.3.5</w:t>
            </w:r>
          </w:p>
        </w:tc>
        <w:tc>
          <w:tcPr>
            <w:tcW w:w="0" w:type="auto"/>
            <w:hideMark/>
          </w:tcPr>
          <w:p w14:paraId="0FEF8790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Mandatory / Internal</w:t>
            </w:r>
          </w:p>
        </w:tc>
        <w:tc>
          <w:tcPr>
            <w:tcW w:w="0" w:type="auto"/>
            <w:hideMark/>
          </w:tcPr>
          <w:p w14:paraId="73304A3E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Performed after functional prototype validated.</w:t>
            </w:r>
          </w:p>
        </w:tc>
      </w:tr>
      <w:tr w:rsidR="008D6F39" w:rsidRPr="004227C3" w14:paraId="68387260" w14:textId="77777777" w:rsidTr="00E71F8A">
        <w:tc>
          <w:tcPr>
            <w:tcW w:w="0" w:type="auto"/>
            <w:hideMark/>
          </w:tcPr>
          <w:p w14:paraId="0F3F87F1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1.4.2</w:t>
            </w:r>
          </w:p>
        </w:tc>
        <w:tc>
          <w:tcPr>
            <w:tcW w:w="0" w:type="auto"/>
            <w:hideMark/>
          </w:tcPr>
          <w:p w14:paraId="134EF26F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Final Presentation &amp; Lessons Learned</w:t>
            </w:r>
          </w:p>
        </w:tc>
        <w:tc>
          <w:tcPr>
            <w:tcW w:w="0" w:type="auto"/>
            <w:hideMark/>
          </w:tcPr>
          <w:p w14:paraId="56B7438C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All Members</w:t>
            </w:r>
          </w:p>
        </w:tc>
        <w:tc>
          <w:tcPr>
            <w:tcW w:w="0" w:type="auto"/>
            <w:hideMark/>
          </w:tcPr>
          <w:p w14:paraId="4FA726AD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0" w:type="auto"/>
            <w:hideMark/>
          </w:tcPr>
          <w:p w14:paraId="5A83AC5D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2025-11-20</w:t>
            </w:r>
          </w:p>
        </w:tc>
        <w:tc>
          <w:tcPr>
            <w:tcW w:w="0" w:type="auto"/>
            <w:hideMark/>
          </w:tcPr>
          <w:p w14:paraId="08784CBF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2025-11-25</w:t>
            </w:r>
          </w:p>
        </w:tc>
        <w:tc>
          <w:tcPr>
            <w:tcW w:w="0" w:type="auto"/>
            <w:hideMark/>
          </w:tcPr>
          <w:p w14:paraId="0A24F084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1.4.1</w:t>
            </w:r>
          </w:p>
        </w:tc>
        <w:tc>
          <w:tcPr>
            <w:tcW w:w="0" w:type="auto"/>
            <w:hideMark/>
          </w:tcPr>
          <w:p w14:paraId="462BA31D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Discretionary / Internal</w:t>
            </w:r>
          </w:p>
        </w:tc>
        <w:tc>
          <w:tcPr>
            <w:tcW w:w="0" w:type="auto"/>
            <w:hideMark/>
          </w:tcPr>
          <w:p w14:paraId="131D5AFE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Can start as testing concludes to save time.</w:t>
            </w:r>
          </w:p>
        </w:tc>
      </w:tr>
      <w:tr w:rsidR="008D6F39" w:rsidRPr="004227C3" w14:paraId="0A56B720" w14:textId="77777777" w:rsidTr="00E71F8A">
        <w:tc>
          <w:tcPr>
            <w:tcW w:w="0" w:type="auto"/>
            <w:hideMark/>
          </w:tcPr>
          <w:p w14:paraId="5888BE3E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1.4.3</w:t>
            </w:r>
          </w:p>
        </w:tc>
        <w:tc>
          <w:tcPr>
            <w:tcW w:w="0" w:type="auto"/>
            <w:hideMark/>
          </w:tcPr>
          <w:p w14:paraId="10F7238C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Supervisor Approval &amp; Submission (M4)</w:t>
            </w:r>
          </w:p>
        </w:tc>
        <w:tc>
          <w:tcPr>
            <w:tcW w:w="0" w:type="auto"/>
            <w:hideMark/>
          </w:tcPr>
          <w:p w14:paraId="741B6F39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Supervisor</w:t>
            </w:r>
          </w:p>
        </w:tc>
        <w:tc>
          <w:tcPr>
            <w:tcW w:w="0" w:type="auto"/>
            <w:hideMark/>
          </w:tcPr>
          <w:p w14:paraId="5B86D4D7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0" w:type="auto"/>
            <w:hideMark/>
          </w:tcPr>
          <w:p w14:paraId="5EA0351D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2025-11-25</w:t>
            </w:r>
          </w:p>
        </w:tc>
        <w:tc>
          <w:tcPr>
            <w:tcW w:w="0" w:type="auto"/>
            <w:hideMark/>
          </w:tcPr>
          <w:p w14:paraId="432280C9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2025-11-30</w:t>
            </w:r>
          </w:p>
        </w:tc>
        <w:tc>
          <w:tcPr>
            <w:tcW w:w="0" w:type="auto"/>
            <w:hideMark/>
          </w:tcPr>
          <w:p w14:paraId="1DB38466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1.4.2</w:t>
            </w:r>
          </w:p>
        </w:tc>
        <w:tc>
          <w:tcPr>
            <w:tcW w:w="0" w:type="auto"/>
            <w:hideMark/>
          </w:tcPr>
          <w:p w14:paraId="0AEB0DAE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External / Mandatory</w:t>
            </w:r>
          </w:p>
        </w:tc>
        <w:tc>
          <w:tcPr>
            <w:tcW w:w="0" w:type="auto"/>
            <w:hideMark/>
          </w:tcPr>
          <w:p w14:paraId="767890C4" w14:textId="77777777" w:rsidR="008D6F39" w:rsidRPr="004227C3" w:rsidRDefault="008D6F39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 xml:space="preserve">Dependent on supervisor’s review and FYP </w:t>
            </w:r>
            <w:r w:rsidRPr="004227C3">
              <w:rPr>
                <w:rFonts w:ascii="Times New Roman" w:hAnsi="Times New Roman" w:cs="Times New Roman"/>
                <w:lang w:val="en-GB"/>
              </w:rPr>
              <w:lastRenderedPageBreak/>
              <w:t>submission policy.</w:t>
            </w:r>
          </w:p>
        </w:tc>
      </w:tr>
    </w:tbl>
    <w:p w14:paraId="3BBC0D48" w14:textId="77777777" w:rsidR="008D6F39" w:rsidRPr="004227C3" w:rsidRDefault="008D6F39" w:rsidP="004227C3">
      <w:pPr>
        <w:spacing w:line="240" w:lineRule="auto"/>
        <w:rPr>
          <w:rFonts w:ascii="Times New Roman" w:hAnsi="Times New Roman" w:cs="Times New Roman"/>
        </w:rPr>
      </w:pPr>
    </w:p>
    <w:p w14:paraId="378E46AC" w14:textId="77777777" w:rsidR="008D6F39" w:rsidRPr="004227C3" w:rsidRDefault="008D6F39" w:rsidP="004227C3">
      <w:pPr>
        <w:spacing w:line="240" w:lineRule="auto"/>
        <w:rPr>
          <w:rFonts w:ascii="Times New Roman" w:hAnsi="Times New Roman" w:cs="Times New Roman"/>
        </w:rPr>
      </w:pPr>
    </w:p>
    <w:p w14:paraId="67795240" w14:textId="5B4F64D3" w:rsidR="008D6F39" w:rsidRPr="004227C3" w:rsidRDefault="008D6F39" w:rsidP="004227C3">
      <w:pPr>
        <w:pStyle w:val="Heading3"/>
        <w:spacing w:line="240" w:lineRule="auto"/>
        <w:rPr>
          <w:rFonts w:ascii="Times New Roman" w:hAnsi="Times New Roman" w:cs="Times New Roman"/>
          <w:b/>
          <w:bCs/>
          <w:lang w:val="en-GB"/>
        </w:rPr>
      </w:pPr>
      <w:bookmarkStart w:id="2" w:name="_Toc213099111"/>
      <w:r w:rsidRPr="004227C3">
        <w:rPr>
          <w:rFonts w:ascii="Times New Roman" w:hAnsi="Times New Roman" w:cs="Times New Roman"/>
          <w:b/>
          <w:bCs/>
          <w:lang w:val="en-GB"/>
        </w:rPr>
        <w:t>1.2 Justification of Time Estimates</w:t>
      </w:r>
      <w:bookmarkEnd w:id="2"/>
    </w:p>
    <w:p w14:paraId="345547FA" w14:textId="54A17273" w:rsidR="008D6F39" w:rsidRPr="004227C3" w:rsidRDefault="008D6F39" w:rsidP="004227C3">
      <w:pPr>
        <w:pStyle w:val="Heading4"/>
        <w:spacing w:line="240" w:lineRule="auto"/>
        <w:rPr>
          <w:rFonts w:ascii="Times New Roman" w:hAnsi="Times New Roman" w:cs="Times New Roman"/>
          <w:b/>
          <w:bCs/>
          <w:i w:val="0"/>
          <w:iCs w:val="0"/>
          <w:lang w:val="en-GB"/>
        </w:rPr>
      </w:pPr>
      <w:r w:rsidRPr="004227C3">
        <w:rPr>
          <w:rFonts w:ascii="Times New Roman" w:hAnsi="Times New Roman" w:cs="Times New Roman"/>
          <w:b/>
          <w:bCs/>
          <w:i w:val="0"/>
          <w:iCs w:val="0"/>
          <w:lang w:val="en-GB"/>
        </w:rPr>
        <w:t>1.2.1 Initiation (M1 - 7 October 2025)</w:t>
      </w:r>
    </w:p>
    <w:p w14:paraId="46B71CC8" w14:textId="0EDC7579" w:rsidR="008D6F39" w:rsidRPr="004227C3" w:rsidRDefault="008D6F39" w:rsidP="004227C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Charter work requires stakeholder interviews and project goal definition - 3 days reasonable.</w:t>
      </w:r>
    </w:p>
    <w:p w14:paraId="79D81220" w14:textId="19EE00D0" w:rsidR="008D6F39" w:rsidRPr="004227C3" w:rsidRDefault="008D6F39" w:rsidP="004227C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Feasibility assessment includes problem/solution analysis - 3 days.</w:t>
      </w:r>
    </w:p>
    <w:p w14:paraId="713C3DEC" w14:textId="62F8289A" w:rsidR="008D6F39" w:rsidRPr="004227C3" w:rsidRDefault="008D6F39" w:rsidP="004227C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Supervisor approval - 1 day.</w:t>
      </w:r>
    </w:p>
    <w:p w14:paraId="2F2080F2" w14:textId="7941691B" w:rsidR="008D6F39" w:rsidRPr="004227C3" w:rsidRDefault="008D6F39" w:rsidP="004227C3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Matches academic schedule for early-semester approval.</w:t>
      </w:r>
    </w:p>
    <w:p w14:paraId="0CFF8149" w14:textId="0DAF3D17" w:rsidR="008D6F39" w:rsidRPr="004227C3" w:rsidRDefault="008D6F39" w:rsidP="004227C3">
      <w:pPr>
        <w:spacing w:line="240" w:lineRule="auto"/>
        <w:rPr>
          <w:rFonts w:ascii="Times New Roman" w:hAnsi="Times New Roman" w:cs="Times New Roman"/>
          <w:lang w:val="en-GB"/>
        </w:rPr>
      </w:pPr>
    </w:p>
    <w:p w14:paraId="410F77EE" w14:textId="4EF2D6BC" w:rsidR="008D6F39" w:rsidRPr="004227C3" w:rsidRDefault="008D6F39" w:rsidP="004227C3">
      <w:pPr>
        <w:pStyle w:val="Heading4"/>
        <w:spacing w:line="240" w:lineRule="auto"/>
        <w:rPr>
          <w:rFonts w:ascii="Times New Roman" w:hAnsi="Times New Roman" w:cs="Times New Roman"/>
          <w:b/>
          <w:bCs/>
          <w:i w:val="0"/>
          <w:iCs w:val="0"/>
          <w:lang w:val="en-GB"/>
        </w:rPr>
      </w:pPr>
      <w:r w:rsidRPr="004227C3">
        <w:rPr>
          <w:rFonts w:ascii="Times New Roman" w:hAnsi="Times New Roman" w:cs="Times New Roman"/>
          <w:b/>
          <w:bCs/>
          <w:i w:val="0"/>
          <w:iCs w:val="0"/>
          <w:lang w:val="en-GB"/>
        </w:rPr>
        <w:t>1.2.2 Planning (M2 - 21 October 2025)</w:t>
      </w:r>
    </w:p>
    <w:p w14:paraId="0978B7F6" w14:textId="750123A6" w:rsidR="008D6F39" w:rsidRPr="004227C3" w:rsidRDefault="008D6F39" w:rsidP="004227C3">
      <w:p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Planning is detail-heavy, but not coding-heavy - shorter time required.</w:t>
      </w:r>
    </w:p>
    <w:p w14:paraId="77360B51" w14:textId="6B1F193E" w:rsidR="008D6F39" w:rsidRPr="004227C3" w:rsidRDefault="008D6F39" w:rsidP="004227C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Scope + WBS creation requires document drafting - 3 days.</w:t>
      </w:r>
    </w:p>
    <w:p w14:paraId="6F5D100B" w14:textId="65EA29E9" w:rsidR="008D6F39" w:rsidRPr="004227C3" w:rsidRDefault="008D6F39" w:rsidP="004227C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Scheduling &amp; risks need estimation and team coordination - 3 days.</w:t>
      </w:r>
    </w:p>
    <w:p w14:paraId="603D6C4E" w14:textId="10125BD1" w:rsidR="008D6F39" w:rsidRPr="004227C3" w:rsidRDefault="008D6F39" w:rsidP="004227C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Scope Management Plan - 2 days writing work.</w:t>
      </w:r>
    </w:p>
    <w:p w14:paraId="2F70E559" w14:textId="1225F3F7" w:rsidR="008D6F39" w:rsidRPr="004227C3" w:rsidRDefault="008D6F39" w:rsidP="004227C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Dataset cleaning - 3 days, since dataset is small-medium scale.</w:t>
      </w:r>
    </w:p>
    <w:p w14:paraId="191B4839" w14:textId="6D014E8E" w:rsidR="008D6F39" w:rsidRPr="004227C3" w:rsidRDefault="008D6F39" w:rsidP="004227C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Fits typical PM academic project cycles.</w:t>
      </w:r>
    </w:p>
    <w:p w14:paraId="46AE71B9" w14:textId="2F447FCF" w:rsidR="008D6F39" w:rsidRPr="004227C3" w:rsidRDefault="008D6F39" w:rsidP="004227C3">
      <w:pPr>
        <w:spacing w:line="240" w:lineRule="auto"/>
        <w:rPr>
          <w:rFonts w:ascii="Times New Roman" w:hAnsi="Times New Roman" w:cs="Times New Roman"/>
          <w:lang w:val="en-GB"/>
        </w:rPr>
      </w:pPr>
    </w:p>
    <w:p w14:paraId="2D4D96D5" w14:textId="5625D036" w:rsidR="008D6F39" w:rsidRPr="004227C3" w:rsidRDefault="008D6F39" w:rsidP="004227C3">
      <w:pPr>
        <w:pStyle w:val="Heading4"/>
        <w:spacing w:line="240" w:lineRule="auto"/>
        <w:rPr>
          <w:rFonts w:ascii="Times New Roman" w:hAnsi="Times New Roman" w:cs="Times New Roman"/>
          <w:b/>
          <w:bCs/>
          <w:i w:val="0"/>
          <w:iCs w:val="0"/>
          <w:lang w:val="en-GB"/>
        </w:rPr>
      </w:pPr>
      <w:r w:rsidRPr="004227C3">
        <w:rPr>
          <w:rFonts w:ascii="Times New Roman" w:hAnsi="Times New Roman" w:cs="Times New Roman"/>
          <w:b/>
          <w:bCs/>
          <w:i w:val="0"/>
          <w:iCs w:val="0"/>
          <w:lang w:val="en-GB"/>
        </w:rPr>
        <w:t>1.2.3 Execution (M3 - 18 November 2025)</w:t>
      </w:r>
    </w:p>
    <w:p w14:paraId="14A02DF1" w14:textId="77777777" w:rsidR="008D6F39" w:rsidRPr="004227C3" w:rsidRDefault="008D6F39" w:rsidP="004227C3">
      <w:p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Execution is the most time-consuming stage:</w:t>
      </w:r>
    </w:p>
    <w:p w14:paraId="600F31BE" w14:textId="15EE6711" w:rsidR="008D6F39" w:rsidRPr="004227C3" w:rsidRDefault="008D6F39" w:rsidP="004227C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Model design + training - 4 days (initial ML prototype).</w:t>
      </w:r>
    </w:p>
    <w:p w14:paraId="41F432E5" w14:textId="64BBDEAA" w:rsidR="008D6F39" w:rsidRPr="004227C3" w:rsidRDefault="008D6F39" w:rsidP="004227C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UI integration - 3 days.</w:t>
      </w:r>
    </w:p>
    <w:p w14:paraId="5051521C" w14:textId="1B30E42D" w:rsidR="008D6F39" w:rsidRPr="004227C3" w:rsidRDefault="008D6F39" w:rsidP="004227C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Sprint review - 3 days.</w:t>
      </w:r>
    </w:p>
    <w:p w14:paraId="5AC7CA9F" w14:textId="2756114A" w:rsidR="008D6F39" w:rsidRPr="004227C3" w:rsidRDefault="008D6F39" w:rsidP="004227C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Refinement sprint - 5 days, includes hyperparameter tuning.</w:t>
      </w:r>
    </w:p>
    <w:p w14:paraId="3DB5166B" w14:textId="5D0865E8" w:rsidR="008D6F39" w:rsidRPr="004227C3" w:rsidRDefault="008D6F39" w:rsidP="004227C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Testing + feedback - 5 days.</w:t>
      </w:r>
    </w:p>
    <w:p w14:paraId="6729ECD9" w14:textId="3C7D4C0E" w:rsidR="008D6F39" w:rsidRPr="004227C3" w:rsidRDefault="008D6F39" w:rsidP="004227C3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Reasonable ML development timeline for a student-level FYP without scope creep.</w:t>
      </w:r>
    </w:p>
    <w:p w14:paraId="4E7022D6" w14:textId="711A6BBC" w:rsidR="008D6F39" w:rsidRPr="004227C3" w:rsidRDefault="008D6F39" w:rsidP="004227C3">
      <w:pPr>
        <w:spacing w:line="240" w:lineRule="auto"/>
        <w:rPr>
          <w:rFonts w:ascii="Times New Roman" w:hAnsi="Times New Roman" w:cs="Times New Roman"/>
          <w:lang w:val="en-GB"/>
        </w:rPr>
      </w:pPr>
    </w:p>
    <w:p w14:paraId="3EF55C0F" w14:textId="36476BA1" w:rsidR="008D6F39" w:rsidRPr="004227C3" w:rsidRDefault="008D6F39" w:rsidP="004227C3">
      <w:pPr>
        <w:pStyle w:val="Heading4"/>
        <w:spacing w:line="240" w:lineRule="auto"/>
        <w:rPr>
          <w:rFonts w:ascii="Times New Roman" w:hAnsi="Times New Roman" w:cs="Times New Roman"/>
          <w:b/>
          <w:bCs/>
          <w:i w:val="0"/>
          <w:iCs w:val="0"/>
          <w:lang w:val="en-GB"/>
        </w:rPr>
      </w:pPr>
      <w:r w:rsidRPr="004227C3">
        <w:rPr>
          <w:rFonts w:ascii="Times New Roman" w:hAnsi="Times New Roman" w:cs="Times New Roman"/>
          <w:b/>
          <w:bCs/>
          <w:i w:val="0"/>
          <w:iCs w:val="0"/>
          <w:lang w:val="en-GB"/>
        </w:rPr>
        <w:t>1.2.4 Closure (M4 - 25-30 November 2025)</w:t>
      </w:r>
    </w:p>
    <w:p w14:paraId="65D99000" w14:textId="094E14E3" w:rsidR="008D6F39" w:rsidRPr="004227C3" w:rsidRDefault="008D6F39" w:rsidP="004227C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Final testing/documentation - 5 days.</w:t>
      </w:r>
    </w:p>
    <w:p w14:paraId="6676470F" w14:textId="4C2DFE26" w:rsidR="008D6F39" w:rsidRPr="004227C3" w:rsidRDefault="008D6F39" w:rsidP="004227C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Presentation prep + lessons learned - 5 days.</w:t>
      </w:r>
    </w:p>
    <w:p w14:paraId="6290FC57" w14:textId="7A262197" w:rsidR="008D6F39" w:rsidRPr="004227C3" w:rsidRDefault="008D6F39" w:rsidP="004227C3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Final approval - 5 days buffer for supervisor meeting.</w:t>
      </w:r>
    </w:p>
    <w:p w14:paraId="6F2D730A" w14:textId="73B93CDE" w:rsidR="008D6F39" w:rsidRPr="004227C3" w:rsidRDefault="008D6F39" w:rsidP="004227C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Works perfectly within your final submission window.</w:t>
      </w:r>
    </w:p>
    <w:p w14:paraId="65E1014C" w14:textId="77777777" w:rsidR="008D6F39" w:rsidRPr="004227C3" w:rsidRDefault="008D6F39" w:rsidP="004227C3">
      <w:pPr>
        <w:spacing w:line="240" w:lineRule="auto"/>
        <w:rPr>
          <w:rFonts w:ascii="Times New Roman" w:hAnsi="Times New Roman" w:cs="Times New Roman"/>
        </w:rPr>
      </w:pPr>
    </w:p>
    <w:p w14:paraId="38E83C73" w14:textId="1DB68A01" w:rsidR="008B279B" w:rsidRPr="004227C3" w:rsidRDefault="008B279B" w:rsidP="004227C3">
      <w:pPr>
        <w:pStyle w:val="Heading3"/>
        <w:spacing w:line="240" w:lineRule="auto"/>
        <w:rPr>
          <w:rFonts w:ascii="Times New Roman" w:hAnsi="Times New Roman" w:cs="Times New Roman"/>
          <w:b/>
          <w:bCs/>
        </w:rPr>
      </w:pPr>
      <w:bookmarkStart w:id="3" w:name="_Toc213099112"/>
      <w:r w:rsidRPr="004227C3">
        <w:rPr>
          <w:rFonts w:ascii="Times New Roman" w:hAnsi="Times New Roman" w:cs="Times New Roman"/>
          <w:b/>
          <w:bCs/>
        </w:rPr>
        <w:t>1.3 Time Justification</w:t>
      </w:r>
      <w:bookmarkEnd w:id="3"/>
    </w:p>
    <w:p w14:paraId="79131657" w14:textId="79A6B7BC" w:rsidR="008D6F39" w:rsidRPr="004227C3" w:rsidRDefault="008D6F39" w:rsidP="004227C3">
      <w:pPr>
        <w:spacing w:line="240" w:lineRule="auto"/>
        <w:rPr>
          <w:rFonts w:ascii="Times New Roman" w:hAnsi="Times New Roman" w:cs="Times New Roman"/>
        </w:rPr>
      </w:pPr>
      <w:r w:rsidRPr="004227C3">
        <w:rPr>
          <w:rFonts w:ascii="Times New Roman" w:hAnsi="Times New Roman" w:cs="Times New Roman"/>
        </w:rPr>
        <w:t>The dependency structure of the Bug Triage AI Agent project is primarily internal and mandatory, as most activities (e.g., data - training - testing) follow a logical order inherent to the development process.</w:t>
      </w:r>
      <w:r w:rsidRPr="004227C3">
        <w:rPr>
          <w:rFonts w:ascii="Times New Roman" w:hAnsi="Times New Roman" w:cs="Times New Roman"/>
        </w:rPr>
        <w:br/>
        <w:t>A few discretionary dependencies (e.g., documentation overlapping with final testing) are intentionally introduced to optimize time usage and meet milestone M4 by November 30.</w:t>
      </w:r>
      <w:r w:rsidRPr="004227C3">
        <w:rPr>
          <w:rFonts w:ascii="Times New Roman" w:hAnsi="Times New Roman" w:cs="Times New Roman"/>
        </w:rPr>
        <w:br/>
        <w:t>The only external dependency is supervisor evaluation, since approval timing lies outside the project team’s control.</w:t>
      </w:r>
      <w:r w:rsidRPr="004227C3">
        <w:rPr>
          <w:rFonts w:ascii="Times New Roman" w:hAnsi="Times New Roman" w:cs="Times New Roman"/>
        </w:rPr>
        <w:br/>
        <w:t xml:space="preserve">These clearly defined relationships ensure effective sequencing, </w:t>
      </w:r>
      <w:r w:rsidR="008B279B" w:rsidRPr="004227C3">
        <w:rPr>
          <w:rFonts w:ascii="Times New Roman" w:hAnsi="Times New Roman" w:cs="Times New Roman"/>
        </w:rPr>
        <w:t xml:space="preserve">and </w:t>
      </w:r>
      <w:r w:rsidRPr="004227C3">
        <w:rPr>
          <w:rFonts w:ascii="Times New Roman" w:hAnsi="Times New Roman" w:cs="Times New Roman"/>
        </w:rPr>
        <w:t>enable network-diagram creation</w:t>
      </w:r>
      <w:r w:rsidR="008B279B" w:rsidRPr="004227C3">
        <w:rPr>
          <w:rFonts w:ascii="Times New Roman" w:hAnsi="Times New Roman" w:cs="Times New Roman"/>
        </w:rPr>
        <w:t xml:space="preserve"> for the next task.</w:t>
      </w:r>
    </w:p>
    <w:p w14:paraId="09726D7A" w14:textId="77777777" w:rsidR="008B279B" w:rsidRPr="004227C3" w:rsidRDefault="008B279B" w:rsidP="004227C3">
      <w:pPr>
        <w:spacing w:line="240" w:lineRule="auto"/>
        <w:rPr>
          <w:rFonts w:ascii="Times New Roman" w:hAnsi="Times New Roman" w:cs="Times New Roman"/>
        </w:rPr>
      </w:pPr>
    </w:p>
    <w:p w14:paraId="45FC736C" w14:textId="3C660BC0" w:rsidR="008B279B" w:rsidRPr="004227C3" w:rsidRDefault="008B279B" w:rsidP="004227C3">
      <w:pPr>
        <w:pStyle w:val="Heading2"/>
        <w:spacing w:line="240" w:lineRule="auto"/>
        <w:rPr>
          <w:rFonts w:ascii="Times New Roman" w:hAnsi="Times New Roman" w:cs="Times New Roman"/>
          <w:b/>
          <w:bCs/>
        </w:rPr>
      </w:pPr>
      <w:bookmarkStart w:id="4" w:name="_Toc213099113"/>
      <w:r w:rsidRPr="004227C3">
        <w:rPr>
          <w:rFonts w:ascii="Times New Roman" w:hAnsi="Times New Roman" w:cs="Times New Roman"/>
          <w:b/>
          <w:bCs/>
        </w:rPr>
        <w:t>Task 2</w:t>
      </w:r>
      <w:bookmarkEnd w:id="4"/>
    </w:p>
    <w:p w14:paraId="5021A47A" w14:textId="3BAB65EA" w:rsidR="00E7769B" w:rsidRPr="004227C3" w:rsidRDefault="00E7769B" w:rsidP="004227C3">
      <w:pPr>
        <w:pStyle w:val="Heading3"/>
        <w:spacing w:line="240" w:lineRule="auto"/>
        <w:rPr>
          <w:rFonts w:ascii="Times New Roman" w:hAnsi="Times New Roman" w:cs="Times New Roman"/>
          <w:b/>
          <w:bCs/>
        </w:rPr>
      </w:pPr>
      <w:bookmarkStart w:id="5" w:name="_Toc213099114"/>
      <w:r w:rsidRPr="004227C3">
        <w:rPr>
          <w:rFonts w:ascii="Times New Roman" w:hAnsi="Times New Roman" w:cs="Times New Roman"/>
          <w:b/>
          <w:bCs/>
        </w:rPr>
        <w:t>2.1 AON Slack Table</w:t>
      </w:r>
      <w:bookmarkEnd w:id="5"/>
      <w:r w:rsidRPr="004227C3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5"/>
        <w:gridCol w:w="1953"/>
        <w:gridCol w:w="863"/>
        <w:gridCol w:w="486"/>
        <w:gridCol w:w="498"/>
        <w:gridCol w:w="486"/>
        <w:gridCol w:w="498"/>
        <w:gridCol w:w="486"/>
        <w:gridCol w:w="473"/>
        <w:gridCol w:w="1426"/>
        <w:gridCol w:w="1426"/>
      </w:tblGrid>
      <w:tr w:rsidR="00053E39" w:rsidRPr="004227C3" w14:paraId="4CB1BEB7" w14:textId="77777777" w:rsidTr="00E7769B">
        <w:tc>
          <w:tcPr>
            <w:tcW w:w="0" w:type="auto"/>
            <w:hideMark/>
          </w:tcPr>
          <w:p w14:paraId="3B3EB86A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WBS ID</w:t>
            </w:r>
          </w:p>
        </w:tc>
        <w:tc>
          <w:tcPr>
            <w:tcW w:w="0" w:type="auto"/>
            <w:hideMark/>
          </w:tcPr>
          <w:p w14:paraId="70359F6F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Task Name</w:t>
            </w:r>
          </w:p>
        </w:tc>
        <w:tc>
          <w:tcPr>
            <w:tcW w:w="0" w:type="auto"/>
            <w:hideMark/>
          </w:tcPr>
          <w:p w14:paraId="543258DD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Dur (days)</w:t>
            </w:r>
          </w:p>
        </w:tc>
        <w:tc>
          <w:tcPr>
            <w:tcW w:w="0" w:type="auto"/>
            <w:hideMark/>
          </w:tcPr>
          <w:p w14:paraId="2A87F3B9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ES</w:t>
            </w:r>
          </w:p>
        </w:tc>
        <w:tc>
          <w:tcPr>
            <w:tcW w:w="0" w:type="auto"/>
            <w:hideMark/>
          </w:tcPr>
          <w:p w14:paraId="3C9DC717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EF</w:t>
            </w:r>
          </w:p>
        </w:tc>
        <w:tc>
          <w:tcPr>
            <w:tcW w:w="0" w:type="auto"/>
            <w:hideMark/>
          </w:tcPr>
          <w:p w14:paraId="0BEB90C1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LS</w:t>
            </w:r>
          </w:p>
        </w:tc>
        <w:tc>
          <w:tcPr>
            <w:tcW w:w="0" w:type="auto"/>
            <w:hideMark/>
          </w:tcPr>
          <w:p w14:paraId="671CF5F5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LF</w:t>
            </w:r>
          </w:p>
        </w:tc>
        <w:tc>
          <w:tcPr>
            <w:tcW w:w="0" w:type="auto"/>
            <w:hideMark/>
          </w:tcPr>
          <w:p w14:paraId="5D149A88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TS</w:t>
            </w:r>
          </w:p>
        </w:tc>
        <w:tc>
          <w:tcPr>
            <w:tcW w:w="0" w:type="auto"/>
            <w:hideMark/>
          </w:tcPr>
          <w:p w14:paraId="7A794E23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FS</w:t>
            </w:r>
          </w:p>
        </w:tc>
        <w:tc>
          <w:tcPr>
            <w:tcW w:w="0" w:type="auto"/>
            <w:hideMark/>
          </w:tcPr>
          <w:p w14:paraId="1AB782CA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Predecessors</w:t>
            </w:r>
          </w:p>
        </w:tc>
        <w:tc>
          <w:tcPr>
            <w:tcW w:w="0" w:type="auto"/>
            <w:hideMark/>
          </w:tcPr>
          <w:p w14:paraId="0D212C6B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Slack Source</w:t>
            </w:r>
          </w:p>
        </w:tc>
      </w:tr>
      <w:tr w:rsidR="00053E39" w:rsidRPr="004227C3" w14:paraId="605B868F" w14:textId="77777777" w:rsidTr="00E7769B">
        <w:tc>
          <w:tcPr>
            <w:tcW w:w="0" w:type="auto"/>
            <w:hideMark/>
          </w:tcPr>
          <w:p w14:paraId="59EE5503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1.1.1</w:t>
            </w:r>
          </w:p>
        </w:tc>
        <w:tc>
          <w:tcPr>
            <w:tcW w:w="0" w:type="auto"/>
            <w:hideMark/>
          </w:tcPr>
          <w:p w14:paraId="27402876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Project Charter &amp; Stakeholder Analysis</w:t>
            </w:r>
          </w:p>
        </w:tc>
        <w:tc>
          <w:tcPr>
            <w:tcW w:w="0" w:type="auto"/>
            <w:hideMark/>
          </w:tcPr>
          <w:p w14:paraId="635CFE92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019F20BA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50B73272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1F172612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561C39A2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13DBE56E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75FD5DD0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1404DEE4" w14:textId="122FF429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-</w:t>
            </w:r>
          </w:p>
        </w:tc>
        <w:tc>
          <w:tcPr>
            <w:tcW w:w="0" w:type="auto"/>
            <w:hideMark/>
          </w:tcPr>
          <w:p w14:paraId="19E77AB7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Critical</w:t>
            </w:r>
          </w:p>
        </w:tc>
      </w:tr>
      <w:tr w:rsidR="00053E39" w:rsidRPr="004227C3" w14:paraId="1715497A" w14:textId="77777777" w:rsidTr="00E7769B">
        <w:tc>
          <w:tcPr>
            <w:tcW w:w="0" w:type="auto"/>
            <w:hideMark/>
          </w:tcPr>
          <w:p w14:paraId="3246121D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1.1.2</w:t>
            </w:r>
          </w:p>
        </w:tc>
        <w:tc>
          <w:tcPr>
            <w:tcW w:w="0" w:type="auto"/>
            <w:hideMark/>
          </w:tcPr>
          <w:p w14:paraId="4531A72B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High-Level Requirements &amp; Feasibility</w:t>
            </w:r>
          </w:p>
        </w:tc>
        <w:tc>
          <w:tcPr>
            <w:tcW w:w="0" w:type="auto"/>
            <w:hideMark/>
          </w:tcPr>
          <w:p w14:paraId="1CE70526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65BD4530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29144018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6</w:t>
            </w:r>
          </w:p>
        </w:tc>
        <w:tc>
          <w:tcPr>
            <w:tcW w:w="0" w:type="auto"/>
            <w:hideMark/>
          </w:tcPr>
          <w:p w14:paraId="08EBA3A7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52F1E35B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6</w:t>
            </w:r>
          </w:p>
        </w:tc>
        <w:tc>
          <w:tcPr>
            <w:tcW w:w="0" w:type="auto"/>
            <w:hideMark/>
          </w:tcPr>
          <w:p w14:paraId="24AC01E9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75D2180A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17F13404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1.1.1</w:t>
            </w:r>
          </w:p>
        </w:tc>
        <w:tc>
          <w:tcPr>
            <w:tcW w:w="0" w:type="auto"/>
            <w:hideMark/>
          </w:tcPr>
          <w:p w14:paraId="1B654503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Critical</w:t>
            </w:r>
          </w:p>
        </w:tc>
      </w:tr>
      <w:tr w:rsidR="00053E39" w:rsidRPr="004227C3" w14:paraId="61CD6658" w14:textId="77777777" w:rsidTr="00E7769B">
        <w:tc>
          <w:tcPr>
            <w:tcW w:w="0" w:type="auto"/>
            <w:hideMark/>
          </w:tcPr>
          <w:p w14:paraId="26B08871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1.1.3</w:t>
            </w:r>
          </w:p>
        </w:tc>
        <w:tc>
          <w:tcPr>
            <w:tcW w:w="0" w:type="auto"/>
            <w:hideMark/>
          </w:tcPr>
          <w:p w14:paraId="5D6F1697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Supervisor Review &amp; Approval (M1)</w:t>
            </w:r>
          </w:p>
        </w:tc>
        <w:tc>
          <w:tcPr>
            <w:tcW w:w="0" w:type="auto"/>
            <w:hideMark/>
          </w:tcPr>
          <w:p w14:paraId="09C279E6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14:paraId="04CB1445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6</w:t>
            </w:r>
          </w:p>
        </w:tc>
        <w:tc>
          <w:tcPr>
            <w:tcW w:w="0" w:type="auto"/>
            <w:hideMark/>
          </w:tcPr>
          <w:p w14:paraId="7DD558E1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7</w:t>
            </w:r>
          </w:p>
        </w:tc>
        <w:tc>
          <w:tcPr>
            <w:tcW w:w="0" w:type="auto"/>
            <w:hideMark/>
          </w:tcPr>
          <w:p w14:paraId="7CBFAA51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6</w:t>
            </w:r>
          </w:p>
        </w:tc>
        <w:tc>
          <w:tcPr>
            <w:tcW w:w="0" w:type="auto"/>
            <w:hideMark/>
          </w:tcPr>
          <w:p w14:paraId="5FF5EBEC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7</w:t>
            </w:r>
          </w:p>
        </w:tc>
        <w:tc>
          <w:tcPr>
            <w:tcW w:w="0" w:type="auto"/>
            <w:hideMark/>
          </w:tcPr>
          <w:p w14:paraId="7868985E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5FAA53F8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24643AD2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1.1.2</w:t>
            </w:r>
          </w:p>
        </w:tc>
        <w:tc>
          <w:tcPr>
            <w:tcW w:w="0" w:type="auto"/>
            <w:hideMark/>
          </w:tcPr>
          <w:p w14:paraId="34314914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External dependency</w:t>
            </w:r>
          </w:p>
        </w:tc>
      </w:tr>
      <w:tr w:rsidR="00053E39" w:rsidRPr="004227C3" w14:paraId="11B373E2" w14:textId="77777777" w:rsidTr="00E7769B">
        <w:tc>
          <w:tcPr>
            <w:tcW w:w="0" w:type="auto"/>
            <w:hideMark/>
          </w:tcPr>
          <w:p w14:paraId="1FDC3542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1.2.1</w:t>
            </w:r>
          </w:p>
        </w:tc>
        <w:tc>
          <w:tcPr>
            <w:tcW w:w="0" w:type="auto"/>
            <w:hideMark/>
          </w:tcPr>
          <w:p w14:paraId="5DF3DF0B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Scope Statement &amp; WBS Development</w:t>
            </w:r>
          </w:p>
        </w:tc>
        <w:tc>
          <w:tcPr>
            <w:tcW w:w="0" w:type="auto"/>
            <w:hideMark/>
          </w:tcPr>
          <w:p w14:paraId="6FC0A06E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4BD78A54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7</w:t>
            </w:r>
          </w:p>
        </w:tc>
        <w:tc>
          <w:tcPr>
            <w:tcW w:w="0" w:type="auto"/>
            <w:hideMark/>
          </w:tcPr>
          <w:p w14:paraId="26E2A7C9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0" w:type="auto"/>
            <w:hideMark/>
          </w:tcPr>
          <w:p w14:paraId="604B99BE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7</w:t>
            </w:r>
          </w:p>
        </w:tc>
        <w:tc>
          <w:tcPr>
            <w:tcW w:w="0" w:type="auto"/>
            <w:hideMark/>
          </w:tcPr>
          <w:p w14:paraId="4F55F20D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0" w:type="auto"/>
            <w:hideMark/>
          </w:tcPr>
          <w:p w14:paraId="2F33C95F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70C10385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37B1067E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1.1.3</w:t>
            </w:r>
          </w:p>
        </w:tc>
        <w:tc>
          <w:tcPr>
            <w:tcW w:w="0" w:type="auto"/>
            <w:hideMark/>
          </w:tcPr>
          <w:p w14:paraId="1D52EF4F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Critical</w:t>
            </w:r>
          </w:p>
        </w:tc>
      </w:tr>
      <w:tr w:rsidR="00053E39" w:rsidRPr="004227C3" w14:paraId="28E94630" w14:textId="77777777" w:rsidTr="00E7769B">
        <w:tc>
          <w:tcPr>
            <w:tcW w:w="0" w:type="auto"/>
            <w:hideMark/>
          </w:tcPr>
          <w:p w14:paraId="2C7151D6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1.2.2</w:t>
            </w:r>
          </w:p>
        </w:tc>
        <w:tc>
          <w:tcPr>
            <w:tcW w:w="0" w:type="auto"/>
            <w:hideMark/>
          </w:tcPr>
          <w:p w14:paraId="125D4314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Schedule, Resource &amp; Risk Planning</w:t>
            </w:r>
          </w:p>
        </w:tc>
        <w:tc>
          <w:tcPr>
            <w:tcW w:w="0" w:type="auto"/>
            <w:hideMark/>
          </w:tcPr>
          <w:p w14:paraId="1EE322EB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0ABF643F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0" w:type="auto"/>
            <w:hideMark/>
          </w:tcPr>
          <w:p w14:paraId="6B757450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13</w:t>
            </w:r>
          </w:p>
        </w:tc>
        <w:tc>
          <w:tcPr>
            <w:tcW w:w="0" w:type="auto"/>
            <w:hideMark/>
          </w:tcPr>
          <w:p w14:paraId="13FC2072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10</w:t>
            </w:r>
          </w:p>
        </w:tc>
        <w:tc>
          <w:tcPr>
            <w:tcW w:w="0" w:type="auto"/>
            <w:hideMark/>
          </w:tcPr>
          <w:p w14:paraId="4A7560CC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13</w:t>
            </w:r>
          </w:p>
        </w:tc>
        <w:tc>
          <w:tcPr>
            <w:tcW w:w="0" w:type="auto"/>
            <w:hideMark/>
          </w:tcPr>
          <w:p w14:paraId="140F5278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2ADB8FB3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44249228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1.2.1</w:t>
            </w:r>
          </w:p>
        </w:tc>
        <w:tc>
          <w:tcPr>
            <w:tcW w:w="0" w:type="auto"/>
            <w:hideMark/>
          </w:tcPr>
          <w:p w14:paraId="4A07D0FD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Critical</w:t>
            </w:r>
          </w:p>
        </w:tc>
      </w:tr>
      <w:tr w:rsidR="00053E39" w:rsidRPr="004227C3" w14:paraId="28B0F8D1" w14:textId="77777777" w:rsidTr="00E7769B">
        <w:tc>
          <w:tcPr>
            <w:tcW w:w="0" w:type="auto"/>
            <w:hideMark/>
          </w:tcPr>
          <w:p w14:paraId="183675D5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1.2.3</w:t>
            </w:r>
          </w:p>
        </w:tc>
        <w:tc>
          <w:tcPr>
            <w:tcW w:w="0" w:type="auto"/>
            <w:hideMark/>
          </w:tcPr>
          <w:p w14:paraId="7C533069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Scope Management Plan</w:t>
            </w:r>
          </w:p>
        </w:tc>
        <w:tc>
          <w:tcPr>
            <w:tcW w:w="0" w:type="auto"/>
            <w:hideMark/>
          </w:tcPr>
          <w:p w14:paraId="1E7529A7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</w:t>
            </w:r>
          </w:p>
        </w:tc>
        <w:tc>
          <w:tcPr>
            <w:tcW w:w="0" w:type="auto"/>
            <w:hideMark/>
          </w:tcPr>
          <w:p w14:paraId="0FCBA8BD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13</w:t>
            </w:r>
          </w:p>
        </w:tc>
        <w:tc>
          <w:tcPr>
            <w:tcW w:w="0" w:type="auto"/>
            <w:hideMark/>
          </w:tcPr>
          <w:p w14:paraId="13150F90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15</w:t>
            </w:r>
          </w:p>
        </w:tc>
        <w:tc>
          <w:tcPr>
            <w:tcW w:w="0" w:type="auto"/>
            <w:hideMark/>
          </w:tcPr>
          <w:p w14:paraId="2A02C3EE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13</w:t>
            </w:r>
          </w:p>
        </w:tc>
        <w:tc>
          <w:tcPr>
            <w:tcW w:w="0" w:type="auto"/>
            <w:hideMark/>
          </w:tcPr>
          <w:p w14:paraId="47235947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15</w:t>
            </w:r>
          </w:p>
        </w:tc>
        <w:tc>
          <w:tcPr>
            <w:tcW w:w="0" w:type="auto"/>
            <w:hideMark/>
          </w:tcPr>
          <w:p w14:paraId="3224CE23" w14:textId="34D4D00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  <w:r w:rsidR="00053E39" w:rsidRPr="004227C3">
              <w:rPr>
                <w:rFonts w:ascii="Times New Roman" w:hAnsi="Times New Roman" w:cs="Times New Roman"/>
                <w:b/>
                <w:bCs/>
                <w:lang w:val="en-GB"/>
              </w:rPr>
              <w:t>*</w:t>
            </w:r>
          </w:p>
        </w:tc>
        <w:tc>
          <w:tcPr>
            <w:tcW w:w="0" w:type="auto"/>
            <w:hideMark/>
          </w:tcPr>
          <w:p w14:paraId="4904EA48" w14:textId="633D66DF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  <w:r w:rsidR="00053E39" w:rsidRPr="004227C3">
              <w:rPr>
                <w:rFonts w:ascii="Times New Roman" w:hAnsi="Times New Roman" w:cs="Times New Roman"/>
                <w:b/>
                <w:bCs/>
                <w:lang w:val="en-GB"/>
              </w:rPr>
              <w:t>*</w:t>
            </w:r>
          </w:p>
        </w:tc>
        <w:tc>
          <w:tcPr>
            <w:tcW w:w="0" w:type="auto"/>
            <w:hideMark/>
          </w:tcPr>
          <w:p w14:paraId="5C9CB6A1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1.2.2</w:t>
            </w:r>
          </w:p>
        </w:tc>
        <w:tc>
          <w:tcPr>
            <w:tcW w:w="0" w:type="auto"/>
            <w:hideMark/>
          </w:tcPr>
          <w:p w14:paraId="03171C9A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Can overlap with 1.2.4</w:t>
            </w:r>
          </w:p>
        </w:tc>
      </w:tr>
      <w:tr w:rsidR="00053E39" w:rsidRPr="004227C3" w14:paraId="63F81A6A" w14:textId="77777777" w:rsidTr="00E7769B">
        <w:tc>
          <w:tcPr>
            <w:tcW w:w="0" w:type="auto"/>
            <w:hideMark/>
          </w:tcPr>
          <w:p w14:paraId="28463E99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1.2.4</w:t>
            </w:r>
          </w:p>
        </w:tc>
        <w:tc>
          <w:tcPr>
            <w:tcW w:w="0" w:type="auto"/>
            <w:hideMark/>
          </w:tcPr>
          <w:p w14:paraId="29DC47CE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Dataset Acquisition &amp; Cleaning</w:t>
            </w:r>
          </w:p>
        </w:tc>
        <w:tc>
          <w:tcPr>
            <w:tcW w:w="0" w:type="auto"/>
            <w:hideMark/>
          </w:tcPr>
          <w:p w14:paraId="02BB639C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69E90CDE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15</w:t>
            </w:r>
          </w:p>
        </w:tc>
        <w:tc>
          <w:tcPr>
            <w:tcW w:w="0" w:type="auto"/>
            <w:hideMark/>
          </w:tcPr>
          <w:p w14:paraId="2C9F9F82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18</w:t>
            </w:r>
          </w:p>
        </w:tc>
        <w:tc>
          <w:tcPr>
            <w:tcW w:w="0" w:type="auto"/>
            <w:hideMark/>
          </w:tcPr>
          <w:p w14:paraId="02B6F634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15</w:t>
            </w:r>
          </w:p>
        </w:tc>
        <w:tc>
          <w:tcPr>
            <w:tcW w:w="0" w:type="auto"/>
            <w:hideMark/>
          </w:tcPr>
          <w:p w14:paraId="400FD04E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18</w:t>
            </w:r>
          </w:p>
        </w:tc>
        <w:tc>
          <w:tcPr>
            <w:tcW w:w="0" w:type="auto"/>
            <w:hideMark/>
          </w:tcPr>
          <w:p w14:paraId="39B708A5" w14:textId="33AB3A74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1</w:t>
            </w:r>
            <w:r w:rsidR="00053E39" w:rsidRPr="004227C3">
              <w:rPr>
                <w:rFonts w:ascii="Times New Roman" w:hAnsi="Times New Roman" w:cs="Times New Roman"/>
                <w:b/>
                <w:bCs/>
                <w:lang w:val="en-GB"/>
              </w:rPr>
              <w:t>*</w:t>
            </w:r>
          </w:p>
        </w:tc>
        <w:tc>
          <w:tcPr>
            <w:tcW w:w="0" w:type="auto"/>
            <w:hideMark/>
          </w:tcPr>
          <w:p w14:paraId="3DD37749" w14:textId="45A05A0B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1</w:t>
            </w:r>
            <w:r w:rsidR="00053E39" w:rsidRPr="004227C3">
              <w:rPr>
                <w:rFonts w:ascii="Times New Roman" w:hAnsi="Times New Roman" w:cs="Times New Roman"/>
                <w:b/>
                <w:bCs/>
                <w:lang w:val="en-GB"/>
              </w:rPr>
              <w:t>*</w:t>
            </w:r>
          </w:p>
        </w:tc>
        <w:tc>
          <w:tcPr>
            <w:tcW w:w="0" w:type="auto"/>
            <w:hideMark/>
          </w:tcPr>
          <w:p w14:paraId="74940116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1.2.2</w:t>
            </w:r>
          </w:p>
        </w:tc>
        <w:tc>
          <w:tcPr>
            <w:tcW w:w="0" w:type="auto"/>
            <w:hideMark/>
          </w:tcPr>
          <w:p w14:paraId="6CFA9376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Parallel to 1.2.3</w:t>
            </w:r>
          </w:p>
        </w:tc>
      </w:tr>
      <w:tr w:rsidR="00053E39" w:rsidRPr="004227C3" w14:paraId="7FFDA33F" w14:textId="77777777" w:rsidTr="00E7769B">
        <w:tc>
          <w:tcPr>
            <w:tcW w:w="0" w:type="auto"/>
            <w:hideMark/>
          </w:tcPr>
          <w:p w14:paraId="401A3AC9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1.3.1</w:t>
            </w:r>
          </w:p>
        </w:tc>
        <w:tc>
          <w:tcPr>
            <w:tcW w:w="0" w:type="auto"/>
            <w:hideMark/>
          </w:tcPr>
          <w:p w14:paraId="494E0889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Sprint 1 – Model Design &amp; Training</w:t>
            </w:r>
          </w:p>
        </w:tc>
        <w:tc>
          <w:tcPr>
            <w:tcW w:w="0" w:type="auto"/>
            <w:hideMark/>
          </w:tcPr>
          <w:p w14:paraId="51AA4F9A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4</w:t>
            </w:r>
          </w:p>
        </w:tc>
        <w:tc>
          <w:tcPr>
            <w:tcW w:w="0" w:type="auto"/>
            <w:hideMark/>
          </w:tcPr>
          <w:p w14:paraId="0DBCAD00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18</w:t>
            </w:r>
          </w:p>
        </w:tc>
        <w:tc>
          <w:tcPr>
            <w:tcW w:w="0" w:type="auto"/>
            <w:hideMark/>
          </w:tcPr>
          <w:p w14:paraId="1A459B9D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22</w:t>
            </w:r>
          </w:p>
        </w:tc>
        <w:tc>
          <w:tcPr>
            <w:tcW w:w="0" w:type="auto"/>
            <w:hideMark/>
          </w:tcPr>
          <w:p w14:paraId="7B6F9BDD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18</w:t>
            </w:r>
          </w:p>
        </w:tc>
        <w:tc>
          <w:tcPr>
            <w:tcW w:w="0" w:type="auto"/>
            <w:hideMark/>
          </w:tcPr>
          <w:p w14:paraId="03BB7895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22</w:t>
            </w:r>
          </w:p>
        </w:tc>
        <w:tc>
          <w:tcPr>
            <w:tcW w:w="0" w:type="auto"/>
            <w:hideMark/>
          </w:tcPr>
          <w:p w14:paraId="4A0D9304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05CDE4B6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46CBCEF1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1.2.4</w:t>
            </w:r>
          </w:p>
        </w:tc>
        <w:tc>
          <w:tcPr>
            <w:tcW w:w="0" w:type="auto"/>
            <w:hideMark/>
          </w:tcPr>
          <w:p w14:paraId="13CECF91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Critical</w:t>
            </w:r>
          </w:p>
        </w:tc>
      </w:tr>
      <w:tr w:rsidR="00053E39" w:rsidRPr="004227C3" w14:paraId="2459DD11" w14:textId="77777777" w:rsidTr="00E7769B">
        <w:tc>
          <w:tcPr>
            <w:tcW w:w="0" w:type="auto"/>
            <w:hideMark/>
          </w:tcPr>
          <w:p w14:paraId="406CA338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1.3.2</w:t>
            </w:r>
          </w:p>
        </w:tc>
        <w:tc>
          <w:tcPr>
            <w:tcW w:w="0" w:type="auto"/>
            <w:hideMark/>
          </w:tcPr>
          <w:p w14:paraId="22BE7496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Integration with Mock Bug Tracker UI</w:t>
            </w:r>
          </w:p>
        </w:tc>
        <w:tc>
          <w:tcPr>
            <w:tcW w:w="0" w:type="auto"/>
            <w:hideMark/>
          </w:tcPr>
          <w:p w14:paraId="7F8B5EC7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20BFF2A7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22</w:t>
            </w:r>
          </w:p>
        </w:tc>
        <w:tc>
          <w:tcPr>
            <w:tcW w:w="0" w:type="auto"/>
            <w:hideMark/>
          </w:tcPr>
          <w:p w14:paraId="7ECCBBF8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25</w:t>
            </w:r>
          </w:p>
        </w:tc>
        <w:tc>
          <w:tcPr>
            <w:tcW w:w="0" w:type="auto"/>
            <w:hideMark/>
          </w:tcPr>
          <w:p w14:paraId="0F5407FE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22</w:t>
            </w:r>
          </w:p>
        </w:tc>
        <w:tc>
          <w:tcPr>
            <w:tcW w:w="0" w:type="auto"/>
            <w:hideMark/>
          </w:tcPr>
          <w:p w14:paraId="25C34828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25</w:t>
            </w:r>
          </w:p>
        </w:tc>
        <w:tc>
          <w:tcPr>
            <w:tcW w:w="0" w:type="auto"/>
            <w:hideMark/>
          </w:tcPr>
          <w:p w14:paraId="4FB3F8CD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465CBB3F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6E883381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1.3.1</w:t>
            </w:r>
          </w:p>
        </w:tc>
        <w:tc>
          <w:tcPr>
            <w:tcW w:w="0" w:type="auto"/>
            <w:hideMark/>
          </w:tcPr>
          <w:p w14:paraId="7A2CD0F9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Critical</w:t>
            </w:r>
          </w:p>
        </w:tc>
      </w:tr>
      <w:tr w:rsidR="00053E39" w:rsidRPr="004227C3" w14:paraId="4D95DDB5" w14:textId="77777777" w:rsidTr="00E7769B">
        <w:tc>
          <w:tcPr>
            <w:tcW w:w="0" w:type="auto"/>
            <w:hideMark/>
          </w:tcPr>
          <w:p w14:paraId="26828B5A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1.3.3</w:t>
            </w:r>
          </w:p>
        </w:tc>
        <w:tc>
          <w:tcPr>
            <w:tcW w:w="0" w:type="auto"/>
            <w:hideMark/>
          </w:tcPr>
          <w:p w14:paraId="7928BBAE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Review &amp; Adjust (End Sprint 1)</w:t>
            </w:r>
          </w:p>
        </w:tc>
        <w:tc>
          <w:tcPr>
            <w:tcW w:w="0" w:type="auto"/>
            <w:hideMark/>
          </w:tcPr>
          <w:p w14:paraId="2AB5070F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7DDCA63C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25</w:t>
            </w:r>
          </w:p>
        </w:tc>
        <w:tc>
          <w:tcPr>
            <w:tcW w:w="0" w:type="auto"/>
            <w:hideMark/>
          </w:tcPr>
          <w:p w14:paraId="14E23932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28</w:t>
            </w:r>
          </w:p>
        </w:tc>
        <w:tc>
          <w:tcPr>
            <w:tcW w:w="0" w:type="auto"/>
            <w:hideMark/>
          </w:tcPr>
          <w:p w14:paraId="45B8EE22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25</w:t>
            </w:r>
          </w:p>
        </w:tc>
        <w:tc>
          <w:tcPr>
            <w:tcW w:w="0" w:type="auto"/>
            <w:hideMark/>
          </w:tcPr>
          <w:p w14:paraId="62946651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28</w:t>
            </w:r>
          </w:p>
        </w:tc>
        <w:tc>
          <w:tcPr>
            <w:tcW w:w="0" w:type="auto"/>
            <w:hideMark/>
          </w:tcPr>
          <w:p w14:paraId="722614B4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39F53115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0E68B77E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1.3.2</w:t>
            </w:r>
          </w:p>
        </w:tc>
        <w:tc>
          <w:tcPr>
            <w:tcW w:w="0" w:type="auto"/>
            <w:hideMark/>
          </w:tcPr>
          <w:p w14:paraId="62540D7A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Critical</w:t>
            </w:r>
          </w:p>
        </w:tc>
      </w:tr>
      <w:tr w:rsidR="00053E39" w:rsidRPr="004227C3" w14:paraId="06D35A16" w14:textId="77777777" w:rsidTr="00E7769B">
        <w:tc>
          <w:tcPr>
            <w:tcW w:w="0" w:type="auto"/>
            <w:hideMark/>
          </w:tcPr>
          <w:p w14:paraId="0967412C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lastRenderedPageBreak/>
              <w:t>1.3.4</w:t>
            </w:r>
          </w:p>
        </w:tc>
        <w:tc>
          <w:tcPr>
            <w:tcW w:w="0" w:type="auto"/>
            <w:hideMark/>
          </w:tcPr>
          <w:p w14:paraId="593BF559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Sprint 2 – Refinement &amp; Additions</w:t>
            </w:r>
          </w:p>
        </w:tc>
        <w:tc>
          <w:tcPr>
            <w:tcW w:w="0" w:type="auto"/>
            <w:hideMark/>
          </w:tcPr>
          <w:p w14:paraId="6C40324B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0" w:type="auto"/>
            <w:hideMark/>
          </w:tcPr>
          <w:p w14:paraId="75D654B7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28</w:t>
            </w:r>
          </w:p>
        </w:tc>
        <w:tc>
          <w:tcPr>
            <w:tcW w:w="0" w:type="auto"/>
            <w:hideMark/>
          </w:tcPr>
          <w:p w14:paraId="3A7CD8DB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33</w:t>
            </w:r>
          </w:p>
        </w:tc>
        <w:tc>
          <w:tcPr>
            <w:tcW w:w="0" w:type="auto"/>
            <w:hideMark/>
          </w:tcPr>
          <w:p w14:paraId="62982472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28</w:t>
            </w:r>
          </w:p>
        </w:tc>
        <w:tc>
          <w:tcPr>
            <w:tcW w:w="0" w:type="auto"/>
            <w:hideMark/>
          </w:tcPr>
          <w:p w14:paraId="01BB0FEC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33</w:t>
            </w:r>
          </w:p>
        </w:tc>
        <w:tc>
          <w:tcPr>
            <w:tcW w:w="0" w:type="auto"/>
            <w:hideMark/>
          </w:tcPr>
          <w:p w14:paraId="005E706F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420BFF6F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61531D22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1.3.3</w:t>
            </w:r>
          </w:p>
        </w:tc>
        <w:tc>
          <w:tcPr>
            <w:tcW w:w="0" w:type="auto"/>
            <w:hideMark/>
          </w:tcPr>
          <w:p w14:paraId="4C918CCC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Critical</w:t>
            </w:r>
          </w:p>
        </w:tc>
      </w:tr>
      <w:tr w:rsidR="00053E39" w:rsidRPr="004227C3" w14:paraId="6590B1D4" w14:textId="77777777" w:rsidTr="00E7769B">
        <w:tc>
          <w:tcPr>
            <w:tcW w:w="0" w:type="auto"/>
            <w:hideMark/>
          </w:tcPr>
          <w:p w14:paraId="7533A7A6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1.3.5</w:t>
            </w:r>
          </w:p>
        </w:tc>
        <w:tc>
          <w:tcPr>
            <w:tcW w:w="0" w:type="auto"/>
            <w:hideMark/>
          </w:tcPr>
          <w:p w14:paraId="59B38B35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Sprint 2 – Testing &amp; Feedback</w:t>
            </w:r>
          </w:p>
        </w:tc>
        <w:tc>
          <w:tcPr>
            <w:tcW w:w="0" w:type="auto"/>
            <w:hideMark/>
          </w:tcPr>
          <w:p w14:paraId="57F04C7D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0" w:type="auto"/>
            <w:hideMark/>
          </w:tcPr>
          <w:p w14:paraId="38B34841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33</w:t>
            </w:r>
          </w:p>
        </w:tc>
        <w:tc>
          <w:tcPr>
            <w:tcW w:w="0" w:type="auto"/>
            <w:hideMark/>
          </w:tcPr>
          <w:p w14:paraId="50E7AE38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38</w:t>
            </w:r>
          </w:p>
        </w:tc>
        <w:tc>
          <w:tcPr>
            <w:tcW w:w="0" w:type="auto"/>
            <w:hideMark/>
          </w:tcPr>
          <w:p w14:paraId="6313748E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33</w:t>
            </w:r>
          </w:p>
        </w:tc>
        <w:tc>
          <w:tcPr>
            <w:tcW w:w="0" w:type="auto"/>
            <w:hideMark/>
          </w:tcPr>
          <w:p w14:paraId="7C6B6019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38</w:t>
            </w:r>
          </w:p>
        </w:tc>
        <w:tc>
          <w:tcPr>
            <w:tcW w:w="0" w:type="auto"/>
            <w:hideMark/>
          </w:tcPr>
          <w:p w14:paraId="3E528A3B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7F8DC9AE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7D7F06A7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1.3.4</w:t>
            </w:r>
          </w:p>
        </w:tc>
        <w:tc>
          <w:tcPr>
            <w:tcW w:w="0" w:type="auto"/>
            <w:hideMark/>
          </w:tcPr>
          <w:p w14:paraId="0D2F2AFC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Critical</w:t>
            </w:r>
          </w:p>
        </w:tc>
      </w:tr>
      <w:tr w:rsidR="00053E39" w:rsidRPr="004227C3" w14:paraId="2B0F522A" w14:textId="77777777" w:rsidTr="00E7769B">
        <w:tc>
          <w:tcPr>
            <w:tcW w:w="0" w:type="auto"/>
            <w:hideMark/>
          </w:tcPr>
          <w:p w14:paraId="7B02F943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1.4.1</w:t>
            </w:r>
          </w:p>
        </w:tc>
        <w:tc>
          <w:tcPr>
            <w:tcW w:w="0" w:type="auto"/>
            <w:hideMark/>
          </w:tcPr>
          <w:p w14:paraId="3C218B15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Final Testing &amp; Documentation</w:t>
            </w:r>
          </w:p>
        </w:tc>
        <w:tc>
          <w:tcPr>
            <w:tcW w:w="0" w:type="auto"/>
            <w:hideMark/>
          </w:tcPr>
          <w:p w14:paraId="6DE17553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0" w:type="auto"/>
            <w:hideMark/>
          </w:tcPr>
          <w:p w14:paraId="7D5EE30A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38</w:t>
            </w:r>
          </w:p>
        </w:tc>
        <w:tc>
          <w:tcPr>
            <w:tcW w:w="0" w:type="auto"/>
            <w:hideMark/>
          </w:tcPr>
          <w:p w14:paraId="3C38FA6F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43</w:t>
            </w:r>
          </w:p>
        </w:tc>
        <w:tc>
          <w:tcPr>
            <w:tcW w:w="0" w:type="auto"/>
            <w:hideMark/>
          </w:tcPr>
          <w:p w14:paraId="70EC3B47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38</w:t>
            </w:r>
          </w:p>
        </w:tc>
        <w:tc>
          <w:tcPr>
            <w:tcW w:w="0" w:type="auto"/>
            <w:hideMark/>
          </w:tcPr>
          <w:p w14:paraId="31AB1385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43</w:t>
            </w:r>
          </w:p>
        </w:tc>
        <w:tc>
          <w:tcPr>
            <w:tcW w:w="0" w:type="auto"/>
            <w:hideMark/>
          </w:tcPr>
          <w:p w14:paraId="0B18B18F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4D605F10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052BD7C9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1.3.5</w:t>
            </w:r>
          </w:p>
        </w:tc>
        <w:tc>
          <w:tcPr>
            <w:tcW w:w="0" w:type="auto"/>
            <w:hideMark/>
          </w:tcPr>
          <w:p w14:paraId="7E01EDDE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Critical</w:t>
            </w:r>
          </w:p>
        </w:tc>
      </w:tr>
      <w:tr w:rsidR="00053E39" w:rsidRPr="004227C3" w14:paraId="57A7262B" w14:textId="77777777" w:rsidTr="00E7769B">
        <w:tc>
          <w:tcPr>
            <w:tcW w:w="0" w:type="auto"/>
            <w:hideMark/>
          </w:tcPr>
          <w:p w14:paraId="05CFDA1F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1.4.2</w:t>
            </w:r>
          </w:p>
        </w:tc>
        <w:tc>
          <w:tcPr>
            <w:tcW w:w="0" w:type="auto"/>
            <w:hideMark/>
          </w:tcPr>
          <w:p w14:paraId="11EF87F8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Final Presentation &amp; Lessons Learned</w:t>
            </w:r>
          </w:p>
        </w:tc>
        <w:tc>
          <w:tcPr>
            <w:tcW w:w="0" w:type="auto"/>
            <w:hideMark/>
          </w:tcPr>
          <w:p w14:paraId="2D3FEB1E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0" w:type="auto"/>
            <w:hideMark/>
          </w:tcPr>
          <w:p w14:paraId="082BB651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41</w:t>
            </w:r>
          </w:p>
        </w:tc>
        <w:tc>
          <w:tcPr>
            <w:tcW w:w="0" w:type="auto"/>
            <w:hideMark/>
          </w:tcPr>
          <w:p w14:paraId="0FFE01CB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46</w:t>
            </w:r>
          </w:p>
        </w:tc>
        <w:tc>
          <w:tcPr>
            <w:tcW w:w="0" w:type="auto"/>
            <w:hideMark/>
          </w:tcPr>
          <w:p w14:paraId="1E977D59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43</w:t>
            </w:r>
          </w:p>
        </w:tc>
        <w:tc>
          <w:tcPr>
            <w:tcW w:w="0" w:type="auto"/>
            <w:hideMark/>
          </w:tcPr>
          <w:p w14:paraId="34B08671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48</w:t>
            </w:r>
          </w:p>
        </w:tc>
        <w:tc>
          <w:tcPr>
            <w:tcW w:w="0" w:type="auto"/>
            <w:hideMark/>
          </w:tcPr>
          <w:p w14:paraId="73225EFC" w14:textId="4AEE418B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  <w:r w:rsidR="00053E39" w:rsidRPr="004227C3">
              <w:rPr>
                <w:rFonts w:ascii="Times New Roman" w:hAnsi="Times New Roman" w:cs="Times New Roman"/>
                <w:b/>
                <w:bCs/>
                <w:lang w:val="en-GB"/>
              </w:rPr>
              <w:t>*</w:t>
            </w:r>
          </w:p>
        </w:tc>
        <w:tc>
          <w:tcPr>
            <w:tcW w:w="0" w:type="auto"/>
            <w:hideMark/>
          </w:tcPr>
          <w:p w14:paraId="08A2E3C2" w14:textId="31553D53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b/>
                <w:bCs/>
                <w:lang w:val="en-GB"/>
              </w:rPr>
              <w:t>1</w:t>
            </w:r>
            <w:r w:rsidR="00053E39" w:rsidRPr="004227C3">
              <w:rPr>
                <w:rFonts w:ascii="Times New Roman" w:hAnsi="Times New Roman" w:cs="Times New Roman"/>
                <w:b/>
                <w:bCs/>
                <w:lang w:val="en-GB"/>
              </w:rPr>
              <w:t>*</w:t>
            </w:r>
          </w:p>
        </w:tc>
        <w:tc>
          <w:tcPr>
            <w:tcW w:w="0" w:type="auto"/>
            <w:hideMark/>
          </w:tcPr>
          <w:p w14:paraId="6C0846D7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1.4.1</w:t>
            </w:r>
          </w:p>
        </w:tc>
        <w:tc>
          <w:tcPr>
            <w:tcW w:w="0" w:type="auto"/>
            <w:hideMark/>
          </w:tcPr>
          <w:p w14:paraId="14929D3F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Parallel start allowed</w:t>
            </w:r>
          </w:p>
        </w:tc>
      </w:tr>
      <w:tr w:rsidR="00053E39" w:rsidRPr="004227C3" w14:paraId="1465F77F" w14:textId="77777777" w:rsidTr="00E7769B">
        <w:tc>
          <w:tcPr>
            <w:tcW w:w="0" w:type="auto"/>
            <w:hideMark/>
          </w:tcPr>
          <w:p w14:paraId="427026DF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1.4.3</w:t>
            </w:r>
          </w:p>
        </w:tc>
        <w:tc>
          <w:tcPr>
            <w:tcW w:w="0" w:type="auto"/>
            <w:hideMark/>
          </w:tcPr>
          <w:p w14:paraId="63901E63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Supervisor Approval &amp; Submission (M4)</w:t>
            </w:r>
          </w:p>
        </w:tc>
        <w:tc>
          <w:tcPr>
            <w:tcW w:w="0" w:type="auto"/>
            <w:hideMark/>
          </w:tcPr>
          <w:p w14:paraId="2AEAB2F4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5</w:t>
            </w:r>
          </w:p>
        </w:tc>
        <w:tc>
          <w:tcPr>
            <w:tcW w:w="0" w:type="auto"/>
            <w:hideMark/>
          </w:tcPr>
          <w:p w14:paraId="08DFFF34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48</w:t>
            </w:r>
          </w:p>
        </w:tc>
        <w:tc>
          <w:tcPr>
            <w:tcW w:w="0" w:type="auto"/>
            <w:hideMark/>
          </w:tcPr>
          <w:p w14:paraId="144E2916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53</w:t>
            </w:r>
          </w:p>
        </w:tc>
        <w:tc>
          <w:tcPr>
            <w:tcW w:w="0" w:type="auto"/>
            <w:hideMark/>
          </w:tcPr>
          <w:p w14:paraId="158AF781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48</w:t>
            </w:r>
          </w:p>
        </w:tc>
        <w:tc>
          <w:tcPr>
            <w:tcW w:w="0" w:type="auto"/>
            <w:hideMark/>
          </w:tcPr>
          <w:p w14:paraId="0F45C06C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53</w:t>
            </w:r>
          </w:p>
        </w:tc>
        <w:tc>
          <w:tcPr>
            <w:tcW w:w="0" w:type="auto"/>
            <w:hideMark/>
          </w:tcPr>
          <w:p w14:paraId="01F39753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79010572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373ACC65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1.4.2</w:t>
            </w:r>
          </w:p>
        </w:tc>
        <w:tc>
          <w:tcPr>
            <w:tcW w:w="0" w:type="auto"/>
            <w:hideMark/>
          </w:tcPr>
          <w:p w14:paraId="65C01156" w14:textId="77777777" w:rsidR="00E7769B" w:rsidRPr="004227C3" w:rsidRDefault="00E7769B" w:rsidP="004227C3">
            <w:pPr>
              <w:spacing w:after="160"/>
              <w:rPr>
                <w:rFonts w:ascii="Times New Roman" w:hAnsi="Times New Roman" w:cs="Times New Roman"/>
                <w:lang w:val="en-GB"/>
              </w:rPr>
            </w:pPr>
            <w:r w:rsidRPr="004227C3">
              <w:rPr>
                <w:rFonts w:ascii="Times New Roman" w:hAnsi="Times New Roman" w:cs="Times New Roman"/>
                <w:lang w:val="en-GB"/>
              </w:rPr>
              <w:t>External milestone</w:t>
            </w:r>
          </w:p>
        </w:tc>
      </w:tr>
    </w:tbl>
    <w:p w14:paraId="104A80D6" w14:textId="77777777" w:rsidR="00053E39" w:rsidRPr="004227C3" w:rsidRDefault="00053E39" w:rsidP="004227C3">
      <w:pPr>
        <w:spacing w:line="240" w:lineRule="auto"/>
        <w:rPr>
          <w:rFonts w:ascii="Times New Roman" w:hAnsi="Times New Roman" w:cs="Times New Roman"/>
        </w:rPr>
      </w:pPr>
    </w:p>
    <w:p w14:paraId="62118C4A" w14:textId="4C3912B9" w:rsidR="00F83A7F" w:rsidRPr="004227C3" w:rsidRDefault="00053E39" w:rsidP="004227C3">
      <w:pPr>
        <w:pStyle w:val="Heading3"/>
        <w:spacing w:line="240" w:lineRule="auto"/>
        <w:rPr>
          <w:rFonts w:ascii="Times New Roman" w:hAnsi="Times New Roman" w:cs="Times New Roman"/>
          <w:b/>
          <w:bCs/>
          <w:lang w:val="en-GB"/>
        </w:rPr>
      </w:pPr>
      <w:bookmarkStart w:id="6" w:name="_Toc213099115"/>
      <w:r w:rsidRPr="004227C3">
        <w:rPr>
          <w:rFonts w:ascii="Times New Roman" w:hAnsi="Times New Roman" w:cs="Times New Roman"/>
          <w:b/>
          <w:bCs/>
          <w:lang w:val="en-GB"/>
        </w:rPr>
        <w:t>2.2</w:t>
      </w:r>
      <w:r w:rsidR="00F83A7F" w:rsidRPr="004227C3">
        <w:rPr>
          <w:rFonts w:ascii="Times New Roman" w:hAnsi="Times New Roman" w:cs="Times New Roman"/>
          <w:b/>
          <w:bCs/>
          <w:lang w:val="en-GB"/>
        </w:rPr>
        <w:t xml:space="preserve"> Analysis &amp; Findings</w:t>
      </w:r>
      <w:bookmarkEnd w:id="6"/>
    </w:p>
    <w:p w14:paraId="563FE3E0" w14:textId="595AA388" w:rsidR="00F83A7F" w:rsidRPr="004227C3" w:rsidRDefault="00F83A7F" w:rsidP="004227C3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b/>
          <w:bCs/>
          <w:lang w:val="en-GB"/>
        </w:rPr>
        <w:t>Critical path:</w:t>
      </w:r>
      <w:r w:rsidRPr="004227C3">
        <w:rPr>
          <w:rFonts w:ascii="Times New Roman" w:hAnsi="Times New Roman" w:cs="Times New Roman"/>
          <w:lang w:val="en-GB"/>
        </w:rPr>
        <w:t xml:space="preserve"> Every activity above has Total Slack = 0, so the entire sequence is the critical path. In short </w:t>
      </w:r>
      <w:r w:rsidR="00053E39" w:rsidRPr="004227C3">
        <w:rPr>
          <w:rFonts w:ascii="Times New Roman" w:hAnsi="Times New Roman" w:cs="Times New Roman"/>
          <w:lang w:val="en-GB"/>
        </w:rPr>
        <w:t xml:space="preserve">- </w:t>
      </w:r>
      <w:r w:rsidRPr="004227C3">
        <w:rPr>
          <w:rFonts w:ascii="Times New Roman" w:hAnsi="Times New Roman" w:cs="Times New Roman"/>
          <w:lang w:val="en-GB"/>
        </w:rPr>
        <w:t>the plan is fully sequential: each task must finish before the successor starts.</w:t>
      </w:r>
    </w:p>
    <w:p w14:paraId="6C15DEEA" w14:textId="4607D074" w:rsidR="00F83A7F" w:rsidRPr="004227C3" w:rsidRDefault="00F83A7F" w:rsidP="004227C3">
      <w:pPr>
        <w:numPr>
          <w:ilvl w:val="1"/>
          <w:numId w:val="18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t>Critical path (by WBS):</w:t>
      </w:r>
      <w:r w:rsidRPr="004227C3">
        <w:rPr>
          <w:rFonts w:ascii="Times New Roman" w:hAnsi="Times New Roman" w:cs="Times New Roman"/>
          <w:lang w:val="en-GB"/>
        </w:rPr>
        <w:br/>
        <w:t xml:space="preserve">1.1.1 </w:t>
      </w:r>
      <w:r w:rsidR="00053E39" w:rsidRPr="004227C3">
        <w:rPr>
          <w:rFonts w:ascii="Times New Roman" w:hAnsi="Times New Roman" w:cs="Times New Roman"/>
          <w:lang w:val="en-GB"/>
        </w:rPr>
        <w:t>-</w:t>
      </w:r>
      <w:r w:rsidRPr="004227C3">
        <w:rPr>
          <w:rFonts w:ascii="Times New Roman" w:hAnsi="Times New Roman" w:cs="Times New Roman"/>
          <w:lang w:val="en-GB"/>
        </w:rPr>
        <w:t xml:space="preserve"> 1.1.2 </w:t>
      </w:r>
      <w:r w:rsidR="00053E39" w:rsidRPr="004227C3">
        <w:rPr>
          <w:rFonts w:ascii="Times New Roman" w:hAnsi="Times New Roman" w:cs="Times New Roman"/>
          <w:lang w:val="en-GB"/>
        </w:rPr>
        <w:t>-</w:t>
      </w:r>
      <w:r w:rsidRPr="004227C3">
        <w:rPr>
          <w:rFonts w:ascii="Times New Roman" w:hAnsi="Times New Roman" w:cs="Times New Roman"/>
          <w:lang w:val="en-GB"/>
        </w:rPr>
        <w:t xml:space="preserve"> 1.1.3 </w:t>
      </w:r>
      <w:r w:rsidR="00053E39" w:rsidRPr="004227C3">
        <w:rPr>
          <w:rFonts w:ascii="Times New Roman" w:hAnsi="Times New Roman" w:cs="Times New Roman"/>
          <w:lang w:val="en-GB"/>
        </w:rPr>
        <w:t>-</w:t>
      </w:r>
      <w:r w:rsidRPr="004227C3">
        <w:rPr>
          <w:rFonts w:ascii="Times New Roman" w:hAnsi="Times New Roman" w:cs="Times New Roman"/>
          <w:lang w:val="en-GB"/>
        </w:rPr>
        <w:t xml:space="preserve"> 1.2.1 </w:t>
      </w:r>
      <w:r w:rsidR="00053E39" w:rsidRPr="004227C3">
        <w:rPr>
          <w:rFonts w:ascii="Times New Roman" w:hAnsi="Times New Roman" w:cs="Times New Roman"/>
          <w:lang w:val="en-GB"/>
        </w:rPr>
        <w:t>-</w:t>
      </w:r>
      <w:r w:rsidRPr="004227C3">
        <w:rPr>
          <w:rFonts w:ascii="Times New Roman" w:hAnsi="Times New Roman" w:cs="Times New Roman"/>
          <w:lang w:val="en-GB"/>
        </w:rPr>
        <w:t xml:space="preserve"> 1.2.2 </w:t>
      </w:r>
      <w:r w:rsidR="00053E39" w:rsidRPr="004227C3">
        <w:rPr>
          <w:rFonts w:ascii="Times New Roman" w:hAnsi="Times New Roman" w:cs="Times New Roman"/>
          <w:lang w:val="en-GB"/>
        </w:rPr>
        <w:t>-</w:t>
      </w:r>
      <w:r w:rsidRPr="004227C3">
        <w:rPr>
          <w:rFonts w:ascii="Times New Roman" w:hAnsi="Times New Roman" w:cs="Times New Roman"/>
          <w:lang w:val="en-GB"/>
        </w:rPr>
        <w:t xml:space="preserve"> 1.2.3 </w:t>
      </w:r>
      <w:r w:rsidR="00053E39" w:rsidRPr="004227C3">
        <w:rPr>
          <w:rFonts w:ascii="Times New Roman" w:hAnsi="Times New Roman" w:cs="Times New Roman"/>
          <w:lang w:val="en-GB"/>
        </w:rPr>
        <w:t>-</w:t>
      </w:r>
      <w:r w:rsidRPr="004227C3">
        <w:rPr>
          <w:rFonts w:ascii="Times New Roman" w:hAnsi="Times New Roman" w:cs="Times New Roman"/>
          <w:lang w:val="en-GB"/>
        </w:rPr>
        <w:t xml:space="preserve"> 1.2.4 </w:t>
      </w:r>
      <w:r w:rsidR="00053E39" w:rsidRPr="004227C3">
        <w:rPr>
          <w:rFonts w:ascii="Times New Roman" w:hAnsi="Times New Roman" w:cs="Times New Roman"/>
          <w:lang w:val="en-GB"/>
        </w:rPr>
        <w:t>-</w:t>
      </w:r>
      <w:r w:rsidRPr="004227C3">
        <w:rPr>
          <w:rFonts w:ascii="Times New Roman" w:hAnsi="Times New Roman" w:cs="Times New Roman"/>
          <w:lang w:val="en-GB"/>
        </w:rPr>
        <w:t xml:space="preserve"> 1.3.1 </w:t>
      </w:r>
      <w:r w:rsidR="00053E39" w:rsidRPr="004227C3">
        <w:rPr>
          <w:rFonts w:ascii="Times New Roman" w:hAnsi="Times New Roman" w:cs="Times New Roman"/>
          <w:lang w:val="en-GB"/>
        </w:rPr>
        <w:t>-</w:t>
      </w:r>
      <w:r w:rsidRPr="004227C3">
        <w:rPr>
          <w:rFonts w:ascii="Times New Roman" w:hAnsi="Times New Roman" w:cs="Times New Roman"/>
          <w:lang w:val="en-GB"/>
        </w:rPr>
        <w:t xml:space="preserve"> 1.3.2 </w:t>
      </w:r>
      <w:r w:rsidR="00053E39" w:rsidRPr="004227C3">
        <w:rPr>
          <w:rFonts w:ascii="Times New Roman" w:hAnsi="Times New Roman" w:cs="Times New Roman"/>
          <w:lang w:val="en-GB"/>
        </w:rPr>
        <w:t>-</w:t>
      </w:r>
      <w:r w:rsidRPr="004227C3">
        <w:rPr>
          <w:rFonts w:ascii="Times New Roman" w:hAnsi="Times New Roman" w:cs="Times New Roman"/>
          <w:lang w:val="en-GB"/>
        </w:rPr>
        <w:t xml:space="preserve"> 1.3.3 </w:t>
      </w:r>
      <w:r w:rsidR="00053E39" w:rsidRPr="004227C3">
        <w:rPr>
          <w:rFonts w:ascii="Times New Roman" w:hAnsi="Times New Roman" w:cs="Times New Roman"/>
          <w:lang w:val="en-GB"/>
        </w:rPr>
        <w:t>-</w:t>
      </w:r>
      <w:r w:rsidRPr="004227C3">
        <w:rPr>
          <w:rFonts w:ascii="Times New Roman" w:hAnsi="Times New Roman" w:cs="Times New Roman"/>
          <w:lang w:val="en-GB"/>
        </w:rPr>
        <w:t xml:space="preserve"> 1.3.4 </w:t>
      </w:r>
      <w:r w:rsidR="00053E39" w:rsidRPr="004227C3">
        <w:rPr>
          <w:rFonts w:ascii="Times New Roman" w:hAnsi="Times New Roman" w:cs="Times New Roman"/>
          <w:lang w:val="en-GB"/>
        </w:rPr>
        <w:t>-</w:t>
      </w:r>
      <w:r w:rsidRPr="004227C3">
        <w:rPr>
          <w:rFonts w:ascii="Times New Roman" w:hAnsi="Times New Roman" w:cs="Times New Roman"/>
          <w:lang w:val="en-GB"/>
        </w:rPr>
        <w:t xml:space="preserve"> 1.3.5 </w:t>
      </w:r>
      <w:r w:rsidR="00053E39" w:rsidRPr="004227C3">
        <w:rPr>
          <w:rFonts w:ascii="Times New Roman" w:hAnsi="Times New Roman" w:cs="Times New Roman"/>
          <w:lang w:val="en-GB"/>
        </w:rPr>
        <w:t>-</w:t>
      </w:r>
      <w:r w:rsidRPr="004227C3">
        <w:rPr>
          <w:rFonts w:ascii="Times New Roman" w:hAnsi="Times New Roman" w:cs="Times New Roman"/>
          <w:lang w:val="en-GB"/>
        </w:rPr>
        <w:t xml:space="preserve"> 1.4.1 </w:t>
      </w:r>
      <w:r w:rsidR="00053E39" w:rsidRPr="004227C3">
        <w:rPr>
          <w:rFonts w:ascii="Times New Roman" w:hAnsi="Times New Roman" w:cs="Times New Roman"/>
          <w:lang w:val="en-GB"/>
        </w:rPr>
        <w:t>-</w:t>
      </w:r>
      <w:r w:rsidRPr="004227C3">
        <w:rPr>
          <w:rFonts w:ascii="Times New Roman" w:hAnsi="Times New Roman" w:cs="Times New Roman"/>
          <w:lang w:val="en-GB"/>
        </w:rPr>
        <w:t xml:space="preserve"> 1.4.2 </w:t>
      </w:r>
      <w:r w:rsidR="00053E39" w:rsidRPr="004227C3">
        <w:rPr>
          <w:rFonts w:ascii="Times New Roman" w:hAnsi="Times New Roman" w:cs="Times New Roman"/>
          <w:lang w:val="en-GB"/>
        </w:rPr>
        <w:t>-</w:t>
      </w:r>
      <w:r w:rsidRPr="004227C3">
        <w:rPr>
          <w:rFonts w:ascii="Times New Roman" w:hAnsi="Times New Roman" w:cs="Times New Roman"/>
          <w:lang w:val="en-GB"/>
        </w:rPr>
        <w:t xml:space="preserve"> 1.4.3</w:t>
      </w:r>
    </w:p>
    <w:p w14:paraId="1E15AF58" w14:textId="77777777" w:rsidR="00F83A7F" w:rsidRPr="004227C3" w:rsidRDefault="00F83A7F" w:rsidP="004227C3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b/>
          <w:bCs/>
          <w:lang w:val="en-GB"/>
        </w:rPr>
        <w:t>Free Slack:</w:t>
      </w:r>
      <w:r w:rsidRPr="004227C3">
        <w:rPr>
          <w:rFonts w:ascii="Times New Roman" w:hAnsi="Times New Roman" w:cs="Times New Roman"/>
          <w:lang w:val="en-GB"/>
        </w:rPr>
        <w:t xml:space="preserve"> All activities have Free Slack = 0 as well (every successor’s ES equals the predecessor’s EF). That means no activity can slip without delaying the project end date.</w:t>
      </w:r>
    </w:p>
    <w:p w14:paraId="2E0FB623" w14:textId="64F10DC9" w:rsidR="00053E39" w:rsidRPr="004227C3" w:rsidRDefault="00F83A7F" w:rsidP="004227C3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b/>
          <w:bCs/>
          <w:lang w:val="en-GB"/>
        </w:rPr>
        <w:t>Parallel paths:</w:t>
      </w:r>
      <w:r w:rsidRPr="004227C3">
        <w:rPr>
          <w:rFonts w:ascii="Times New Roman" w:hAnsi="Times New Roman" w:cs="Times New Roman"/>
          <w:lang w:val="en-GB"/>
        </w:rPr>
        <w:t xml:space="preserve"> There are no parallel paths in the current dependency model because each task is linked as a single chain. </w:t>
      </w:r>
      <w:r w:rsidR="00053E39" w:rsidRPr="004227C3">
        <w:rPr>
          <w:rFonts w:ascii="Times New Roman" w:hAnsi="Times New Roman" w:cs="Times New Roman"/>
          <w:b/>
          <w:bCs/>
          <w:lang w:val="en-GB"/>
        </w:rPr>
        <w:t xml:space="preserve">Parallelism* </w:t>
      </w:r>
      <w:r w:rsidR="00053E39" w:rsidRPr="004227C3">
        <w:rPr>
          <w:rFonts w:ascii="Times New Roman" w:hAnsi="Times New Roman" w:cs="Times New Roman"/>
          <w:lang w:val="en-GB"/>
        </w:rPr>
        <w:t>is introduced where safe (</w:t>
      </w:r>
      <w:r w:rsidRPr="004227C3">
        <w:rPr>
          <w:rFonts w:ascii="Times New Roman" w:hAnsi="Times New Roman" w:cs="Times New Roman"/>
          <w:lang w:val="en-GB"/>
        </w:rPr>
        <w:t>for example, start</w:t>
      </w:r>
      <w:r w:rsidR="00053E39" w:rsidRPr="004227C3">
        <w:rPr>
          <w:rFonts w:ascii="Times New Roman" w:hAnsi="Times New Roman" w:cs="Times New Roman"/>
          <w:lang w:val="en-GB"/>
        </w:rPr>
        <w:t>ing</w:t>
      </w:r>
      <w:r w:rsidRPr="004227C3">
        <w:rPr>
          <w:rFonts w:ascii="Times New Roman" w:hAnsi="Times New Roman" w:cs="Times New Roman"/>
          <w:lang w:val="en-GB"/>
        </w:rPr>
        <w:t xml:space="preserve"> Scope Management Plan work while some parts of Schedule planning are finishing)</w:t>
      </w:r>
      <w:r w:rsidR="00053E39" w:rsidRPr="004227C3">
        <w:rPr>
          <w:rFonts w:ascii="Times New Roman" w:hAnsi="Times New Roman" w:cs="Times New Roman"/>
          <w:lang w:val="en-GB"/>
        </w:rPr>
        <w:t>. So, Possible Slack tasks can be 1.2.3, 1.2.4, 1.4.2 - these can move or overlap slightly without affecting end date.</w:t>
      </w:r>
    </w:p>
    <w:p w14:paraId="40F49205" w14:textId="2BCB19B5" w:rsidR="00F83A7F" w:rsidRPr="004227C3" w:rsidRDefault="00F83A7F" w:rsidP="004227C3">
      <w:pPr>
        <w:spacing w:line="240" w:lineRule="auto"/>
        <w:rPr>
          <w:rFonts w:ascii="Times New Roman" w:hAnsi="Times New Roman" w:cs="Times New Roman"/>
          <w:lang w:val="en-GB"/>
        </w:rPr>
      </w:pPr>
    </w:p>
    <w:p w14:paraId="57ED3490" w14:textId="05408654" w:rsidR="00E7769B" w:rsidRPr="004227C3" w:rsidRDefault="00F83A7F" w:rsidP="004227C3">
      <w:pPr>
        <w:pStyle w:val="ListParagraph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b/>
          <w:bCs/>
          <w:lang w:val="en-GB"/>
        </w:rPr>
        <w:t>External dependencies:</w:t>
      </w:r>
      <w:r w:rsidRPr="004227C3">
        <w:rPr>
          <w:rFonts w:ascii="Times New Roman" w:hAnsi="Times New Roman" w:cs="Times New Roman"/>
          <w:lang w:val="en-GB"/>
        </w:rPr>
        <w:t xml:space="preserve"> The only external dependency is supervisor approvals (1.1.3 and 1.4.3) </w:t>
      </w:r>
      <w:r w:rsidR="00053E39" w:rsidRPr="004227C3">
        <w:rPr>
          <w:rFonts w:ascii="Times New Roman" w:hAnsi="Times New Roman" w:cs="Times New Roman"/>
          <w:lang w:val="en-GB"/>
        </w:rPr>
        <w:t>-</w:t>
      </w:r>
      <w:r w:rsidRPr="004227C3">
        <w:rPr>
          <w:rFonts w:ascii="Times New Roman" w:hAnsi="Times New Roman" w:cs="Times New Roman"/>
          <w:lang w:val="en-GB"/>
        </w:rPr>
        <w:t xml:space="preserve"> these are on the critical path and are treated as external/mandatory in your schedule (i.e., outside team control but blocking).</w:t>
      </w:r>
    </w:p>
    <w:p w14:paraId="0E805BD6" w14:textId="77777777" w:rsidR="00053E39" w:rsidRPr="004227C3" w:rsidRDefault="00053E39" w:rsidP="004227C3">
      <w:pPr>
        <w:pStyle w:val="ListParagraph"/>
        <w:spacing w:line="240" w:lineRule="auto"/>
        <w:rPr>
          <w:rFonts w:ascii="Times New Roman" w:hAnsi="Times New Roman" w:cs="Times New Roman"/>
          <w:lang w:val="en-GB"/>
        </w:rPr>
      </w:pPr>
    </w:p>
    <w:p w14:paraId="4259EA5A" w14:textId="1F7BACAD" w:rsidR="00053E39" w:rsidRPr="004227C3" w:rsidRDefault="00053E39" w:rsidP="004227C3">
      <w:pPr>
        <w:pStyle w:val="Heading3"/>
        <w:spacing w:line="240" w:lineRule="auto"/>
        <w:rPr>
          <w:rFonts w:ascii="Times New Roman" w:hAnsi="Times New Roman" w:cs="Times New Roman"/>
          <w:b/>
          <w:bCs/>
        </w:rPr>
      </w:pPr>
      <w:bookmarkStart w:id="7" w:name="_Toc213099116"/>
      <w:r w:rsidRPr="004227C3">
        <w:rPr>
          <w:rFonts w:ascii="Times New Roman" w:hAnsi="Times New Roman" w:cs="Times New Roman"/>
          <w:b/>
          <w:bCs/>
          <w:lang w:val="en-GB"/>
        </w:rPr>
        <w:lastRenderedPageBreak/>
        <w:t xml:space="preserve">2.3 </w:t>
      </w:r>
      <w:r w:rsidRPr="004227C3">
        <w:rPr>
          <w:rFonts w:ascii="Times New Roman" w:hAnsi="Times New Roman" w:cs="Times New Roman"/>
          <w:b/>
          <w:bCs/>
        </w:rPr>
        <w:t>Network Diagram</w:t>
      </w:r>
      <w:bookmarkEnd w:id="7"/>
    </w:p>
    <w:p w14:paraId="74B21B7F" w14:textId="0D228E22" w:rsidR="00053E39" w:rsidRPr="004227C3" w:rsidRDefault="00261B8F" w:rsidP="004227C3">
      <w:pPr>
        <w:spacing w:line="240" w:lineRule="auto"/>
        <w:rPr>
          <w:rFonts w:ascii="Times New Roman" w:hAnsi="Times New Roman" w:cs="Times New Roman"/>
        </w:rPr>
      </w:pPr>
      <w:r w:rsidRPr="004227C3">
        <w:rPr>
          <w:rFonts w:ascii="Times New Roman" w:hAnsi="Times New Roman" w:cs="Times New Roman"/>
          <w:noProof/>
        </w:rPr>
        <w:drawing>
          <wp:inline distT="0" distB="0" distL="0" distR="0" wp14:anchorId="01B36EDE" wp14:editId="5C7EC3BD">
            <wp:extent cx="3643980" cy="7901896"/>
            <wp:effectExtent l="0" t="0" r="0" b="4445"/>
            <wp:docPr id="1871908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08893" name="Picture 18719088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7119" cy="790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AE59" w14:textId="66ED45B1" w:rsidR="00C87DEA" w:rsidRPr="004227C3" w:rsidRDefault="00C87DEA" w:rsidP="004227C3">
      <w:pPr>
        <w:pStyle w:val="Heading2"/>
        <w:spacing w:line="240" w:lineRule="auto"/>
        <w:rPr>
          <w:rFonts w:ascii="Times New Roman" w:hAnsi="Times New Roman" w:cs="Times New Roman"/>
          <w:b/>
          <w:bCs/>
        </w:rPr>
      </w:pPr>
      <w:bookmarkStart w:id="8" w:name="_Toc213099117"/>
      <w:r w:rsidRPr="004227C3">
        <w:rPr>
          <w:rFonts w:ascii="Times New Roman" w:hAnsi="Times New Roman" w:cs="Times New Roman"/>
          <w:b/>
          <w:bCs/>
        </w:rPr>
        <w:lastRenderedPageBreak/>
        <w:t xml:space="preserve">Task </w:t>
      </w:r>
      <w:r w:rsidRPr="004227C3">
        <w:rPr>
          <w:rFonts w:ascii="Times New Roman" w:hAnsi="Times New Roman" w:cs="Times New Roman"/>
          <w:b/>
          <w:bCs/>
        </w:rPr>
        <w:t>3</w:t>
      </w:r>
      <w:bookmarkEnd w:id="8"/>
    </w:p>
    <w:p w14:paraId="49CAAD81" w14:textId="43A22C04" w:rsidR="00C87DEA" w:rsidRPr="004227C3" w:rsidRDefault="00C87DEA" w:rsidP="004227C3">
      <w:pPr>
        <w:pStyle w:val="Heading3"/>
        <w:spacing w:line="240" w:lineRule="auto"/>
        <w:rPr>
          <w:rFonts w:ascii="Times New Roman" w:hAnsi="Times New Roman" w:cs="Times New Roman"/>
          <w:b/>
          <w:bCs/>
        </w:rPr>
      </w:pPr>
      <w:bookmarkStart w:id="9" w:name="_Toc213099118"/>
      <w:r w:rsidRPr="004227C3">
        <w:rPr>
          <w:rFonts w:ascii="Times New Roman" w:hAnsi="Times New Roman" w:cs="Times New Roman"/>
          <w:b/>
          <w:bCs/>
        </w:rPr>
        <w:t>3</w:t>
      </w:r>
      <w:r w:rsidRPr="004227C3">
        <w:rPr>
          <w:rFonts w:ascii="Times New Roman" w:hAnsi="Times New Roman" w:cs="Times New Roman"/>
          <w:b/>
          <w:bCs/>
        </w:rPr>
        <w:t xml:space="preserve">.1 </w:t>
      </w:r>
      <w:r w:rsidRPr="004227C3">
        <w:rPr>
          <w:rFonts w:ascii="Times New Roman" w:hAnsi="Times New Roman" w:cs="Times New Roman"/>
          <w:b/>
          <w:bCs/>
        </w:rPr>
        <w:t>Cost Estimation and Budget</w:t>
      </w:r>
      <w:bookmarkEnd w:id="9"/>
    </w:p>
    <w:p w14:paraId="070ED968" w14:textId="00281B54" w:rsidR="00E7769B" w:rsidRPr="004227C3" w:rsidRDefault="00C87DEA" w:rsidP="004227C3">
      <w:p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drawing>
          <wp:inline distT="0" distB="0" distL="0" distR="0" wp14:anchorId="1DAD1134" wp14:editId="7F4B98D0">
            <wp:extent cx="5943600" cy="2134870"/>
            <wp:effectExtent l="0" t="0" r="0" b="0"/>
            <wp:docPr id="161665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59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133E" w14:textId="07E81CD6" w:rsidR="00C87DEA" w:rsidRPr="004227C3" w:rsidRDefault="00C87DEA" w:rsidP="004227C3">
      <w:pPr>
        <w:pStyle w:val="Heading3"/>
        <w:spacing w:line="240" w:lineRule="auto"/>
        <w:rPr>
          <w:rFonts w:ascii="Times New Roman" w:hAnsi="Times New Roman" w:cs="Times New Roman"/>
          <w:b/>
          <w:bCs/>
        </w:rPr>
      </w:pPr>
      <w:bookmarkStart w:id="10" w:name="_Toc213099119"/>
      <w:r w:rsidRPr="004227C3">
        <w:rPr>
          <w:rFonts w:ascii="Times New Roman" w:hAnsi="Times New Roman" w:cs="Times New Roman"/>
          <w:b/>
          <w:bCs/>
        </w:rPr>
        <w:t>3.</w:t>
      </w:r>
      <w:r w:rsidRPr="004227C3">
        <w:rPr>
          <w:rFonts w:ascii="Times New Roman" w:hAnsi="Times New Roman" w:cs="Times New Roman"/>
          <w:b/>
          <w:bCs/>
        </w:rPr>
        <w:t>2</w:t>
      </w:r>
      <w:r w:rsidRPr="004227C3">
        <w:rPr>
          <w:rFonts w:ascii="Times New Roman" w:hAnsi="Times New Roman" w:cs="Times New Roman"/>
          <w:b/>
          <w:bCs/>
        </w:rPr>
        <w:t xml:space="preserve"> EVM Assumptions &amp; Inputs</w:t>
      </w:r>
      <w:bookmarkEnd w:id="10"/>
    </w:p>
    <w:p w14:paraId="2F334A18" w14:textId="57C22B1C" w:rsidR="00C87DEA" w:rsidRPr="004227C3" w:rsidRDefault="00C87DEA" w:rsidP="004227C3">
      <w:pPr>
        <w:spacing w:line="240" w:lineRule="auto"/>
        <w:rPr>
          <w:rFonts w:ascii="Times New Roman" w:hAnsi="Times New Roman" w:cs="Times New Roman"/>
          <w:lang w:val="en-GB"/>
        </w:rPr>
      </w:pPr>
      <w:r w:rsidRPr="004227C3">
        <w:rPr>
          <w:rFonts w:ascii="Times New Roman" w:hAnsi="Times New Roman" w:cs="Times New Roman"/>
          <w:lang w:val="en-GB"/>
        </w:rPr>
        <w:drawing>
          <wp:inline distT="0" distB="0" distL="0" distR="0" wp14:anchorId="4EFCB952" wp14:editId="505E6B0F">
            <wp:extent cx="5620039" cy="1695537"/>
            <wp:effectExtent l="0" t="0" r="0" b="0"/>
            <wp:docPr id="167344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47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D355" w14:textId="7C138F2D" w:rsidR="00C87DEA" w:rsidRPr="004227C3" w:rsidRDefault="00C87DEA" w:rsidP="004227C3">
      <w:pPr>
        <w:pStyle w:val="Heading3"/>
        <w:spacing w:line="240" w:lineRule="auto"/>
        <w:rPr>
          <w:rFonts w:ascii="Times New Roman" w:hAnsi="Times New Roman" w:cs="Times New Roman"/>
          <w:b/>
          <w:bCs/>
        </w:rPr>
      </w:pPr>
      <w:bookmarkStart w:id="11" w:name="_Toc213099120"/>
      <w:r w:rsidRPr="004227C3">
        <w:rPr>
          <w:rFonts w:ascii="Times New Roman" w:hAnsi="Times New Roman" w:cs="Times New Roman"/>
          <w:b/>
          <w:bCs/>
        </w:rPr>
        <w:t>3.</w:t>
      </w:r>
      <w:r w:rsidRPr="004227C3">
        <w:rPr>
          <w:rFonts w:ascii="Times New Roman" w:hAnsi="Times New Roman" w:cs="Times New Roman"/>
          <w:b/>
          <w:bCs/>
        </w:rPr>
        <w:t>3</w:t>
      </w:r>
      <w:r w:rsidRPr="004227C3">
        <w:rPr>
          <w:rFonts w:ascii="Times New Roman" w:hAnsi="Times New Roman" w:cs="Times New Roman"/>
          <w:b/>
          <w:bCs/>
        </w:rPr>
        <w:t xml:space="preserve"> EVM Calculations</w:t>
      </w:r>
      <w:bookmarkEnd w:id="11"/>
    </w:p>
    <w:p w14:paraId="0C82A777" w14:textId="724F6790" w:rsidR="008B279B" w:rsidRPr="004227C3" w:rsidRDefault="00C87DEA" w:rsidP="004227C3">
      <w:pPr>
        <w:spacing w:line="240" w:lineRule="auto"/>
        <w:rPr>
          <w:rFonts w:ascii="Times New Roman" w:hAnsi="Times New Roman" w:cs="Times New Roman"/>
        </w:rPr>
      </w:pPr>
      <w:r w:rsidRPr="004227C3">
        <w:rPr>
          <w:rFonts w:ascii="Times New Roman" w:hAnsi="Times New Roman" w:cs="Times New Roman"/>
        </w:rPr>
        <w:drawing>
          <wp:inline distT="0" distB="0" distL="0" distR="0" wp14:anchorId="6B44F0E7" wp14:editId="6500CBA7">
            <wp:extent cx="5943600" cy="2374265"/>
            <wp:effectExtent l="0" t="0" r="0" b="6985"/>
            <wp:docPr id="5294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7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5D73" w14:textId="1707312E" w:rsidR="00C87DEA" w:rsidRPr="004227C3" w:rsidRDefault="00C87DEA" w:rsidP="004227C3">
      <w:pPr>
        <w:pStyle w:val="Heading3"/>
        <w:spacing w:line="240" w:lineRule="auto"/>
        <w:rPr>
          <w:rFonts w:ascii="Times New Roman" w:hAnsi="Times New Roman" w:cs="Times New Roman"/>
          <w:b/>
          <w:bCs/>
        </w:rPr>
      </w:pPr>
      <w:bookmarkStart w:id="12" w:name="_Toc213099121"/>
      <w:r w:rsidRPr="004227C3">
        <w:rPr>
          <w:rFonts w:ascii="Times New Roman" w:hAnsi="Times New Roman" w:cs="Times New Roman"/>
          <w:b/>
          <w:bCs/>
        </w:rPr>
        <w:lastRenderedPageBreak/>
        <w:t>3.</w:t>
      </w:r>
      <w:r w:rsidRPr="004227C3">
        <w:rPr>
          <w:rFonts w:ascii="Times New Roman" w:hAnsi="Times New Roman" w:cs="Times New Roman"/>
          <w:b/>
          <w:bCs/>
        </w:rPr>
        <w:t>4</w:t>
      </w:r>
      <w:r w:rsidRPr="004227C3">
        <w:rPr>
          <w:rFonts w:ascii="Times New Roman" w:hAnsi="Times New Roman" w:cs="Times New Roman"/>
          <w:b/>
          <w:bCs/>
        </w:rPr>
        <w:t xml:space="preserve"> EVM C</w:t>
      </w:r>
      <w:r w:rsidRPr="004227C3">
        <w:rPr>
          <w:rFonts w:ascii="Times New Roman" w:hAnsi="Times New Roman" w:cs="Times New Roman"/>
          <w:b/>
          <w:bCs/>
        </w:rPr>
        <w:t>hart and Chart Data</w:t>
      </w:r>
      <w:bookmarkEnd w:id="12"/>
    </w:p>
    <w:p w14:paraId="72E86A22" w14:textId="4CC3B8D5" w:rsidR="00C87DEA" w:rsidRPr="004227C3" w:rsidRDefault="00C87DEA" w:rsidP="004227C3">
      <w:pPr>
        <w:spacing w:line="240" w:lineRule="auto"/>
        <w:rPr>
          <w:rFonts w:ascii="Times New Roman" w:hAnsi="Times New Roman" w:cs="Times New Roman"/>
        </w:rPr>
      </w:pPr>
      <w:r w:rsidRPr="004227C3">
        <w:rPr>
          <w:rFonts w:ascii="Times New Roman" w:hAnsi="Times New Roman" w:cs="Times New Roman"/>
        </w:rPr>
        <w:drawing>
          <wp:inline distT="0" distB="0" distL="0" distR="0" wp14:anchorId="0B96AEAE" wp14:editId="2EB800E2">
            <wp:extent cx="4648439" cy="4496031"/>
            <wp:effectExtent l="0" t="0" r="0" b="0"/>
            <wp:docPr id="121609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95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449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C16C" w14:textId="75557FA7" w:rsidR="00C87DEA" w:rsidRPr="004227C3" w:rsidRDefault="00C87DEA" w:rsidP="004227C3">
      <w:pPr>
        <w:pStyle w:val="Heading3"/>
        <w:spacing w:line="240" w:lineRule="auto"/>
        <w:rPr>
          <w:rFonts w:ascii="Times New Roman" w:hAnsi="Times New Roman" w:cs="Times New Roman"/>
          <w:b/>
          <w:bCs/>
        </w:rPr>
      </w:pPr>
      <w:bookmarkStart w:id="13" w:name="_Toc213099122"/>
      <w:r w:rsidRPr="004227C3">
        <w:rPr>
          <w:rFonts w:ascii="Times New Roman" w:hAnsi="Times New Roman" w:cs="Times New Roman"/>
          <w:b/>
          <w:bCs/>
        </w:rPr>
        <w:t xml:space="preserve">3.4 EVM </w:t>
      </w:r>
      <w:r w:rsidRPr="004227C3">
        <w:rPr>
          <w:rFonts w:ascii="Times New Roman" w:hAnsi="Times New Roman" w:cs="Times New Roman"/>
          <w:b/>
          <w:bCs/>
        </w:rPr>
        <w:t>Interpretations:</w:t>
      </w:r>
      <w:bookmarkEnd w:id="13"/>
    </w:p>
    <w:p w14:paraId="1D6171B5" w14:textId="10A72CE1" w:rsidR="00C87DEA" w:rsidRPr="004227C3" w:rsidRDefault="00C87DEA" w:rsidP="004227C3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4227C3">
        <w:rPr>
          <w:rFonts w:ascii="Times New Roman" w:hAnsi="Times New Roman" w:cs="Times New Roman"/>
        </w:rPr>
        <w:t>The -</w:t>
      </w:r>
      <w:proofErr w:type="spellStart"/>
      <w:r w:rsidRPr="004227C3">
        <w:rPr>
          <w:rFonts w:ascii="Times New Roman" w:hAnsi="Times New Roman" w:cs="Times New Roman"/>
        </w:rPr>
        <w:t>ve</w:t>
      </w:r>
      <w:proofErr w:type="spellEnd"/>
      <w:r w:rsidRPr="004227C3">
        <w:rPr>
          <w:rFonts w:ascii="Times New Roman" w:hAnsi="Times New Roman" w:cs="Times New Roman"/>
        </w:rPr>
        <w:t xml:space="preserve"> Cost Variance shows that the project is </w:t>
      </w:r>
      <w:r w:rsidRPr="004227C3">
        <w:rPr>
          <w:rFonts w:ascii="Times New Roman" w:hAnsi="Times New Roman" w:cs="Times New Roman"/>
          <w:b/>
          <w:bCs/>
        </w:rPr>
        <w:t>Over-Budget</w:t>
      </w:r>
    </w:p>
    <w:p w14:paraId="0623EEB0" w14:textId="18362BD1" w:rsidR="00C87DEA" w:rsidRPr="004227C3" w:rsidRDefault="00C87DEA" w:rsidP="004227C3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4227C3">
        <w:rPr>
          <w:rFonts w:ascii="Times New Roman" w:hAnsi="Times New Roman" w:cs="Times New Roman"/>
        </w:rPr>
        <w:t>The -</w:t>
      </w:r>
      <w:proofErr w:type="spellStart"/>
      <w:r w:rsidRPr="004227C3">
        <w:rPr>
          <w:rFonts w:ascii="Times New Roman" w:hAnsi="Times New Roman" w:cs="Times New Roman"/>
        </w:rPr>
        <w:t>ve</w:t>
      </w:r>
      <w:proofErr w:type="spellEnd"/>
      <w:r w:rsidRPr="004227C3">
        <w:rPr>
          <w:rFonts w:ascii="Times New Roman" w:hAnsi="Times New Roman" w:cs="Times New Roman"/>
        </w:rPr>
        <w:t xml:space="preserve"> Schedule Variance indicates that the project is </w:t>
      </w:r>
      <w:r w:rsidRPr="004227C3">
        <w:rPr>
          <w:rFonts w:ascii="Times New Roman" w:hAnsi="Times New Roman" w:cs="Times New Roman"/>
          <w:b/>
          <w:bCs/>
        </w:rPr>
        <w:t>Behind Schedule</w:t>
      </w:r>
    </w:p>
    <w:p w14:paraId="1A357D0A" w14:textId="0C1A21BA" w:rsidR="00C87DEA" w:rsidRPr="004227C3" w:rsidRDefault="00C87DEA" w:rsidP="004227C3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4227C3">
        <w:rPr>
          <w:rFonts w:ascii="Times New Roman" w:hAnsi="Times New Roman" w:cs="Times New Roman"/>
        </w:rPr>
        <w:t xml:space="preserve">Cost Performance Index being &lt;1 shows that the project is </w:t>
      </w:r>
      <w:r w:rsidRPr="004227C3">
        <w:rPr>
          <w:rFonts w:ascii="Times New Roman" w:hAnsi="Times New Roman" w:cs="Times New Roman"/>
          <w:b/>
          <w:bCs/>
        </w:rPr>
        <w:t>Cost Inefficient</w:t>
      </w:r>
    </w:p>
    <w:p w14:paraId="6B7B8BA1" w14:textId="72532F0E" w:rsidR="00C87DEA" w:rsidRPr="004227C3" w:rsidRDefault="00C87DEA" w:rsidP="004227C3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4227C3">
        <w:rPr>
          <w:rFonts w:ascii="Times New Roman" w:hAnsi="Times New Roman" w:cs="Times New Roman"/>
        </w:rPr>
        <w:t xml:space="preserve">Schedule Performance Index being &lt;1 shows that the </w:t>
      </w:r>
      <w:r w:rsidR="004227C3" w:rsidRPr="004227C3">
        <w:rPr>
          <w:rFonts w:ascii="Times New Roman" w:hAnsi="Times New Roman" w:cs="Times New Roman"/>
        </w:rPr>
        <w:t xml:space="preserve">project is </w:t>
      </w:r>
      <w:r w:rsidR="004227C3" w:rsidRPr="004227C3">
        <w:rPr>
          <w:rFonts w:ascii="Times New Roman" w:hAnsi="Times New Roman" w:cs="Times New Roman"/>
          <w:b/>
          <w:bCs/>
        </w:rPr>
        <w:t>Delayed</w:t>
      </w:r>
    </w:p>
    <w:p w14:paraId="6952FB64" w14:textId="24921BA3" w:rsidR="004227C3" w:rsidRPr="004227C3" w:rsidRDefault="004227C3" w:rsidP="004227C3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4227C3">
        <w:rPr>
          <w:rFonts w:ascii="Times New Roman" w:hAnsi="Times New Roman" w:cs="Times New Roman"/>
        </w:rPr>
        <w:t xml:space="preserve">The EAC &gt; BAC shows that the project will </w:t>
      </w:r>
      <w:r w:rsidRPr="004227C3">
        <w:rPr>
          <w:rFonts w:ascii="Times New Roman" w:hAnsi="Times New Roman" w:cs="Times New Roman"/>
          <w:b/>
          <w:bCs/>
        </w:rPr>
        <w:t>Cost More</w:t>
      </w:r>
    </w:p>
    <w:p w14:paraId="35A2589C" w14:textId="1F9431B2" w:rsidR="004227C3" w:rsidRPr="004227C3" w:rsidRDefault="004227C3" w:rsidP="004227C3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</w:rPr>
      </w:pPr>
      <w:r w:rsidRPr="004227C3">
        <w:rPr>
          <w:rFonts w:ascii="Times New Roman" w:hAnsi="Times New Roman" w:cs="Times New Roman"/>
        </w:rPr>
        <w:t xml:space="preserve">Estimated Total Duration = 2.36 months &gt; Planned Duration = 1.77 shows that the project may </w:t>
      </w:r>
      <w:r w:rsidRPr="004227C3">
        <w:rPr>
          <w:rFonts w:ascii="Times New Roman" w:hAnsi="Times New Roman" w:cs="Times New Roman"/>
          <w:b/>
          <w:bCs/>
        </w:rPr>
        <w:t>extend</w:t>
      </w:r>
      <w:r w:rsidRPr="004227C3">
        <w:rPr>
          <w:rFonts w:ascii="Times New Roman" w:hAnsi="Times New Roman" w:cs="Times New Roman"/>
        </w:rPr>
        <w:t xml:space="preserve"> by 8 - 10 days</w:t>
      </w:r>
    </w:p>
    <w:p w14:paraId="520D238E" w14:textId="77777777" w:rsidR="00C87DEA" w:rsidRPr="004227C3" w:rsidRDefault="00C87DEA" w:rsidP="004227C3">
      <w:pPr>
        <w:spacing w:line="240" w:lineRule="auto"/>
        <w:rPr>
          <w:rFonts w:ascii="Times New Roman" w:hAnsi="Times New Roman" w:cs="Times New Roman"/>
        </w:rPr>
      </w:pPr>
    </w:p>
    <w:p w14:paraId="12B1B50E" w14:textId="77777777" w:rsidR="004227C3" w:rsidRPr="004227C3" w:rsidRDefault="004227C3" w:rsidP="004227C3">
      <w:pPr>
        <w:spacing w:line="240" w:lineRule="auto"/>
        <w:rPr>
          <w:rFonts w:ascii="Times New Roman" w:hAnsi="Times New Roman" w:cs="Times New Roman"/>
        </w:rPr>
      </w:pPr>
    </w:p>
    <w:sectPr w:rsidR="004227C3" w:rsidRPr="004227C3" w:rsidSect="004227C3">
      <w:footerReference w:type="defaul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DBBF2" w14:textId="77777777" w:rsidR="004227C3" w:rsidRDefault="004227C3" w:rsidP="004227C3">
      <w:pPr>
        <w:spacing w:after="0" w:line="240" w:lineRule="auto"/>
      </w:pPr>
      <w:r>
        <w:separator/>
      </w:r>
    </w:p>
  </w:endnote>
  <w:endnote w:type="continuationSeparator" w:id="0">
    <w:p w14:paraId="38D8798B" w14:textId="77777777" w:rsidR="004227C3" w:rsidRDefault="004227C3" w:rsidP="00422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3056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D45EC8" w14:textId="176798F2" w:rsidR="004227C3" w:rsidRDefault="004227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FCE61D" w14:textId="77777777" w:rsidR="004227C3" w:rsidRDefault="004227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DB2FD" w14:textId="77777777" w:rsidR="004227C3" w:rsidRDefault="004227C3" w:rsidP="004227C3">
      <w:pPr>
        <w:spacing w:after="0" w:line="240" w:lineRule="auto"/>
      </w:pPr>
      <w:r>
        <w:separator/>
      </w:r>
    </w:p>
  </w:footnote>
  <w:footnote w:type="continuationSeparator" w:id="0">
    <w:p w14:paraId="71F54A46" w14:textId="77777777" w:rsidR="004227C3" w:rsidRDefault="004227C3" w:rsidP="004227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4A29"/>
    <w:multiLevelType w:val="multilevel"/>
    <w:tmpl w:val="A182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1372"/>
    <w:multiLevelType w:val="hybridMultilevel"/>
    <w:tmpl w:val="A978D6FE"/>
    <w:lvl w:ilvl="0" w:tplc="AABC8E6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53706"/>
    <w:multiLevelType w:val="hybridMultilevel"/>
    <w:tmpl w:val="E5A479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569EC"/>
    <w:multiLevelType w:val="multilevel"/>
    <w:tmpl w:val="BA34F3BE"/>
    <w:lvl w:ilvl="0">
      <w:start w:val="1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8413E36"/>
    <w:multiLevelType w:val="hybridMultilevel"/>
    <w:tmpl w:val="D02A7130"/>
    <w:lvl w:ilvl="0" w:tplc="2CB2ECBE">
      <w:start w:val="4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5" w15:restartNumberingAfterBreak="0">
    <w:nsid w:val="1CA51ADD"/>
    <w:multiLevelType w:val="hybridMultilevel"/>
    <w:tmpl w:val="058286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C121F"/>
    <w:multiLevelType w:val="hybridMultilevel"/>
    <w:tmpl w:val="B7828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B0005"/>
    <w:multiLevelType w:val="multilevel"/>
    <w:tmpl w:val="B78E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A244A"/>
    <w:multiLevelType w:val="hybridMultilevel"/>
    <w:tmpl w:val="73981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D13B29"/>
    <w:multiLevelType w:val="multilevel"/>
    <w:tmpl w:val="9026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C3933"/>
    <w:multiLevelType w:val="hybridMultilevel"/>
    <w:tmpl w:val="29FC1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1F57EC"/>
    <w:multiLevelType w:val="multilevel"/>
    <w:tmpl w:val="75CC99D4"/>
    <w:lvl w:ilvl="0">
      <w:start w:val="1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BDB568C"/>
    <w:multiLevelType w:val="multilevel"/>
    <w:tmpl w:val="0D724C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9600A08"/>
    <w:multiLevelType w:val="multilevel"/>
    <w:tmpl w:val="140C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B546C"/>
    <w:multiLevelType w:val="hybridMultilevel"/>
    <w:tmpl w:val="1C58C1EC"/>
    <w:lvl w:ilvl="0" w:tplc="EF3EC528">
      <w:start w:val="4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3E03A0"/>
    <w:multiLevelType w:val="hybridMultilevel"/>
    <w:tmpl w:val="394EE038"/>
    <w:lvl w:ilvl="0" w:tplc="C7EAFBB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9B56A2"/>
    <w:multiLevelType w:val="hybridMultilevel"/>
    <w:tmpl w:val="72802710"/>
    <w:lvl w:ilvl="0" w:tplc="061CE2B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56200"/>
    <w:multiLevelType w:val="multilevel"/>
    <w:tmpl w:val="ABEE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C42DE5"/>
    <w:multiLevelType w:val="multilevel"/>
    <w:tmpl w:val="EC10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517849">
    <w:abstractNumId w:val="13"/>
  </w:num>
  <w:num w:numId="2" w16cid:durableId="425999554">
    <w:abstractNumId w:val="17"/>
  </w:num>
  <w:num w:numId="3" w16cid:durableId="1649088136">
    <w:abstractNumId w:val="7"/>
  </w:num>
  <w:num w:numId="4" w16cid:durableId="1853298653">
    <w:abstractNumId w:val="0"/>
  </w:num>
  <w:num w:numId="5" w16cid:durableId="929654907">
    <w:abstractNumId w:val="14"/>
  </w:num>
  <w:num w:numId="6" w16cid:durableId="1646157152">
    <w:abstractNumId w:val="15"/>
  </w:num>
  <w:num w:numId="7" w16cid:durableId="1812206798">
    <w:abstractNumId w:val="1"/>
  </w:num>
  <w:num w:numId="8" w16cid:durableId="1286930955">
    <w:abstractNumId w:val="4"/>
  </w:num>
  <w:num w:numId="9" w16cid:durableId="1147086349">
    <w:abstractNumId w:val="16"/>
  </w:num>
  <w:num w:numId="10" w16cid:durableId="536622302">
    <w:abstractNumId w:val="2"/>
  </w:num>
  <w:num w:numId="11" w16cid:durableId="659382075">
    <w:abstractNumId w:val="3"/>
  </w:num>
  <w:num w:numId="12" w16cid:durableId="629283264">
    <w:abstractNumId w:val="5"/>
  </w:num>
  <w:num w:numId="13" w16cid:durableId="48116595">
    <w:abstractNumId w:val="11"/>
  </w:num>
  <w:num w:numId="14" w16cid:durableId="77555346">
    <w:abstractNumId w:val="8"/>
  </w:num>
  <w:num w:numId="15" w16cid:durableId="1923484197">
    <w:abstractNumId w:val="12"/>
  </w:num>
  <w:num w:numId="16" w16cid:durableId="616835762">
    <w:abstractNumId w:val="9"/>
  </w:num>
  <w:num w:numId="17" w16cid:durableId="2121096965">
    <w:abstractNumId w:val="18"/>
  </w:num>
  <w:num w:numId="18" w16cid:durableId="789858422">
    <w:abstractNumId w:val="6"/>
  </w:num>
  <w:num w:numId="19" w16cid:durableId="5708886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43"/>
    <w:rsid w:val="00053E39"/>
    <w:rsid w:val="00064C5A"/>
    <w:rsid w:val="00075087"/>
    <w:rsid w:val="00261B8F"/>
    <w:rsid w:val="0028155D"/>
    <w:rsid w:val="003447C0"/>
    <w:rsid w:val="004227C3"/>
    <w:rsid w:val="00492553"/>
    <w:rsid w:val="00535143"/>
    <w:rsid w:val="00557ABA"/>
    <w:rsid w:val="005916A6"/>
    <w:rsid w:val="00864A97"/>
    <w:rsid w:val="008B279B"/>
    <w:rsid w:val="008D6F39"/>
    <w:rsid w:val="008F56CB"/>
    <w:rsid w:val="00907DF5"/>
    <w:rsid w:val="00923331"/>
    <w:rsid w:val="009E7DFA"/>
    <w:rsid w:val="00A63278"/>
    <w:rsid w:val="00A71220"/>
    <w:rsid w:val="00A7501E"/>
    <w:rsid w:val="00A816FD"/>
    <w:rsid w:val="00B64689"/>
    <w:rsid w:val="00C456EE"/>
    <w:rsid w:val="00C87DEA"/>
    <w:rsid w:val="00D01059"/>
    <w:rsid w:val="00E7769B"/>
    <w:rsid w:val="00F82790"/>
    <w:rsid w:val="00F8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D8D3E"/>
  <w15:chartTrackingRefBased/>
  <w15:docId w15:val="{0A0D3D73-3A17-4098-8366-976C5AE68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5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5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5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351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1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1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1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14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64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227C3"/>
    <w:pPr>
      <w:spacing w:before="240" w:after="0"/>
      <w:outlineLvl w:val="9"/>
    </w:pPr>
    <w:rPr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4227C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227C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227C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227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7C3"/>
  </w:style>
  <w:style w:type="paragraph" w:styleId="Footer">
    <w:name w:val="footer"/>
    <w:basedOn w:val="Normal"/>
    <w:link w:val="FooterChar"/>
    <w:uiPriority w:val="99"/>
    <w:unhideWhenUsed/>
    <w:rsid w:val="004227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AD82C-A898-4515-B3EB-59F1945A7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1319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Umer Qureshi</dc:creator>
  <cp:keywords/>
  <dc:description/>
  <cp:lastModifiedBy>ahmadtashfeen2@outlook.com</cp:lastModifiedBy>
  <cp:revision>5</cp:revision>
  <dcterms:created xsi:type="dcterms:W3CDTF">2025-11-03T16:53:00Z</dcterms:created>
  <dcterms:modified xsi:type="dcterms:W3CDTF">2025-11-03T16:54:00Z</dcterms:modified>
</cp:coreProperties>
</file>