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EF" w:rsidRPr="00DB17F4" w:rsidRDefault="00DB17F4" w:rsidP="00DB17F4">
      <w:pPr>
        <w:jc w:val="center"/>
        <w:rPr>
          <w:b/>
          <w:sz w:val="28"/>
          <w:lang w:val="en-US"/>
        </w:rPr>
      </w:pPr>
      <w:r w:rsidRPr="00DB17F4">
        <w:rPr>
          <w:b/>
          <w:sz w:val="28"/>
          <w:lang w:val="en-US"/>
        </w:rPr>
        <w:t>GST Billing Software</w:t>
      </w:r>
    </w:p>
    <w:p w:rsidR="00B64A03" w:rsidRDefault="00DB17F4">
      <w:pPr>
        <w:rPr>
          <w:lang w:val="en-US"/>
        </w:rPr>
      </w:pPr>
      <w:r>
        <w:rPr>
          <w:lang w:val="en-US"/>
        </w:rPr>
        <w:t>Features that are existing in the system:</w:t>
      </w:r>
    </w:p>
    <w:p w:rsidR="00DB17F4" w:rsidRDefault="00DB17F4" w:rsidP="00DB1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Management</w:t>
      </w:r>
    </w:p>
    <w:p w:rsidR="00DB17F4" w:rsidRDefault="00DB17F4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Adding of product details with Packing size, HSN, </w:t>
      </w:r>
      <w:proofErr w:type="spellStart"/>
      <w:r>
        <w:rPr>
          <w:lang w:val="en-US"/>
        </w:rPr>
        <w:t>Gst</w:t>
      </w:r>
      <w:proofErr w:type="spellEnd"/>
      <w:r>
        <w:rPr>
          <w:lang w:val="en-US"/>
        </w:rPr>
        <w:t>%; Sales &amp; Purchase cost</w:t>
      </w:r>
    </w:p>
    <w:p w:rsidR="00DB17F4" w:rsidRDefault="00DB17F4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Giving product a unique identification CODE</w:t>
      </w:r>
    </w:p>
    <w:p w:rsidR="00DB17F4" w:rsidRDefault="00DB17F4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Barcoding of Product – Same Barcode Number for the set generated</w:t>
      </w:r>
    </w:p>
    <w:p w:rsidR="00DB17F4" w:rsidRDefault="00DB17F4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Basic stock management</w:t>
      </w:r>
    </w:p>
    <w:p w:rsidR="00346F8E" w:rsidRDefault="00346F8E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Item with all details – Color ; Size ; etc… variations are not given</w:t>
      </w:r>
    </w:p>
    <w:p w:rsidR="00346F8E" w:rsidRDefault="00346F8E" w:rsidP="00346F8E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A basic item name, </w:t>
      </w:r>
      <w:proofErr w:type="spellStart"/>
      <w:r>
        <w:rPr>
          <w:lang w:val="en-US"/>
        </w:rPr>
        <w:t>hsn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gst</w:t>
      </w:r>
      <w:proofErr w:type="spellEnd"/>
      <w:proofErr w:type="gramEnd"/>
      <w:r>
        <w:rPr>
          <w:lang w:val="en-US"/>
        </w:rPr>
        <w:t>% will all remain same – but can have individual stock and prices as per PACK SIZE</w:t>
      </w:r>
    </w:p>
    <w:p w:rsidR="00DB17F4" w:rsidRDefault="00DB17F4" w:rsidP="00DB1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Party Management</w:t>
      </w:r>
    </w:p>
    <w:p w:rsidR="00DB17F4" w:rsidRDefault="00DB17F4" w:rsidP="00DB17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Customers &amp; Vendors with proper Name, Address &amp; Contact </w:t>
      </w:r>
      <w:r w:rsidR="00346F8E">
        <w:rPr>
          <w:lang w:val="en-US"/>
        </w:rPr>
        <w:t>details; with GSTIN</w:t>
      </w:r>
    </w:p>
    <w:p w:rsidR="00DB17F4" w:rsidRDefault="00346F8E" w:rsidP="00346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Inwards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 of Goods can be made for Items which are already listed in product master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Purchase – Stock quantity Adds into the same item which was selected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from purchase – (as per product margin prices) we can directly modify the new sales price </w:t>
      </w:r>
      <w:r>
        <w:rPr>
          <w:b/>
          <w:lang w:val="en-US"/>
        </w:rPr>
        <w:t>** THIS is to be considered as in modification (batch wise prices are not managed)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of damage or other reasons – to return the items = DEBIT Note feature is given</w:t>
      </w:r>
    </w:p>
    <w:p w:rsidR="00346F8E" w:rsidRDefault="00346F8E" w:rsidP="00346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Outwards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name wise / Item Number wise / Item CODE wise / Barcode – to fetch item details; Only change of quantity needs to be done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of return by damage or other reason = CREDIT Note features is given; where in the stock for the item is again managed to (Increase)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customers can be created real-time with name &amp; contact number</w:t>
      </w:r>
    </w:p>
    <w:p w:rsidR="00346F8E" w:rsidRDefault="00346F8E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 of payments (FOR RECORD) – Cash / E-Cash / Credit have been given</w:t>
      </w:r>
    </w:p>
    <w:p w:rsidR="00346F8E" w:rsidRDefault="00346F8E" w:rsidP="00346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</w:t>
      </w:r>
    </w:p>
    <w:p w:rsidR="00346F8E" w:rsidRDefault="00E5046A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customer’s account details – we have a section for invoice payment </w:t>
      </w:r>
    </w:p>
    <w:p w:rsidR="00E5046A" w:rsidRDefault="00E5046A" w:rsidP="00346F8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Payment records can be taken by – Cash / E Cash / Bank </w:t>
      </w:r>
      <w:proofErr w:type="spellStart"/>
      <w:r>
        <w:rPr>
          <w:lang w:val="en-US"/>
        </w:rPr>
        <w:t>Cheque</w:t>
      </w:r>
      <w:proofErr w:type="spellEnd"/>
      <w:r>
        <w:rPr>
          <w:lang w:val="en-US"/>
        </w:rPr>
        <w:t xml:space="preserve"> / NEFT-RTGS</w:t>
      </w:r>
    </w:p>
    <w:p w:rsidR="00C171EA" w:rsidRDefault="00C171EA" w:rsidP="00C17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Reports</w:t>
      </w:r>
    </w:p>
    <w:p w:rsidR="00C171EA" w:rsidRDefault="00C171EA" w:rsidP="00C171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Purchase Report</w:t>
      </w:r>
    </w:p>
    <w:p w:rsidR="00C171EA" w:rsidRDefault="00C171EA" w:rsidP="00C171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Sales Report</w:t>
      </w:r>
    </w:p>
    <w:p w:rsidR="00C171EA" w:rsidRDefault="00C171EA" w:rsidP="00C17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utility </w:t>
      </w:r>
    </w:p>
    <w:p w:rsidR="00C171EA" w:rsidRDefault="00C171EA" w:rsidP="00C171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Invoice formats are given in A4 &amp; Thermal Format</w:t>
      </w:r>
    </w:p>
    <w:p w:rsidR="00C171EA" w:rsidRDefault="00C171EA" w:rsidP="00C171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Credit Note ; Debit Note are given in A5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.: half of A4 format</w:t>
      </w:r>
    </w:p>
    <w:p w:rsidR="00C171EA" w:rsidRDefault="00C171EA" w:rsidP="00C171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list are used as </w:t>
      </w:r>
      <w:proofErr w:type="spellStart"/>
      <w:r>
        <w:rPr>
          <w:lang w:val="en-US"/>
        </w:rPr>
        <w:t>Datatables</w:t>
      </w:r>
      <w:proofErr w:type="spellEnd"/>
    </w:p>
    <w:p w:rsidR="00C171EA" w:rsidRDefault="00C171EA" w:rsidP="00C171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Sorting, Single search box; Export as Excel/Pdf/Print &amp; Copy</w:t>
      </w:r>
    </w:p>
    <w:p w:rsidR="00C171EA" w:rsidRDefault="00C171EA" w:rsidP="00C171EA">
      <w:pPr>
        <w:rPr>
          <w:lang w:val="en-US"/>
        </w:rPr>
      </w:pPr>
    </w:p>
    <w:p w:rsidR="00C171EA" w:rsidRDefault="00C171EA" w:rsidP="00C171EA">
      <w:pPr>
        <w:rPr>
          <w:lang w:val="en-US"/>
        </w:rPr>
      </w:pPr>
      <w:r>
        <w:rPr>
          <w:lang w:val="en-US"/>
        </w:rPr>
        <w:t>Features to work on</w:t>
      </w:r>
    </w:p>
    <w:p w:rsidR="00C171EA" w:rsidRDefault="00C171EA" w:rsidP="00C171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Export of Data in XML format – Compatible to Import in Tally</w:t>
      </w:r>
    </w:p>
    <w:p w:rsidR="00C171EA" w:rsidRDefault="00C171EA" w:rsidP="00C171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Party Masters</w:t>
      </w:r>
    </w:p>
    <w:p w:rsidR="00C171EA" w:rsidRDefault="00C171EA" w:rsidP="00C171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Product Masters</w:t>
      </w:r>
    </w:p>
    <w:p w:rsidR="00C171EA" w:rsidRPr="00C171EA" w:rsidRDefault="00C171EA" w:rsidP="00C171E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Sales &amp; Purchase Records</w:t>
      </w:r>
      <w:bookmarkStart w:id="0" w:name="_GoBack"/>
      <w:bookmarkEnd w:id="0"/>
    </w:p>
    <w:sectPr w:rsidR="00C171EA" w:rsidRPr="00C1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14C8A"/>
    <w:multiLevelType w:val="hybridMultilevel"/>
    <w:tmpl w:val="45984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D0257"/>
    <w:multiLevelType w:val="hybridMultilevel"/>
    <w:tmpl w:val="B50AC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03"/>
    <w:rsid w:val="00346F8E"/>
    <w:rsid w:val="005030EF"/>
    <w:rsid w:val="00B64A03"/>
    <w:rsid w:val="00C171EA"/>
    <w:rsid w:val="00DB17F4"/>
    <w:rsid w:val="00E5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F4893-28B1-485D-9DB9-FF754C6F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2021-09-13T06:22:00Z</dcterms:created>
  <dcterms:modified xsi:type="dcterms:W3CDTF">2021-09-13T09:04:00Z</dcterms:modified>
</cp:coreProperties>
</file>