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d6c1kskzc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zs77mjusp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Malkuth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6zkdssq5y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Mars in Malkuth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ahz41s9bt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Chapter 2.)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enig4me9f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Activation Without Aggression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z7spjh4mk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the presence of force and activation </w:t>
      </w:r>
      <w:r w:rsidDel="00000000" w:rsidR="00000000" w:rsidRPr="00000000">
        <w:rPr>
          <w:b w:val="1"/>
          <w:bCs w:val="1"/>
          <w:rtl w:val="0"/>
        </w:rPr>
        <w:t xml:space="preserve">without threat, urgency, or violence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504y2he1g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llzt479u8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exists before it is used.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does not require aggression.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can remain contained.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fzjam1zns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imagery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or crisis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language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pressure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2xtij554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texture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activation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 of contained force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vuep5qv4f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through the activation phase without withdrawal or escalation.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yw5269vi2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Effort, Tension &amp; Awareness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2zw936l8d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distinguish effort from force</w:t>
      </w:r>
      <w:r w:rsidDel="00000000" w:rsidR="00000000" w:rsidRPr="00000000">
        <w:rPr>
          <w:rtl w:val="0"/>
        </w:rPr>
        <w:t xml:space="preserve"> and to notice how tension arises in the body before action.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rfwrt32px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Musculoskeletal System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skeletal muscles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joints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connective tissue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Nervous System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signaling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readiness response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zf7oj1tik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Effort and force are not the same.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 often appears before movement.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without regulation becomes strain.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signals readiness through sensation.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2emi3mce9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tension as </w:t>
      </w:r>
      <w:r w:rsidDel="00000000" w:rsidR="00000000" w:rsidRPr="00000000">
        <w:rPr>
          <w:b w:val="1"/>
          <w:bCs w:val="1"/>
          <w:rtl w:val="0"/>
        </w:rPr>
        <w:t xml:space="preserve">informational</w:t>
      </w:r>
      <w:r w:rsidDel="00000000" w:rsidR="00000000" w:rsidRPr="00000000">
        <w:rPr>
          <w:rtl w:val="0"/>
        </w:rPr>
        <w:t xml:space="preserve">, not problematic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effort as </w:t>
      </w:r>
      <w:r w:rsidDel="00000000" w:rsidR="00000000" w:rsidRPr="00000000">
        <w:rPr>
          <w:b w:val="1"/>
          <w:bCs w:val="1"/>
          <w:rtl w:val="0"/>
        </w:rPr>
        <w:t xml:space="preserve">directable</w:t>
      </w:r>
      <w:r w:rsidDel="00000000" w:rsidR="00000000" w:rsidRPr="00000000">
        <w:rPr>
          <w:rtl w:val="0"/>
        </w:rPr>
        <w:t xml:space="preserve"> rather than explosive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variability in strength and readiness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noticing muscular engagement before action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ejmabllc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“Push harder” mentality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or comparative strength language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judgment of weakness or fatigue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symbolism or heroic framing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2u5gh1hbx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“Effort and force are not the same.”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“Power without regulation becomes strain.”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7c5o7obxj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for effort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emphasis (muscle groups)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distinction between effort and force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focus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0lxn4xij4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effort vs force before proceeding.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ug25qkyfu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Directed Will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l5vbe2sqg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activation into </w:t>
      </w:r>
      <w:r w:rsidDel="00000000" w:rsidR="00000000" w:rsidRPr="00000000">
        <w:rPr>
          <w:b w:val="1"/>
          <w:bCs w:val="1"/>
          <w:rtl w:val="0"/>
        </w:rPr>
        <w:t xml:space="preserve">focused, deliberate readiness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elccdohxe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(introduced explicitly)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direction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engagement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64zdaxdc5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is shaped by attention.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 stabilizes power.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becomes useful when contained.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k97f6t65p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intentional engagement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direction over intensity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steadiness under activation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t4f6lhe2v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escalation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“Motivation hype”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Reward-based activation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f8y5iciw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prompts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of engagement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direction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of force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0w4rz1czo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focused readiness, not agitation.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mks3obsex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Embodied Effort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k64qc1i64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physical effort</w:t>
      </w:r>
      <w:r w:rsidDel="00000000" w:rsidR="00000000" w:rsidRPr="00000000">
        <w:rPr>
          <w:rtl w:val="0"/>
        </w:rPr>
        <w:t xml:space="preserve"> while maintaining awareness and regulation.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6tbsl1572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Skeletal muscles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Joints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alignment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b5jrwsnr4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Effort is felt in the body.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 allows effort to continue.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protect strength.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d1i95itmy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exertion or resistance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effort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support action naturally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qooxjgbwk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is sufficient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execution is valid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without reflection is not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qd3tksxgg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“Failure” for inability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metrics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Overexertion encouragement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v9odxpyv5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through effort without collapse or dissociation.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sjkxdjffv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Effort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yyyzqlasn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experience of effort through reflection.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rt5zxh7f5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gfmcvg6uu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relationship to effort.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transforms how power is used.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 is learned through experience.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apz89f281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you feel effort most clearly?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tension increase or settle?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your body respond to sustained effort?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psne9v9o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Inability to complete effort does not block reflection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gj0jxxbiu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vja0hcx50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effort and bodily response.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x5uzgrit0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 — INTEGRATION ASSERTION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power with 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endures when it is regulated.</w:t>
        <w:br w:type="textWrapping"/>
        <w:t xml:space="preserve"> Boundaries allow effort to continue.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2 Kernel Set — Mars in Malkuth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