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9wly63sts6t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Grade I — The Guardian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jjiop81h3jm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Class 2: Yesod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k6pg09e9smc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CLASS-LEVEL SPIRIT KERNEL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(Paste this into your canvas as the Class 2 Spirit Kernel.)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tpjgms8m5zm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SPIRIT KERNEL — Emotional Regulation &amp; Internal Stability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7yv9meehlwk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Core Function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Establish the felt capacity to </w:t>
      </w:r>
      <w:r w:rsidDel="00000000" w:rsidR="00000000" w:rsidRPr="00000000">
        <w:rPr>
          <w:b w:val="1"/>
          <w:bCs w:val="1"/>
          <w:rtl w:val="0"/>
        </w:rPr>
        <w:t xml:space="preserve">remain present with emotional states without reaction, suppression, or identification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class teaches emotional </w:t>
      </w:r>
      <w:r w:rsidDel="00000000" w:rsidR="00000000" w:rsidRPr="00000000">
        <w:rPr>
          <w:b w:val="1"/>
          <w:bCs w:val="1"/>
          <w:rtl w:val="0"/>
        </w:rPr>
        <w:t xml:space="preserve">regulation through awareness</w:t>
      </w:r>
      <w:r w:rsidDel="00000000" w:rsidR="00000000" w:rsidRPr="00000000">
        <w:rPr>
          <w:rtl w:val="0"/>
        </w:rPr>
        <w:t xml:space="preserve">, not control.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s3qodgv3kp8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Essential Tone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calm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stabilizing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emotionally neutral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quietly supportive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urgency.</w:t>
        <w:br w:type="textWrapping"/>
        <w:t xml:space="preserve"> No catharsis.</w:t>
        <w:br w:type="textWrapping"/>
        <w:t xml:space="preserve"> No interpretation.</w:t>
      </w:r>
    </w:p>
    <w:p w:rsidR="00000000" w:rsidDel="00000000" w:rsidP="00000000" w:rsidRDefault="00000000" w:rsidRPr="00000000" w14:paraId="00000011">
      <w:pPr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Canonical Truths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Emotion is a physiological process.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Emotional states change when they are fully felt.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Regulation precedes understanding.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Stability allows perception to remain clear.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2qt9vj3nvgp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Core Meaning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class teaches </w:t>
      </w:r>
      <w:r w:rsidDel="00000000" w:rsidR="00000000" w:rsidRPr="00000000">
        <w:rPr>
          <w:b w:val="1"/>
          <w:bCs w:val="1"/>
          <w:rtl w:val="0"/>
        </w:rPr>
        <w:t xml:space="preserve">how to feel without being overtaken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Not: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emotional mastery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emotional expression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emotional analysis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But: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emotional sensing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emotional containment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emotional coherence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pb6j686e2do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Relationship to Chapters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planetary chapter expresses a different regulatory function: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Moon — sensing emotion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Mars — holding impulse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Mercury — observing signaling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Jupiter — pacing intensity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Venus — soothing safely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Saturn — maintaining boundaries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Sun — emotional coherence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class-level spirit holds all of them simultaneously.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odwjxi33pca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Prohibited Framing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Psychological diagnosis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Emotional storytelling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Trauma narratives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Identity formation around emotion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“Healing” claims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15xo6esieaz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vos1zvbhze0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Replayability Parameters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May vary: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imagery of internal rhythm or balance</w:t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sound texture</w:t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pacing and spaciousness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Must remain invariant: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safety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non-reactivity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grounded emotional presence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uvqk1co39ea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Completion Condition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practitioner experiences the class spirit </w:t>
      </w:r>
      <w:r w:rsidDel="00000000" w:rsidR="00000000" w:rsidRPr="00000000">
        <w:rPr>
          <w:b w:val="1"/>
          <w:bCs w:val="1"/>
          <w:rtl w:val="0"/>
        </w:rPr>
        <w:t xml:space="preserve">once</w:t>
      </w:r>
      <w:r w:rsidDel="00000000" w:rsidR="00000000" w:rsidRPr="00000000">
        <w:rPr>
          <w:rtl w:val="0"/>
        </w:rPr>
        <w:t xml:space="preserve">, without instruction or task.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Subsequent chapters reference it implicitly as emotional grounding.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x3nkqvlliy8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CLASS 2 — INTEGRATION ASSERTION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class teaches </w:t>
      </w:r>
      <w:r w:rsidDel="00000000" w:rsidR="00000000" w:rsidRPr="00000000">
        <w:rPr>
          <w:b w:val="1"/>
          <w:bCs w:val="1"/>
          <w:rtl w:val="0"/>
        </w:rPr>
        <w:t xml:space="preserve">emotional stability without suppression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Emotion does not require reaction.</w:t>
        <w:br w:type="textWrapping"/>
        <w:t xml:space="preserve"> Presence restores balance.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 of Class 2 Spirit Kernel — Yesod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0ijyawpfrci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Status Check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Class 2 arc complete</w:t>
        <w:br w:type="textWrapping"/>
        <w:t xml:space="preserve"> ✔ Seven chapter kernels locked</w:t>
        <w:br w:type="textWrapping"/>
        <w:t xml:space="preserve"> ✔ Class-level spirit kernel defined</w:t>
        <w:br w:type="textWrapping"/>
        <w:t xml:space="preserve"> ✔ Emotional ethics preserved</w:t>
        <w:br w:type="textWrapping"/>
        <w:t xml:space="preserve"> ✔ Ready for Class 3 transition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