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121ci7rjk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9vri315dj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3: Hod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kepqz8igl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3: Mercury in Hod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gnefo604m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Class 3, Chapter 3.)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bt3dmqkvi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Pattern &amp; Symbol Formation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wdkybqp99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awareness of </w:t>
      </w:r>
      <w:r w:rsidDel="00000000" w:rsidR="00000000" w:rsidRPr="00000000">
        <w:rPr>
          <w:b w:val="1"/>
          <w:bCs w:val="1"/>
          <w:rtl w:val="0"/>
        </w:rPr>
        <w:t xml:space="preserve">pattern formation and symbolic structure in thought</w:t>
      </w:r>
      <w:r w:rsidDel="00000000" w:rsidR="00000000" w:rsidRPr="00000000">
        <w:rPr>
          <w:rtl w:val="0"/>
        </w:rPr>
        <w:t xml:space="preserve">, without assigning meaning, truth, or authority.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p3iuw1aj4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observant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lightly structured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yr0ox2gr4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Patterns form before meaning.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arises from structure, not insight.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Symbols organize perception automatically.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fbuzj62yo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inefxurpp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9teugxucs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Interpretation of symbols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Linguistic meaning-making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or revelation framing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Mystical or esoteric decoding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hh2gh1h9n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 of grids, sequences, or flow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and segmentation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neutrality toward patterns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semantic emphasis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1mfx3mzbx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as patterns arise without attempting to interpret them.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sbny3dr65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Pattern Recognition &amp; Language Emergence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306h2ch6h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notice how patterns, symbols, and language emerge in thought</w:t>
      </w:r>
      <w:r w:rsidDel="00000000" w:rsidR="00000000" w:rsidRPr="00000000">
        <w:rPr>
          <w:rtl w:val="0"/>
        </w:rPr>
        <w:t xml:space="preserve">, recognizing structure without meaning.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r3ulfbkpy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Processing Centers</w:t>
      </w:r>
      <w:r w:rsidDel="00000000" w:rsidR="00000000" w:rsidRPr="00000000">
        <w:rPr>
          <w:rtl w:val="0"/>
        </w:rPr>
        <w:t xml:space="preserve"> (non-semantic)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Sequencing Pathways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Visual–Spatial Cognition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uq5qj21hp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Patterns organize perception.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emerges before meaning.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Symbols are tools, not truths.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shapes experience.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vtgaa9tpr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patterns as </w:t>
      </w:r>
      <w:r w:rsidDel="00000000" w:rsidR="00000000" w:rsidRPr="00000000">
        <w:rPr>
          <w:b w:val="1"/>
          <w:bCs w:val="1"/>
          <w:rtl w:val="0"/>
        </w:rPr>
        <w:t xml:space="preserve">automatic organization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structure from meaning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symbolic emergence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explanation of content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f6wp3jw0e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 interpretation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Archetypal meaning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Metaphysical decoding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labeling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b6ykpmkws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“Attention shapes experience.”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“Stability emerges through repetition.”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is unseen still acts.”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mrbtxo1ri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grids, sequences, or flows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explanation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structure-first framing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grounding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non-interpretive tone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nfkxws0u4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readiness to observe patterns without interpretation.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lzq0fvco0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Structured Attention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20jbqffu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focused, structured attention</w:t>
      </w:r>
      <w:r w:rsidDel="00000000" w:rsidR="00000000" w:rsidRPr="00000000">
        <w:rPr>
          <w:rtl w:val="0"/>
        </w:rPr>
        <w:t xml:space="preserve"> without fixation, analysis, or problem-solving.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s2wnz9sw4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sequencing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clarity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awareness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r9d8v5a7i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sharpens perception.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does not require meaning.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arises through organization.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nab2ju42b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noticing of sequence or form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attention over comprehension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relaxed alertness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i7mk5gp4g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Analytical reasoning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mastery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focus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l14uiu9sk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cues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attention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interpretation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bf92oarp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clear, organized attention.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skcbseuil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Observed Mental Structuring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7q328uyux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mental patterning in real time</w:t>
      </w:r>
      <w:r w:rsidDel="00000000" w:rsidR="00000000" w:rsidRPr="00000000">
        <w:rPr>
          <w:rtl w:val="0"/>
        </w:rPr>
        <w:t xml:space="preserve"> while remaining physically grounded and still.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oiwua24fo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Brain–body synchronization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Postural grounding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regulation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f08vdul1er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l820s7f5z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appears when attention is steady.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anchors cognition.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reveals pattern without analysis.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gjbbtno25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Grounded posture or stillness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flow naturally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through pattern emergence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fpnmfbhg2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 recognition is sufficient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interpretation required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with meaning is not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ifuhcauef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 performance goals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“understanding” challenges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explanation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p07n8jqk8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as mental structures arise and pass.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xcb1lqcuj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Patterns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hm9q588ju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pattern formation through reflection.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axjlmr6h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qukq14i58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reveals structural habits of thought.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Patterns become visible when not interpreted.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increases cognitive flexibility.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l15ms0eat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patterns did you notice?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anything repeat or sequence itself?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 when you did not interpret?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76hi8mwo6h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Confusion does not block reflection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w2l1i81ap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38z0yg0n1t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pattern awareness.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sajrmjb60k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v79bepe3e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 — INTEGRATION ASSERTION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structure without meaning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Patterns organize perception.</w:t>
        <w:br w:type="textWrapping"/>
        <w:t xml:space="preserve"> Awareness restores choice.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3 Kernel Set — Mercury in Hod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