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kvg9nsevk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pp23fzb9y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 (Edited)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I — The Guardian,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code-agnostic, and is intended to be directly usable as an engineering specification without prescribing UI or code style.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Procedural Systems Canon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Audit &amp; Validation Canon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System Responsibility &amp; Invariants Map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1g10uojmd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Governance acts on </w:t>
      </w:r>
      <w:r w:rsidDel="00000000" w:rsidR="00000000" w:rsidRPr="00000000">
        <w:rPr>
          <w:i w:val="1"/>
          <w:i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, never on </w:t>
      </w:r>
      <w:r w:rsidDel="00000000" w:rsidR="00000000" w:rsidRPr="00000000">
        <w:rPr>
          <w:i w:val="1"/>
          <w:i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. Progression is enforced by code and policy, never by operator discretion.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UI/UX surfaces, journaling, notifications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Engine)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(Invariant/Constraint enforcement)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hxksus92e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rules: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changes must be derivable from the append-only event log.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units must be replayable via seed + policy version.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contract may include comparative, reputational, or ranking fields.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ptqz10d0f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Practitioner Profile (PP)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fields: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1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(1–6)</w:t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self_report (energy_level optional; user-provided only)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fields: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ranks, leaderboards, comparative metrics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graphs as progression inputs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interpreted psychological labels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y8oojf2z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 Cursor (PC)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the canonical location in the curriculum: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(optional)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 may only advance forward according to Tempus + completion rules.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tq33kkmq8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(GR)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the generation pipeline:</w:t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 from PC)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 window; non-interpretive)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3noo40kqu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(GU)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the generation pipeline: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actionable)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interpretive scoring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labels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of transformation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manipulation (streaks, pressure, urgency)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5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6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 cannot directly advance PC; Progression Engine must validate.</w:t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3vrfy9z2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This module is the only component permitted to advance the Progress Cursor (PC).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progression state machine.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(Completion Events)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(allowed_to_advance)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(ACTIVE/PAUSED/STALLED)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Generator Orchestrator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skipping units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admin/manual advancement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performance-based acceleration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Stalling/return logic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invariant violation detected → HARD FAIL → freeze progression and generation, raise governance alert, require rollback/patch before resume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zkidkxtr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Tempus controls time gates. No other module may simulate, bypass, or override pacing.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time gates and recovery cycles.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 (timestamps)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pacing policy (versioned)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 (bool)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 (bool)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recommended_recovery_window (optional)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Non-bypassable time gates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Rest/absence are valid states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streak pressure or urgency cues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recovery windows when defined by policy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override attempt → HARD FAIL → log + governance alert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c8g0e9why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Generator Orchestrator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Generation is allowed only within policy. If policy cannot be satisfied, the correct behavior is to stall—not to improvise.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GU using deterministic, constrained generation.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bundle (planet + element + IA/FO mappings)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 correctness)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Policy Engine rejects → regenerate with new seed (bounded retries)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rejected → STALL and surface next_unlock_at or corrective instruction (non-interpretive)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unvalidated unit may be delivered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46uhdhvh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Policy Engine (Constraints / Invariants)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This module is the single source of truth for invariant enforcement and forbidden-pattern detection.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Guardian invariants and constraint bundles.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 (optional)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(Guardian invariants):</w:t>
      </w:r>
    </w:p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acceleration (G-5)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insight reward (G-3)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 formation (G-4)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over intensity (G-1)</w:t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Self-correction over prompting (G-2)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systemic breach → HARD FAIL → freeze generators and progression, raise governance alert, require rollback/patch before resume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t31mdvze9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Hope (Companion Engine)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Hope is a mirror and structure-keeper. It is not a coach, judge, or oracle.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B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B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 context</w:t>
      </w:r>
    </w:p>
    <w:p w:rsidR="00000000" w:rsidDel="00000000" w:rsidP="00000000" w:rsidRDefault="00000000" w:rsidRPr="00000000" w14:paraId="000000B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policy constraints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reflective response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 (optional)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reminder (optional)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do:</w:t>
      </w:r>
    </w:p>
    <w:p w:rsidR="00000000" w:rsidDel="00000000" w:rsidP="00000000" w:rsidRDefault="00000000" w:rsidRPr="00000000" w14:paraId="000000C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 of structure and timing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return without judgment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clarifying questions about logistics (time, completion criteria) without interpretation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NOT do: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experience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insight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Praise, motivate, or validate meaning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pacing or imply urgency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identity, rank, or status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C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response violates policy → block + return neutral refusal + log for audit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e498t0j16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621gel6w1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Seed Registry (Deterministic Replay)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seed-to-unit mapping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are immutable once issued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y4ge4ojco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Event Log (Append-only)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If it didn’t hit the log, it didn’t happen.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GR, GU, CE, policy decisions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3ejcon7fu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Audit Harness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history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taxonomy entries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triggers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four-tier audit model alignment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s1vhpq8me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5c1iyfsel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Version Registry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Version control for policies and generators.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Versioned assets: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policies (Tempus)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bundles (Policy Engine)</w:t>
      </w:r>
    </w:p>
    <w:p w:rsidR="00000000" w:rsidDel="00000000" w:rsidP="00000000" w:rsidRDefault="00000000" w:rsidRPr="00000000" w14:paraId="000000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response policies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replay across versions (store policy_version with GU)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cl6tth95p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Pause / Rollback Controls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Emergency controls that act on systems, not people.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generation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individuals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outcomes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Tempus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pg4jv82kt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Guardian Constraint Bundles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key:</w:t>
      </w:r>
      <w:r w:rsidDel="00000000" w:rsidR="00000000" w:rsidRPr="00000000">
        <w:rPr>
          <w:rtl w:val="0"/>
        </w:rPr>
        <w:t xml:space="preserve"> A Constraint Bundle is the machine-readable policy context derived from the Progress Cursor (PC). Bundle definition is the next artifact to be authored after this mapping.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bundle is a computed set of restrictions derived from PC: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 profile (chapter)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profile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 list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GR must resolve to exactly one bundle.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GU must declare its bundle_id and policy_version.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1xyg69zi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PP + PC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GR, returns GU or next_unlock_at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CE, returns updated PC/state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Internal-only: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/audit/replay → replays seed+policy_version and verifies invariant checks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8tjngqbfm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Guardian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bypass of Tempus, rewards insight, forms identity, or accelerates progression, the implementation is invalid.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 — The Guardian: Generator &amp; Module Mapping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