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98yhxoyi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 — The Seeker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82hpch30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policy-engine designers, auditors, generator implementers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</w:t>
      </w:r>
      <w:r w:rsidDel="00000000" w:rsidR="00000000" w:rsidRPr="00000000">
        <w:rPr>
          <w:rtl w:val="0"/>
        </w:rPr>
        <w:t xml:space="preserve"> system for Grade II — The Seeker. A Constraint Bundle is the machine-readable policy context derived from the Progress Cursor (PC) that governs what may be generated, how it may be generated, and what patterns are explicitly forbidden.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are the primary mechanism by which Seeker canon is enforced procedurally while preserving ambiguity and preventing oracle behavior.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Master Canon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Audit &amp; Validation Canon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System Responsibility &amp; Invariants Map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Generator &amp; Module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9vcvsf59u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exist to: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Seeker canon into enforceable machine rules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ambiguity as a legitimate state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premature coherence and “arrival” language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Hope and generators from acting as oracles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deterministic, auditable generation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generator must never infer rules implicitly. All generation rules must be supplied explicitly via a Constraint Bundle.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krhf4iv6e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Rule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Generation Request (GR):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Constraint Bundle must be resolved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</w:t>
      </w:r>
      <w:r w:rsidDel="00000000" w:rsidR="00000000" w:rsidRPr="00000000">
        <w:rPr>
          <w:b w:val="1"/>
          <w:bCs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based solely on PC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text, history interpretation, or model inference may alter bundle selection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If a bundle cannot be resolved, generation must </w:t>
      </w:r>
      <w:r w:rsidDel="00000000" w:rsidR="00000000" w:rsidRPr="00000000">
        <w:rPr>
          <w:b w:val="1"/>
          <w:bCs w:val="1"/>
          <w:rtl w:val="0"/>
        </w:rPr>
        <w:t xml:space="preserve">stall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Constraint Bundle Structure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Constraint Bundle consists of the following required components: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zo7w3xh0y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Metadata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bundle_id (stable, versioned)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2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(planet)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Planetary Profile (Chapter Constraints)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planetary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Seeker planetary intent (ambiguity-preserving):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Receive the question; hold uncertainty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Apply disciplined inquiry without forcing conclusions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Differentiate signal and noise in thought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Examine values and attachments shaping inquiry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Enforce limits; refuse closure; accept “not yet”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Integrate inquiry as a posture, not an answer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Planetary profiles constrain: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allowable verbs (ask, notice, refine, compare, bracket)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verbs (conclude, prove, explain, diagnose)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allowable “output types” (questions, lists of possibilities, distinctions)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output types (answers, interpretations, revelations)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74kh6y54m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Elemental Profile (Section Constraints)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elemental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Seeker elemental intent: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Orient inquiry without narrative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Provide “ancient wisdom as new information” without prescribing meaning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Ground inquiry into a concrete observation or practice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Sustain attention without intensity escalation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 and soften; no meaning-making pressure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Elemental profiles constrain: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and linguistic style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format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cognitive load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prohibition of certainty and closure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9bl7jzo5w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bind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Seeker Internal Agreement.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IA binding: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declared explicitly in the bundle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enforceable by the Policy Engine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be overridden by generators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IA can be bound, the bundle is invalid.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nmxbawnvs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(FO) Targets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declare: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Functional Outcomes it supports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generator selection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audit expectations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affect progression directly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 may not be surfaced to the practitioner.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9jzr20yvx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Forbidden Pattern List (Anti-Coherence / Anti-Oracle)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include an explicit forbidden pattern list, including but not limited to: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answers-as-authority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“arrival” / completion claims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validation loops ("that means X")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revelation / prophecy framing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labels ("you are becoming...")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or hierarchy cues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and streak manipulation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patterns are evaluated by the Policy Engine </w:t>
      </w:r>
      <w:r w:rsidDel="00000000" w:rsidR="00000000" w:rsidRPr="00000000">
        <w:rPr>
          <w:b w:val="1"/>
          <w:bCs w:val="1"/>
          <w:rtl w:val="0"/>
        </w:rPr>
        <w:t xml:space="preserve">before and after 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x6lobgthy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Oracle Prevention Rules (Hard Constraints)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Seeker bundle must enforce: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Answers:</w:t>
      </w:r>
      <w:r w:rsidDel="00000000" w:rsidR="00000000" w:rsidRPr="00000000">
        <w:rPr>
          <w:rtl w:val="0"/>
        </w:rPr>
        <w:t xml:space="preserve"> output must not provide a final interpretation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Validation:</w:t>
      </w:r>
      <w:r w:rsidDel="00000000" w:rsidR="00000000" w:rsidRPr="00000000">
        <w:rPr>
          <w:rtl w:val="0"/>
        </w:rPr>
        <w:t xml:space="preserve"> output must not confirm meaning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Authority Tone:</w:t>
      </w:r>
      <w:r w:rsidDel="00000000" w:rsidR="00000000" w:rsidRPr="00000000">
        <w:rPr>
          <w:rtl w:val="0"/>
        </w:rPr>
        <w:t xml:space="preserve"> output must not speak as an oracle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Closure:</w:t>
      </w:r>
      <w:r w:rsidDel="00000000" w:rsidR="00000000" w:rsidRPr="00000000">
        <w:rPr>
          <w:rtl w:val="0"/>
        </w:rPr>
        <w:t xml:space="preserve"> output must not imply arrival or completion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oracle prevention rule fails, the generated unit is invalid.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x8wba2tbh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errdgi4cr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71asvptkn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Bundle Lifecycle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gs4orz3nl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Creation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authored and versioned by governance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 are immutable once published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3zodf0ao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Resolution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is resolved from PC at request time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is attached to GR and GU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61mo3pqp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Enforcement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validates GU against bundle constraints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may not bypass or modify bundles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1yxqumx7m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Audit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used as reference context for deterministic replay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verifies that GU complies with its declared bundle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k8wg47zs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Determinism &amp; Replay Guarantees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Seeker instance must be reproducible using: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 seed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replay produces a different result, the implementation is invalid.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4n9uw21y6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Failure Modes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wgchr08f0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Resolution Failure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STALL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generation occurs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joqttlpm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Bundle Enforcement Failure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and progression frozen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 required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djwj55np8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Silent Bundle Mutation (Critical)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rollback required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a4hcaqby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Guardian Dependency Interaction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Seeker bundles are only valid if Guardian dependency state is OK.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Guardian dependency is DEGRADED or UNKNOWN: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Seeker bundle resolution may still occur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generation must STALL until Guardian is OK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Seeker bundle may weaken Guardian invariants.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dsm65xi0g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generated Seeker unit: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Constraint Bundle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declares its bundle_id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Policy Engine validation against that bundle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satisfies oracle prevention rules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Seeker system is </w:t>
      </w:r>
      <w:r w:rsidDel="00000000" w:rsidR="00000000" w:rsidRPr="00000000">
        <w:rPr>
          <w:b w:val="1"/>
          <w:bCs w:val="1"/>
          <w:rtl w:val="0"/>
        </w:rPr>
        <w:t xml:space="preserve">canonically compliant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system is invalid regardless of surface behavior.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II — The Seeker: Constraint Bundle Specification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