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owp5bwu37g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Grade III — The Disciple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w8rhebb6ic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Audit &amp; Validation Canon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Canonical · Internal · Enforceable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how </w:t>
      </w:r>
      <w:r w:rsidDel="00000000" w:rsidR="00000000" w:rsidRPr="00000000">
        <w:rPr>
          <w:b w:val="1"/>
          <w:bCs w:val="1"/>
          <w:rtl w:val="0"/>
        </w:rPr>
        <w:t xml:space="preserve">Grade III — The Disciple</w:t>
      </w:r>
      <w:r w:rsidDel="00000000" w:rsidR="00000000" w:rsidRPr="00000000">
        <w:rPr>
          <w:rtl w:val="0"/>
        </w:rPr>
        <w:t xml:space="preserve"> is audited, validated, and protected against authority inflation, certainty drift, teaching creep, and outcome-justification. It ensures that action remains ethical, proportional, and grounded in consequence.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sealed, this file replaces all prior Disciple audit, QA, or integrity documents.</w:t>
      </w:r>
    </w:p>
    <w:p w:rsidR="00000000" w:rsidDel="00000000" w:rsidP="00000000" w:rsidRDefault="00000000" w:rsidRPr="00000000" w14:paraId="00000006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Purpose of Disciple Audit &amp; Validation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Audit within the Disciple exists to ensure that: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Action does not harden into authority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Discernment remains proportional to context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Consequence is integrated rather than justified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Teaching and influence are restrained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Guardian reliability and Seeker meaning-stability remain intact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Audit protects the </w:t>
      </w:r>
      <w:r w:rsidDel="00000000" w:rsidR="00000000" w:rsidRPr="00000000">
        <w:rPr>
          <w:b w:val="1"/>
          <w:bCs w:val="1"/>
          <w:rtl w:val="0"/>
        </w:rPr>
        <w:t xml:space="preserve">human</w:t>
      </w:r>
      <w:r w:rsidDel="00000000" w:rsidR="00000000" w:rsidRPr="00000000">
        <w:rPr>
          <w:rtl w:val="0"/>
        </w:rPr>
        <w:t xml:space="preserve">, the </w:t>
      </w:r>
      <w:r w:rsidDel="00000000" w:rsidR="00000000" w:rsidRPr="00000000">
        <w:rPr>
          <w:b w:val="1"/>
          <w:bCs w:val="1"/>
          <w:rtl w:val="0"/>
        </w:rPr>
        <w:t xml:space="preserve">system</w:t>
      </w:r>
      <w:r w:rsidDel="00000000" w:rsidR="00000000" w:rsidRPr="00000000">
        <w:rPr>
          <w:rtl w:val="0"/>
        </w:rPr>
        <w:t xml:space="preserve">, and the </w:t>
      </w:r>
      <w:r w:rsidDel="00000000" w:rsidR="00000000" w:rsidRPr="00000000">
        <w:rPr>
          <w:b w:val="1"/>
          <w:bCs w:val="1"/>
          <w:rtl w:val="0"/>
        </w:rPr>
        <w:t xml:space="preserve">ethical boundary of action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Audit Philosophy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Disciple is audited by </w:t>
      </w:r>
      <w:r w:rsidDel="00000000" w:rsidR="00000000" w:rsidRPr="00000000">
        <w:rPr>
          <w:b w:val="1"/>
          <w:bCs w:val="1"/>
          <w:rtl w:val="0"/>
        </w:rPr>
        <w:t xml:space="preserve">restraint, proportionality, and consequence-integration</w:t>
      </w:r>
      <w:r w:rsidDel="00000000" w:rsidR="00000000" w:rsidRPr="00000000">
        <w:rPr>
          <w:rtl w:val="0"/>
        </w:rPr>
        <w:t xml:space="preserve">, not by effectiveness or results.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Action is bounded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Authority is absent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Consequence is reflected without defense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variation is permitted.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Audit does not evaluate success, impact, leadership, or correctness.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xi8cjyun6h5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Audit Layers (Four-Tier Model)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ubnsllccx0l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Layer 1 — Structural Integrity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Verifies that all Disciple instances conform to inherited Arcanum law.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Required Checks: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Grade III only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 Class ID (1–10)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Planetary Chapter order preserved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Elemental order preserved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Water section concludes every Chapter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Failure Result:</w:t>
      </w:r>
      <w:r w:rsidDel="00000000" w:rsidR="00000000" w:rsidRPr="00000000">
        <w:rPr>
          <w:rtl w:val="0"/>
        </w:rPr>
        <w:t xml:space="preserve"> Generation halts.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14bo4bi4ef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Layer 2 — Agreement Enforcement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Ensures Disciple Internal Agreements cannot be bypassed.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Required Checks:</w:t>
      </w:r>
    </w:p>
    <w:p w:rsidR="00000000" w:rsidDel="00000000" w:rsidP="00000000" w:rsidRDefault="00000000" w:rsidRPr="00000000" w14:paraId="0000002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Exactly one primary Disciple Internal Agreement enforced per Chapter</w:t>
      </w:r>
    </w:p>
    <w:p w:rsidR="00000000" w:rsidDel="00000000" w:rsidP="00000000" w:rsidRDefault="00000000" w:rsidRPr="00000000" w14:paraId="0000002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Guardian and Seeker agreements implicitly active</w:t>
      </w:r>
    </w:p>
    <w:p w:rsidR="00000000" w:rsidDel="00000000" w:rsidP="00000000" w:rsidRDefault="00000000" w:rsidRPr="00000000" w14:paraId="0000002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agreement contradiction or override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Failure Result:</w:t>
      </w:r>
      <w:r w:rsidDel="00000000" w:rsidR="00000000" w:rsidRPr="00000000">
        <w:rPr>
          <w:rtl w:val="0"/>
        </w:rPr>
        <w:t xml:space="preserve"> Instance invalidated.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40if5821khs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Layer 3 — Authority &amp; Certainty Drift Detection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Detects misuse of action and emergence of authority signaling.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Disallowed Patterns:</w:t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 or instructing others</w:t>
      </w:r>
    </w:p>
    <w:p w:rsidR="00000000" w:rsidDel="00000000" w:rsidP="00000000" w:rsidRDefault="00000000" w:rsidRPr="00000000" w14:paraId="0000002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Framing action as correctness</w:t>
      </w:r>
    </w:p>
    <w:p w:rsidR="00000000" w:rsidDel="00000000" w:rsidP="00000000" w:rsidRDefault="00000000" w:rsidRPr="00000000" w14:paraId="0000002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Language of leadership or influence</w:t>
      </w:r>
    </w:p>
    <w:p w:rsidR="00000000" w:rsidDel="00000000" w:rsidP="00000000" w:rsidRDefault="00000000" w:rsidRPr="00000000" w14:paraId="0000002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Outcome justification or moral licensing</w:t>
      </w:r>
    </w:p>
    <w:p w:rsidR="00000000" w:rsidDel="00000000" w:rsidP="00000000" w:rsidRDefault="00000000" w:rsidRPr="00000000" w14:paraId="0000003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formation around action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Planetary Sensitivity:</w:t>
      </w:r>
    </w:p>
    <w:p w:rsidR="00000000" w:rsidDel="00000000" w:rsidP="00000000" w:rsidRDefault="00000000" w:rsidRPr="00000000" w14:paraId="0000003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Moon: no action framing</w:t>
      </w:r>
    </w:p>
    <w:p w:rsidR="00000000" w:rsidDel="00000000" w:rsidP="00000000" w:rsidRDefault="00000000" w:rsidRPr="00000000" w14:paraId="0000003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Mars: no dominance or escalation</w:t>
      </w:r>
    </w:p>
    <w:p w:rsidR="00000000" w:rsidDel="00000000" w:rsidP="00000000" w:rsidRDefault="00000000" w:rsidRPr="00000000" w14:paraId="0000003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Mercury: no certainty claims</w:t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Venus: no relational leverage</w:t>
      </w:r>
    </w:p>
    <w:p w:rsidR="00000000" w:rsidDel="00000000" w:rsidP="00000000" w:rsidRDefault="00000000" w:rsidRPr="00000000" w14:paraId="0000003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Saturn: refusal and delay must be honored</w:t>
      </w:r>
    </w:p>
    <w:p w:rsidR="00000000" w:rsidDel="00000000" w:rsidP="00000000" w:rsidRDefault="00000000" w:rsidRPr="00000000" w14:paraId="0000003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Sun: integration without expansion of scope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Failure Result:</w:t>
      </w:r>
      <w:r w:rsidDel="00000000" w:rsidR="00000000" w:rsidRPr="00000000">
        <w:rPr>
          <w:rtl w:val="0"/>
        </w:rPr>
        <w:t xml:space="preserve"> Instance rejected and logged.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Layer 4 — Outcome &amp; Consequence Coverage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Ensures the Disciple produces ethical action patterns over time.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Aggregate Checks: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Proportionality maintained across contexts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Restraint exercised as often as action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Consequences integrated without defense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Guardian and Seeker stability signals preserved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rtl w:val="0"/>
        </w:rPr>
        <w:t xml:space="preserve">Failure Result:</w:t>
      </w:r>
      <w:r w:rsidDel="00000000" w:rsidR="00000000" w:rsidRPr="00000000">
        <w:rPr>
          <w:rtl w:val="0"/>
        </w:rPr>
        <w:t xml:space="preserve"> Generator tuning required.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Sampling &amp; Replay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Audit is conducted through deterministic replay and sampling.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bs54oktx21x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Deterministic Replay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instance records a generation seed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Seeds allow exact regeneration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fhqpxdj1hfm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Random Sampling</w:t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Samples across Classes, Chapters, Elements, and time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y47p8v9fbqu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Edge-Case Sampling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High-action frequency patterns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Repeated refusal or delay cases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Outcome-heavy contexts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Authority-language detection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yu97v738qsk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Metrics &amp; Signals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tracks: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Action-to-rest ratios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Refusal and delay frequency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Outcome justification language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Feedback integration quality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Stability of Guardian and Seeker metrics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Metrics inform system tuning, not practitioner evaluation.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1a1bmdeuta2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VI. Human Review Triggers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Human review is required only if: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Authority signaling persists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Teaching creep recurs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Outcome justification escalates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Structural violations exceed tolerance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Practitioner harm indicators appear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 targets </w:t>
      </w:r>
      <w:r w:rsidDel="00000000" w:rsidR="00000000" w:rsidRPr="00000000">
        <w:rPr>
          <w:b w:val="1"/>
          <w:bCs w:val="1"/>
          <w:rtl w:val="0"/>
        </w:rPr>
        <w:t xml:space="preserve">procedural systems</w:t>
      </w:r>
      <w:r w:rsidDel="00000000" w:rsidR="00000000" w:rsidRPr="00000000">
        <w:rPr>
          <w:rtl w:val="0"/>
        </w:rPr>
        <w:t xml:space="preserve">, not individuals.</w:t>
      </w:r>
    </w:p>
    <w:p w:rsidR="00000000" w:rsidDel="00000000" w:rsidP="00000000" w:rsidRDefault="00000000" w:rsidRPr="00000000" w14:paraId="0000005D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VII. Governance Intervention Rules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Governance may:</w:t>
      </w:r>
    </w:p>
    <w:p w:rsidR="00000000" w:rsidDel="00000000" w:rsidP="00000000" w:rsidRDefault="00000000" w:rsidRPr="00000000" w14:paraId="0000005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Pause Disciple generators</w:t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 back generator versions</w:t>
      </w:r>
    </w:p>
    <w:p w:rsidR="00000000" w:rsidDel="00000000" w:rsidP="00000000" w:rsidRDefault="00000000" w:rsidRPr="00000000" w14:paraId="0000006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corrective updates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Governance may NOT: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Grant authority or titles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 or endorse actions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Accelerate progression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Override Guardian, Seeker, or Disciple canon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an78mf5brd1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VIII. Canonical Assertion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Disciple instance passes this audit canon, it is considered: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Structurally valid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Ethically bounded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Proportionally enacted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further approval is required.</w:t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