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h11aaz5ap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ay3z10t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policy-engine designers, auditors, generator implementers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</w:t>
      </w:r>
      <w:r w:rsidDel="00000000" w:rsidR="00000000" w:rsidRPr="00000000">
        <w:rPr>
          <w:rtl w:val="0"/>
        </w:rPr>
        <w:t xml:space="preserve"> system for Grade III — The Disciple. A Constraint Bundle is the machine-readable policy context derived from the Progress Cursor (PC) that governs what actions may be generated, how they may be generated, and which patterns are explicitly forbidden.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are the primary mechanism by which Disciple canon is enforced procedurally, ensuring action remains ethical, bounded, and non-authoritative.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Master Canon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Audit &amp; Validation Canon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System Responsibility &amp; Invariants Map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Generator &amp; Module Mapping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Bundles exist to: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Disciple canon into enforceable machine rules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outward action as a liability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authority, teaching, or influence formation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proportionality, restraint, and refusal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deterministic, auditable generation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Generators must never infer ethical limits implicitly. All limits must be supplied explicitly via the Constraint Bundle.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bjtvcre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Rule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Generation Request (GR):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Constraint Bundle must be resolved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is </w:t>
      </w:r>
      <w:r w:rsidDel="00000000" w:rsidR="00000000" w:rsidRPr="00000000">
        <w:rPr>
          <w:b w:val="1"/>
          <w:bCs w:val="1"/>
          <w:rtl w:val="0"/>
        </w:rPr>
        <w:t xml:space="preserve">deterministic</w:t>
      </w:r>
      <w:r w:rsidDel="00000000" w:rsidR="00000000" w:rsidRPr="00000000">
        <w:rPr>
          <w:rtl w:val="0"/>
        </w:rPr>
        <w:t xml:space="preserve">, based solely on PC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intent, outcome history, or interpretation may alter bundle selection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bundle cannot be resolved, generation must </w:t>
      </w:r>
      <w:r w:rsidDel="00000000" w:rsidR="00000000" w:rsidRPr="00000000">
        <w:rPr>
          <w:b w:val="1"/>
          <w:b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0b8o6yno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Constraint Bundle 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Constraint Bundle consists of the following required components: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8nykujk0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Metadata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bundle_id (stable, versioned)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3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(planet)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inhlpder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Planetary Profile (Chapter Constraints)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planetary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planetary intent (action containment):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Observe responsibility before acting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Act with effort without escalation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Execute clearly without persuasion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Care without attachment or approval-seeking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Refuse excess; enforce limits and boundaries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Integrate action as discipline, not identity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Planetary profiles constrain: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scope and scale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verbs (assist, perform, refuse, maintain)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verbs (teach, lead, convince, mobilize)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and intensity ceilings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nswo9wp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Elemental Profile (Section Constraints)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constraints derived from the current </w:t>
      </w:r>
      <w:r w:rsidDel="00000000" w:rsidR="00000000" w:rsidRPr="00000000">
        <w:rPr>
          <w:b w:val="1"/>
          <w:bCs w:val="1"/>
          <w:rtl w:val="0"/>
        </w:rPr>
        <w:t xml:space="preserve">elemental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elemental intent: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Orient responsibility without narrative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Provide ethical framing without moral judgment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 action in concrete, limited behavior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 effort without escalation or dominance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 on consequence without defense or justification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profiles constrain: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and instruction framing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moral licensing language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dppma52pd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bind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Disciple Internal Agreement.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IA binding: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declared explicitly in the bundle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enforceable by the Policy Engine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be overridden by generators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IA can be bound, the bundle is invalid.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1nwgdm2z7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dj8cjtd8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llxy8h26b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(FO) Targets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declare: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Functional Outcomes it supports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generator selection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audit expectations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affect progression directly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 targets may not be surfaced to the practitioner.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mxi51rq2x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 (Authority / Influence / Outcome)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bundle must include an explicit forbidden pattern list, including but not limited to: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or instructional authority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or role framing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persuasion or influence cues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validation or success framing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after perceived success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licensing or justification narratives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signaling ("I am responsible for…")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patterns are evaluated by the Policy Engine </w:t>
      </w:r>
      <w:r w:rsidDel="00000000" w:rsidR="00000000" w:rsidRPr="00000000">
        <w:rPr>
          <w:b w:val="1"/>
          <w:bCs w:val="1"/>
          <w:rtl w:val="0"/>
        </w:rPr>
        <w:t xml:space="preserve">before and after generation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lszl6ncun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Action Containment Rules (Hard Constraints)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Disciple bundle must enforce: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Teaching:</w:t>
      </w:r>
      <w:r w:rsidDel="00000000" w:rsidR="00000000" w:rsidRPr="00000000">
        <w:rPr>
          <w:rtl w:val="0"/>
        </w:rPr>
        <w:t xml:space="preserve"> action may not instruct others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Authority:</w:t>
      </w:r>
      <w:r w:rsidDel="00000000" w:rsidR="00000000" w:rsidRPr="00000000">
        <w:rPr>
          <w:rtl w:val="0"/>
        </w:rPr>
        <w:t xml:space="preserve"> action may not create hierarchy or role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Outcome Reward:</w:t>
      </w:r>
      <w:r w:rsidDel="00000000" w:rsidR="00000000" w:rsidRPr="00000000">
        <w:rPr>
          <w:rtl w:val="0"/>
        </w:rPr>
        <w:t xml:space="preserve"> success or impact may not be validated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Scope:</w:t>
      </w:r>
      <w:r w:rsidDel="00000000" w:rsidR="00000000" w:rsidRPr="00000000">
        <w:rPr>
          <w:rtl w:val="0"/>
        </w:rPr>
        <w:t xml:space="preserve"> action must be explicitly limited in scale and duration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 Validity:</w:t>
      </w:r>
      <w:r w:rsidDel="00000000" w:rsidR="00000000" w:rsidRPr="00000000">
        <w:rPr>
          <w:rtl w:val="0"/>
        </w:rPr>
        <w:t xml:space="preserve"> refusal and non-action must be viable outcomes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containment rule fails, the generated unit is invalid.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t6rzh5rec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Bundle Lifecycle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7lvl9qyno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authored and versioned by governance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 are immutable once published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c51auif4e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Resolution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is resolved from PC at request time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is attached to GR and GU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ctl8lbi7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Enforcement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validates GU against bundle constraints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may not bypass or modify bundles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x945ocaq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Audit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 are used as reference context for deterministic replay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verifies that GU complies with its declared bundle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zdfr1060t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Determinism &amp; Replay Guarantees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Disciple instance must be reproducible using: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seed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replay produces a different result, the implementation is invalid.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hb6109zj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Dependency Enforcement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bundles are only valid if: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dependency is DEGRADED or UNKNOWN: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 resolution may occur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must STALL until dependencies are restored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Disciple bundle may weaken Guardian or Seeker invariants.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agkn5mwv2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Modes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ivdxdm15o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Bundle Resolution Failure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STALL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generation occurs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mwzor9z0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Bundle Enforcement Failure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and progression frozen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 required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fuiklplon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Silent Bundle Mutation (Critical)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Result: HARD FAIL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rollback required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ql2cjcdl0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generated Disciple unit: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Constraint Bundle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declares its bundle_id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Policy Engine validation against that bundle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action containment rules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Disciple system is </w:t>
      </w:r>
      <w:r w:rsidDel="00000000" w:rsidR="00000000" w:rsidRPr="00000000">
        <w:rPr>
          <w:b w:val="1"/>
          <w:bCs w:val="1"/>
          <w:rtl w:val="0"/>
        </w:rPr>
        <w:t xml:space="preserve">canonically 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system is invalid regardless of surface behavior.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