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y0p8ciz2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u1t2m54l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Enforceable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</w:t>
      </w:r>
      <w:r w:rsidDel="00000000" w:rsidR="00000000" w:rsidRPr="00000000">
        <w:rPr>
          <w:b w:val="1"/>
          <w:bCs w:val="1"/>
          <w:rtl w:val="0"/>
        </w:rPr>
        <w:t xml:space="preserve">Grade IV — The Mystic</w:t>
      </w:r>
      <w:r w:rsidDel="00000000" w:rsidR="00000000" w:rsidRPr="00000000">
        <w:rPr>
          <w:rtl w:val="0"/>
        </w:rPr>
        <w:t xml:space="preserve"> is audited, validated, and protected against perceptual inflation, interpretive drift, dissociation, and transcendence narratives. It ensures that expanded perception remains grounded, integrated, and ethically contained.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Once sealed, this file replaces all prior Mystic audit, QA, or integrity documents.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Mystic Audit &amp; Validation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within the Mystic exists to ensure that: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Expanded perception does not become identity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is not mistaken for truth or authority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remains primary over subtlety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and explanation are restrained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Grade stability remains intact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Audit protects the </w:t>
      </w:r>
      <w:r w:rsidDel="00000000" w:rsidR="00000000" w:rsidRPr="00000000">
        <w:rPr>
          <w:b w:val="1"/>
          <w:bCs w:val="1"/>
          <w:rtl w:val="0"/>
        </w:rPr>
        <w:t xml:space="preserve">practitioner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boundary between experience and meaning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is audited by </w:t>
      </w:r>
      <w:r w:rsidDel="00000000" w:rsidR="00000000" w:rsidRPr="00000000">
        <w:rPr>
          <w:b w:val="1"/>
          <w:bCs w:val="1"/>
          <w:rtl w:val="0"/>
        </w:rPr>
        <w:t xml:space="preserve">grounding, containment, and non-interpretation</w:t>
      </w:r>
      <w:r w:rsidDel="00000000" w:rsidR="00000000" w:rsidRPr="00000000">
        <w:rPr>
          <w:rtl w:val="0"/>
        </w:rPr>
        <w:t xml:space="preserve">, not by depth or intensity of experience.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expands gradually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is consistently restored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remains unclaimed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does not evaluate spiritual depth, insight, revelation, or significance.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jzbeiyyl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Audit Layers (Four-Tier Model)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46t71h9a5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Structural Integrity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that all Mystic instances conform to inherited Arcanum law.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IV only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Class ID (1–10)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Planetary Chapter order preserved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Elemental order preserved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section concludes every Chapter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Generation halts.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37sc1bdqd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Agreement Enforcement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Mystic Internal Agreements cannot be bypassed.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primary Mystic Internal Agreement enforced per Chapter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Guardian, Seeker, and Disciple agreements implicitly active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agreement contradiction or override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invalidated.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ce1z6wj9f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Perceptual &amp; Interpretive Drift Detection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inflation, dissociation, or meaning projection.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Disallowed Patterns: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of experience as truth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of revelation or transcendence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around sensitivity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 from ordinary functioning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of special access or insight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Planetary Sensitivity: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Moon: no labeling or interpretation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Mars: no striving or intensity escalation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Mercury: no meaning conclusions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Venus: no attachment or preference claims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Saturn: grounding and containment must occur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Sun: integration without self-reference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rejected and logged.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Outcome &amp; Integration Coverage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expanded perception remains integrated over time.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Checks: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cycles completed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functioning preserved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restraint maintained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of Guardian, Seeker, and Disciple metrics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Generator tuning required.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Sampling &amp; Replay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is conducted through deterministic replay and sampling.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p5gkvhmq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Deterministic Replay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instance records a generation seed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allow exact regeneration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hete91tl9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Random Sampling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Samples across Classes, Chapters, Elements, and time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uv1h6dup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Edge-Case Sampling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High-sensitivity exposure patterns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perceptual expansion cycles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grounding indicators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Identity-language detection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ffokbtvz5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Metrics &amp; Signals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Grounding-to-expansion ratios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language frequency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Ordinary-life engagement signals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and stabilization intervals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stability indicators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inform system tuning, not practitioner evaluation.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of99gsyh7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Human Review Triggers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only if: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Interpretive drift persists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 signals recur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violations exceed tolerance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harm indicators appear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targets </w:t>
      </w:r>
      <w:r w:rsidDel="00000000" w:rsidR="00000000" w:rsidRPr="00000000">
        <w:rPr>
          <w:b w:val="1"/>
          <w:bCs w:val="1"/>
          <w:rtl w:val="0"/>
        </w:rPr>
        <w:t xml:space="preserve">procedural systems</w:t>
      </w:r>
      <w:r w:rsidDel="00000000" w:rsidR="00000000" w:rsidRPr="00000000">
        <w:rPr>
          <w:rtl w:val="0"/>
        </w:rPr>
        <w:t xml:space="preserve">, not individuals.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7qi9knyi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Intervention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Mystic generators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generator versions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grounding updates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perceptions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authority or status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jzwz5tt8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Mystic instance passes this audit canon, it is considered: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valid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Perceptually bounded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grounded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approval is required.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