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wckkfcehx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IV — The Mystic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uub0c1o1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policy-engine designers, auditors, generator implementers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</w:t>
      </w:r>
      <w:r w:rsidDel="00000000" w:rsidR="00000000" w:rsidRPr="00000000">
        <w:rPr>
          <w:rtl w:val="0"/>
        </w:rPr>
        <w:t xml:space="preserve"> system for Grade IV — The Mystic. A Constraint Bundle is the machine-readable policy context derived from the Progress Cursor (PC) that governs how perceptual work may be generated, constrained, audited, and contained.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are the primary mechanism by which Mystic canon is enforced procedurally, ensuring perception never collapses into interpretation, doctrine, or exceptionalism.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Implementation Mapping (all documents)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Master Canon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Audit &amp; Validation Canon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System Responsibility &amp; Invariants Map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Generator &amp; Module Mapping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exist to: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Mystic canon into enforceable machine rules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 perception as a volatile and bounded resource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interpretation, meaning-making, and doctrine formation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exceptionalism, spiritual hierarchy, or special-access claims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grounding before, during, and after perceptual exposure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deterministic, auditable generation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Generators must never infer limits implicitly. All perceptual limits must be supplied explicitly via the Constraint Bundle.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kvbr9rqyj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Rule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Generation Request (GR):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Constraint Bundle must be resolved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is </w:t>
      </w:r>
      <w:r w:rsidDel="00000000" w:rsidR="00000000" w:rsidRPr="00000000">
        <w:rPr>
          <w:b w:val="1"/>
          <w:bCs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, based solely on PC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narrative, experience description, or interpretation may alter bundle selection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bundle cannot be resolved, generation must </w:t>
      </w:r>
      <w:r w:rsidDel="00000000" w:rsidR="00000000" w:rsidRPr="00000000">
        <w:rPr>
          <w:b w:val="1"/>
          <w:bCs w:val="1"/>
          <w:rtl w:val="0"/>
        </w:rPr>
        <w:t xml:space="preserve">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Constraint Bundle Structure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Constraint Bundle consists of the following required components: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0q2dpwhbv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Metadata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bundle_id (stable, versioned)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4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(planet)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Planetary Profile (Chapter Constraints)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planetary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planetary intent (perception containment):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Receive perception without attribution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Maintain alertness without engagement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Observe distinctions without inference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Soften perception without attachment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Enforce limits; refuse expansion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Integrate perception as presence, not insight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Planetary profiles constrain: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allowable perceptual focus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duration ceilings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verbs (notice, sense, register)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verbs (interpret, reveal, decode, signify)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jak4f146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Elemental Profile (Section Constraints)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elemental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elemental intent: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Orientation without narrative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Description without explanation (ancient wisdom as neutral information)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Grounding in physical sensation and environment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Sustained attention without amplification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Dissolution and reflection without meaning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Elemental profiles constrain: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linguistic tone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vs conceptual balance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grounding checkpoints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bind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Mystic Internal Agreement.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IA binding: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declared explicitly in the bundle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enforceable by the Policy Engine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be overridden by generators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If no IA can be bound, the bundle is invalid.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(FO) Targets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declare: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Functional Outcomes it supports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targets: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generator selection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audit expectations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affect progression directly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 may not be surfaced to the practitioner.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16lz2ehzr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Forbidden Pattern List (Interpretation / Exceptionalism / Escalation)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include an explicit forbidden pattern list, including but not limited to: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meaning-making language ("this means", "this reveals")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decoding or archetypal assignment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exceptionalism or special-access framing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hierarchy or superiority cues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of intensity or exposure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dissociation or withdrawal encouragement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patterns are evaluated by the Policy Engine </w:t>
      </w:r>
      <w:r w:rsidDel="00000000" w:rsidR="00000000" w:rsidRPr="00000000">
        <w:rPr>
          <w:b w:val="1"/>
          <w:bCs w:val="1"/>
          <w:rtl w:val="0"/>
        </w:rPr>
        <w:t xml:space="preserve">before and after 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jckizhml4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Perceptual Containment Rules (Hard Constraints)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Mystic bundle must enforce: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Interpretation:</w:t>
      </w:r>
      <w:r w:rsidDel="00000000" w:rsidR="00000000" w:rsidRPr="00000000">
        <w:rPr>
          <w:rtl w:val="0"/>
        </w:rPr>
        <w:t xml:space="preserve"> perception may not be translated into meaning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Doctrine:</w:t>
      </w:r>
      <w:r w:rsidDel="00000000" w:rsidR="00000000" w:rsidRPr="00000000">
        <w:rPr>
          <w:rtl w:val="0"/>
        </w:rPr>
        <w:t xml:space="preserve"> perception may not form teachings or truths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Exceptionalism:</w:t>
      </w:r>
      <w:r w:rsidDel="00000000" w:rsidR="00000000" w:rsidRPr="00000000">
        <w:rPr>
          <w:rtl w:val="0"/>
        </w:rPr>
        <w:t xml:space="preserve"> no status or access claims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Exposure Limits:</w:t>
      </w:r>
      <w:r w:rsidDel="00000000" w:rsidR="00000000" w:rsidRPr="00000000">
        <w:rPr>
          <w:rtl w:val="0"/>
        </w:rPr>
        <w:t xml:space="preserve"> strict duration ceilings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 Mandatory:</w:t>
      </w:r>
      <w:r w:rsidDel="00000000" w:rsidR="00000000" w:rsidRPr="00000000">
        <w:rPr>
          <w:rtl w:val="0"/>
        </w:rPr>
        <w:t xml:space="preserve"> before and after each unit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containment rule fails, the generated unit is invalid.</w:t>
      </w:r>
    </w:p>
    <w:p w:rsidR="00000000" w:rsidDel="00000000" w:rsidP="00000000" w:rsidRDefault="00000000" w:rsidRPr="00000000" w14:paraId="0000006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Bundle Lifecycle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fi51h8q9u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Creation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authored and versioned by governance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 are immutable once published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1vdhrfy48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Resolution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is resolved from PC at request time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is attached to GR and GU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vvacze2io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Enforcement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validates GU against bundle constraints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may not bypass or modify bundles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r5r04kfwi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Audit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used as reference context for deterministic replay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verifies that GU complies with its declared bundle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bzight35r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Determinism &amp; Replay Guarantees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Mystic instance must be reproducible using: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 seed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replay produces a different result, the implementation is invalid.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zp0zjv4wu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Dependency &amp; Grounding Enforcement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bundles are only valid if: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state is OK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dependency state is OK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is OK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or grounding requirement fails: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resolution may occur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must STALL until stability is restored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Mystic bundle may weaken lower-grade invariants.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fx4ibdv1b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Modes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jj3n7x1mq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Resolution Failure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STALL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generation occurs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1xcisw02s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Bundle Enforcement Failure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and progression frozen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 required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ph6dpcjy1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Silent Bundle Mutation (Critical)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rollback required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uqwp44hn2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generated Mystic unit: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Constraint Bundle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declares its bundle_id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Policy Engine validation against that bundle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grounding and containment rules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Mystic system is </w:t>
      </w:r>
      <w:r w:rsidDel="00000000" w:rsidR="00000000" w:rsidRPr="00000000">
        <w:rPr>
          <w:b w:val="1"/>
          <w:bCs w:val="1"/>
          <w:rtl w:val="0"/>
        </w:rPr>
        <w:t xml:space="preserve">canonically compliant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system is invalid regardless of surface behavior.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IV — The Mystic: Constraint Bundle Specification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