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nhgqgocks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IV — The Mystic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akkaplqew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Machine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governance designers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explicit state machine</w:t>
      </w:r>
      <w:r w:rsidDel="00000000" w:rsidR="00000000" w:rsidRPr="00000000">
        <w:rPr>
          <w:rtl w:val="0"/>
        </w:rPr>
        <w:t xml:space="preserve"> governing practitioner progression, stalling, containment, recovery, and system-level failure within </w:t>
      </w:r>
      <w:r w:rsidDel="00000000" w:rsidR="00000000" w:rsidRPr="00000000">
        <w:rPr>
          <w:b w:val="1"/>
          <w:bCs w:val="1"/>
          <w:rtl w:val="0"/>
        </w:rPr>
        <w:t xml:space="preserve">Grade IV — The Mystic</w:t>
      </w:r>
      <w:r w:rsidDel="00000000" w:rsidR="00000000" w:rsidRPr="00000000">
        <w:rPr>
          <w:rtl w:val="0"/>
        </w:rPr>
        <w:t xml:space="preserve">. It translates Mystic canon, invariants, and constraint bundles into deterministic state transitions.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Implementation Mapping (all documents)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Implementation Mapping (all documents)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Implementation Mapping (all documents)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System Responsibility &amp; Invariants Map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Generator &amp; Module Mapping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The Mystic: Constraint Bundle Specification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1o80n01as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Mystic State Machine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Mystic State Machine exists to: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grounding as a prerequisite and exit condition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perceptual work bounded and containable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interpretation, doctrine, and exceptionalism from becoming progress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rest and recovery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deterministic responses to destabilization signals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dependency stability beneath perception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 machine governs </w:t>
      </w:r>
      <w:r w:rsidDel="00000000" w:rsidR="00000000" w:rsidRPr="00000000">
        <w:rPr>
          <w:b w:val="1"/>
          <w:bCs w:val="1"/>
          <w:rtl w:val="0"/>
        </w:rPr>
        <w:t xml:space="preserve">behavioral and structural status</w:t>
      </w:r>
      <w:r w:rsidDel="00000000" w:rsidR="00000000" w:rsidRPr="00000000">
        <w:rPr>
          <w:rtl w:val="0"/>
        </w:rPr>
        <w:t xml:space="preserve">, not metaphysical truth, meaning, or profundity.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vqxaz207r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7756g4bk8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Canonical States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in Grade IV may exist in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of the following states at any time: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bay4sbph8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ACTIVE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is eligible for Mystic generation and progression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allows generation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dependency state is OK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dependency state is OK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dependency state is OK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grounding_status is OK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Mystic invariant violations detected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generated units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units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voluntarily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43e8pm3s9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PAUSED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has intentionally or passively stopped engagement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invariant violation has occurred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Non-penalized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progress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at any time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state information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jlhaj7e78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sou98oor2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STALLED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Progression is blocked due to one or more of the following: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dependency state is DEGRADED or UNKNOWN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grounding_status is REQUIRED or INCOMPLETE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time gates/prerequisites are unmet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 resolution failed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detects interpretation, exceptionalism, doctrine, or intensity-seeking patterns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exposure/recovery policy denies generation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Protective, not punitive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forward motion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containment and/or prerequisite satisfaction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to last stable unit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grounding-only stabilization units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once conditions are met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qspkvv158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CONTAINMENT (Subsystem State)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specialized stall mode used when destabilization risk is detected.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Containment is entered when: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grounding_status becomes REQUIRED or INCOMPLETE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suggests detachment/withdrawal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novelty seeking appears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Overrides normal generation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Restricts output to grounding-only units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longer recovery windows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Grounding-only units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review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Implementations may model CONTAINMENT as a subtype of STALLED (recommended), but it must be distinguishable in logs and audit.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tw4vqcnhr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HARD_FAIL (System-Level)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Mystic invariants have been violated at the system level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mutation or bypass detected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Freezes Mystic generation and progression globally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governance intervention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at practitioner level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t83nryxqf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State Transition Diagram (Textual)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|  (voluntary rest / no activity)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|  (resume + deps OK + grounding OK)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|  (deps not OK OR Tempus denies OR policy blocks OR bundle failure)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STALLED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STALLED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|  (destabilization risk)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|  (grounding restored + recovery satisfied)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STALLED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|  (deps OK + grounding OK + requirements met)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ANY STATE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|  (system invariant violation)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HARD_FAIL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p9vhe9j78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Transition Triggers &amp; Rules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f92q90aml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A) ACTIVE → PAUSED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interaction beyond expected cadence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pause action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penalties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remains unchanged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gqugt5ugy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B) PAUSED → ACTIVE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resumes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allows generation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dependencies are OK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grounding_status is OK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PC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catch-up pressure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fma7844yl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C) ACTIVE → STALLED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 any of: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 state becomes DEGRADED or UNKNOWN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denies generation/advancement due to exposure/recovery policy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unit incomplete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 cannot be resolved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rejects GU due to:</w:t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interpretation language</w:t>
      </w:r>
    </w:p>
    <w:p w:rsidR="00000000" w:rsidDel="00000000" w:rsidP="00000000" w:rsidRDefault="00000000" w:rsidRPr="00000000" w14:paraId="0000009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exceptionalism / hierarchy cues</w:t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doctrine / oracle framing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intensity escalation / novelty seeking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progression blocked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must surface non-interpretive guidance:</w:t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next_unlock_at (if Tempus)</w:t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“grounding required” (if grounding_status not OK)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“return to last stable unit” (if drift)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“Prerequisite stability not met” (if dependency)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8a9d9yqaf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D) STALLED → CONTAINMENT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grounding_status is REQUIRED or INCOMPLETE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drift violations within a bounded window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detachment/withdrawal cues detected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grounding-only units may be generated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must impose extended recovery window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responses restricted to grounding and logistics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q4viqabwe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ryjb64377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E) CONTAINMENT → STALLED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grounding_status returns to OK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grounding window satisfied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Remain stalled until dependencies OK and normal requirements met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szev8sfipj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F) STALLED → ACTIVE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 all required conditions:</w:t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dependency state is OK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dependency state is OK</w:t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dependency state is OK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grounding_status is OK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time gates satisfied</w:t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succeeds</w:t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actions completed (where applicable)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PC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acceleration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ebtkb8cmof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G) ANY → HARD_FAIL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Triggered by: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Invariant violation at system level, including: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interpretation validated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doctrine/oracle behavior enabled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exceptionalism enabled</w:t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intensity rewarded</w:t>
      </w:r>
    </w:p>
    <w:p w:rsidR="00000000" w:rsidDel="00000000" w:rsidP="00000000" w:rsidRDefault="00000000" w:rsidRPr="00000000" w14:paraId="000000C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grounding bypassed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bundle/policy mutation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progression override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Mystic systems (generation + progression)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governance alert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rollback or patch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8q8er08bt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Last Stable Unit Definition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Last Stable Unit (LSU)</w:t>
      </w:r>
      <w:r w:rsidDel="00000000" w:rsidR="00000000" w:rsidRPr="00000000">
        <w:rPr>
          <w:rtl w:val="0"/>
        </w:rPr>
        <w:t xml:space="preserve"> is defined as: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most recent Generated Unit (GU)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passed Policy Engine validation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whose Completion Event (CE) was accepted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grounding_confirmed = true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stall or resume, the system must:</w:t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Re-anchor to the LSU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advance beyond LSU without full validation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mlde1c8dj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Containment &amp; Grounding Protocol (Non-Punitive)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 STALLED or CONTAINMENT due to grounding failure or drift: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Engine must route the next eligible unit(s) to </w:t>
      </w:r>
      <w:r w:rsidDel="00000000" w:rsidR="00000000" w:rsidRPr="00000000">
        <w:rPr>
          <w:b w:val="1"/>
          <w:bCs w:val="1"/>
          <w:rtl w:val="0"/>
        </w:rPr>
        <w:t xml:space="preserve">grounding-only bundles</w:t>
      </w:r>
      <w:r w:rsidDel="00000000" w:rsidR="00000000" w:rsidRPr="00000000">
        <w:rPr>
          <w:rtl w:val="0"/>
        </w:rPr>
        <w:t xml:space="preserve"> (policy-defined), typically:</w:t>
      </w:r>
    </w:p>
    <w:p w:rsidR="00000000" w:rsidDel="00000000" w:rsidP="00000000" w:rsidRDefault="00000000" w:rsidRPr="00000000" w14:paraId="000000E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Earth emphasis (physical sensation, environment)</w:t>
      </w:r>
    </w:p>
    <w:p w:rsidR="00000000" w:rsidDel="00000000" w:rsidP="00000000" w:rsidRDefault="00000000" w:rsidRPr="00000000" w14:paraId="000000E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Water emphasis (soft reflection without meaning)</w:t>
      </w:r>
    </w:p>
    <w:p w:rsidR="00000000" w:rsidDel="00000000" w:rsidP="00000000" w:rsidRDefault="00000000" w:rsidRPr="00000000" w14:paraId="000000E7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Saturn profile (limits, refusal of expansion)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Grounding-only units must: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short, bounded, and repeatable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all interpretive prompts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concrete return-to-ordinary-life instruction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Containment does not diagnose the practitioner. It enforces bounded recovery.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ralb4a4xd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Observability &amp; Audit Requirements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log:</w:t>
      </w:r>
    </w:p>
    <w:p w:rsidR="00000000" w:rsidDel="00000000" w:rsidP="00000000" w:rsidRDefault="00000000" w:rsidRPr="00000000" w14:paraId="000000F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state transition</w:t>
      </w:r>
    </w:p>
    <w:p w:rsidR="00000000" w:rsidDel="00000000" w:rsidP="00000000" w:rsidRDefault="00000000" w:rsidRPr="00000000" w14:paraId="000000F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reason (enumerated)</w:t>
      </w:r>
    </w:p>
    <w:p w:rsidR="00000000" w:rsidDel="00000000" w:rsidP="00000000" w:rsidRDefault="00000000" w:rsidRPr="00000000" w14:paraId="000000F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PC and bundle_id</w:t>
      </w:r>
    </w:p>
    <w:p w:rsidR="00000000" w:rsidDel="00000000" w:rsidP="00000000" w:rsidRDefault="00000000" w:rsidRPr="00000000" w14:paraId="000000F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states at transition time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grounding_status at transition time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be able to replay: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transitions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evaluation</w:t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Resulting enforcement actions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c0nhaqinj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Mystic implementation: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states and transitions defined herein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dependency gating and grounding requirements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handles containment without interpretation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satisfies the </w:t>
      </w:r>
      <w:r w:rsidDel="00000000" w:rsidR="00000000" w:rsidRPr="00000000">
        <w:rPr>
          <w:b w:val="1"/>
          <w:bCs w:val="1"/>
          <w:rtl w:val="0"/>
        </w:rPr>
        <w:t xml:space="preserve">Mystic State Machine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implementation is invalid regardless of surface behavior.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IV — The Mystic: State Machine Specification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