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vx5zbz3qu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nx91pfok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VI — The Healer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51ao1ittd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Master Canon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Public-Facing Summary with Internal Authority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School:</w:t>
      </w:r>
      <w:r w:rsidDel="00000000" w:rsidR="00000000" w:rsidRPr="00000000">
        <w:rPr>
          <w:rtl w:val="0"/>
        </w:rPr>
        <w:t xml:space="preserve"> Intermediate School (Grades V–VIII)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Practitioners, builders, auditors, and future stewards of the Arcanum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tp2fozx9h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the Healer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exists to </w:t>
      </w:r>
      <w:r w:rsidDel="00000000" w:rsidR="00000000" w:rsidRPr="00000000">
        <w:rPr>
          <w:b w:val="1"/>
          <w:bCs w:val="1"/>
          <w:rtl w:val="0"/>
        </w:rPr>
        <w:t xml:space="preserve">steward systems through care, maintenance, and restoration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Scholar opens and disciplines the mind, the Healer re-embodies knowledge into </w:t>
      </w:r>
      <w:r w:rsidDel="00000000" w:rsidR="00000000" w:rsidRPr="00000000">
        <w:rPr>
          <w:b w:val="1"/>
          <w:bCs w:val="1"/>
          <w:rtl w:val="0"/>
        </w:rPr>
        <w:t xml:space="preserve">responsible stewardship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does not seek to fix people. The Healer learns to maintain balance, repair breakdown, and care without authority.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establishes care as an </w:t>
      </w:r>
      <w:r w:rsidDel="00000000" w:rsidR="00000000" w:rsidRPr="00000000">
        <w:rPr>
          <w:b w:val="1"/>
          <w:bCs w:val="1"/>
          <w:rtl w:val="0"/>
        </w:rPr>
        <w:t xml:space="preserve">ethical discipline</w:t>
      </w:r>
      <w:r w:rsidDel="00000000" w:rsidR="00000000" w:rsidRPr="00000000">
        <w:rPr>
          <w:rtl w:val="0"/>
        </w:rPr>
        <w:t xml:space="preserve">, not an emotional identity.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qhjtbmhr4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Core Orientation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is defined by four integrated disciplines: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Stewardship of Systems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Systems are tended, not owned.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of Balance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preserves equilibrium rather than enforcing outcomes.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Repair of Breakdown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Intervention is minimal, precise, and proportional.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as Ethical Discipline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Care is offered without attachment, superiority, or dependency.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Together, these disciplines prevent saviorism, burnout, and moral authority.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What the Healer Establishes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of Grade VI establishes: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to care without control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maintain systems over time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of imbalance without blame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without imprint or dependency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The Healer ensures systems can be sustained without domination.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What the Healer Does NOT Do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does not: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authority through care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dependency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help without consent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sacrifice the self for outcomes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empathy into leverage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Care that produces hierarchy is not care.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Relationship to Prior Grades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is dependent on: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Guardian reliability (self-regulation and limits)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Seeker meaning discipline (no martyr narratives)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Disciple ethical restraint (non-coercive action)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Mystic perceptual containment (no emotional fusion)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 cognitive structure (informed care)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dependency degrades, the Healer must stall.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 without these foundations is unsafe.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t0hxujrjr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Risks Addressed by the Healer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grade exists specifically to counter: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savior complexes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superiority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collapse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authority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burnout through overextension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Healer teaches refusal as a form of care.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36anzd3xn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Completion Criteria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is considered to have completed the Healer when: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 is offered without identity formation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is sustained without depletion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are respected and enforced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 does not create dependency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indicates readiness for transformation work.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oj7u1c4km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enforces the principles defined herein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authority, dependency, and burnout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stabilizes systems through ethical care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Healer Master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 regardless of outcomes or user experience.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Grade VI — The Healer: Master Canon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