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qxipm5pc5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01fsdy5kg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VII — The Alchemist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p45iqi0m2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Procedural Systems Canon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Authority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Intermediate School (Grades V–VIII)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auditors, and governance stewards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5fq7hceou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the Procedural Systems Canon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</w:t>
      </w:r>
      <w:r w:rsidDel="00000000" w:rsidR="00000000" w:rsidRPr="00000000">
        <w:rPr>
          <w:b w:val="1"/>
          <w:bCs w:val="1"/>
          <w:rtl w:val="0"/>
        </w:rPr>
        <w:t xml:space="preserve">how transformation must behave procedurally</w:t>
      </w:r>
      <w:r w:rsidDel="00000000" w:rsidR="00000000" w:rsidRPr="00000000">
        <w:rPr>
          <w:rtl w:val="0"/>
        </w:rPr>
        <w:t xml:space="preserve"> within Grade VII — The Alchemist.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specify techniques, methods, or domains of change. It specifies the </w:t>
      </w:r>
      <w:r w:rsidDel="00000000" w:rsidR="00000000" w:rsidRPr="00000000">
        <w:rPr>
          <w:b w:val="1"/>
          <w:bCs w:val="1"/>
          <w:rtl w:val="0"/>
        </w:rPr>
        <w:t xml:space="preserve">rules governing staging, consent, constraint, reversibility, stabilization, and closure</w:t>
      </w:r>
      <w:r w:rsidDel="00000000" w:rsidR="00000000" w:rsidRPr="00000000">
        <w:rPr>
          <w:rtl w:val="0"/>
        </w:rPr>
        <w:t xml:space="preserve"> so that transformation remains ethical and accountable.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q0nl9mf9k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Procedural Orientation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Alchemist procedures must conform to the following orientation: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is deliberate, not impulsive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precedes action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Reversibility is planned before execution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Stabilization brackets transformation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Closure is mandatory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procedure may reward novelty, speed, or scale.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gs7hotel7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ijlaxd8t1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Transformation Staging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transformation must proceed through explicit stages: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Assessment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that maintenance and care are insufficient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scope, risks, and dependencies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bounded objectives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Declare constraints, duration, and rollback paths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Check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non-coercive consent where applicable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minimal viable change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Stabilization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Observe and absorb effects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Closure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Either finalize or rollback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Skipping stages invalidates the procedure.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y9a7x1o0z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Constraint &amp; Scope Enforcement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enforce: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scope limits (what may change)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non-scope declarations (what may not change)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 ceilings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intensity ceilings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 expansion requires a new assessment cycle.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j35ju0v5w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xq4anww0f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Reversibility &amp; Rollback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transformation must include: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defined rollback path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criteria for rollback activation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maximum rollback window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Rollback is treated as successful execution when warranted.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rollback is not possible, transformation must not proceed.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1ftc63tm8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Stabilization Gates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and after transformation, the system must enforce stabilization: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pre-change stabilization (baseline integrity)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post-change stabilization (effect absorption)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chaining of transformations is permitted without stabilization completion.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thqsdr61a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Handling Drift &amp; Overreach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drift is detected (outcome-justification, scope creep, acceleration):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transformation must pause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and stabilization procedures activate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may be required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corrects structure, not ambition.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vjrevg8h3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sqq0mwwz6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ojuhjtwt9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5hjslxlq9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Temporal Governance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governs transformation.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enforce: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reflection intervals between stages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observation windows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prohibition of rapid iteration loops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Time-based constraints may not be bypassed.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qfwkgfmpb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Prohibited Procedures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never implement: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irreversible changes without recovery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open-ended transformation loops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escalation-by-success patterns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 as identity or role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outcome-driven continuation after stabilization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such procedure invalidates the grade.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ruyapqd45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Canonical Assertion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staged, constrained, and reversible transformation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mandates stabilization and closure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escalation, irreversibility, and authority formation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Alchemist Procedural Systems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outcomes or user experience.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VII — The Alchemist: Procedural Systems Canon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