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hn1rxxc2w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yxrbc5sz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r6ya9wyom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h383epfj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Adept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exists to embody </w:t>
      </w:r>
      <w:r w:rsidDel="00000000" w:rsidR="00000000" w:rsidRPr="00000000">
        <w:rPr>
          <w:b w:val="1"/>
          <w:bCs w:val="1"/>
          <w:rtl w:val="0"/>
        </w:rPr>
        <w:t xml:space="preserve">sovereignty without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Oracle perceives patterns without intervention, the Adept acts </w:t>
      </w:r>
      <w:r w:rsidDel="00000000" w:rsidR="00000000" w:rsidRPr="00000000">
        <w:rPr>
          <w:b w:val="1"/>
          <w:bCs w:val="1"/>
          <w:rtl w:val="0"/>
        </w:rPr>
        <w:t xml:space="preserve">without requiring authority, validation, or system enforcement</w:t>
      </w:r>
      <w:r w:rsidDel="00000000" w:rsidR="00000000" w:rsidRPr="00000000">
        <w:rPr>
          <w:rtl w:val="0"/>
        </w:rPr>
        <w:t xml:space="preserve">. This grade marks the completion of the Arcanum Vitae not as transcendence, but as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is not elevated above others. The Adept is no longer dependent on the system that formed them.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this grade establishes freedom as responsibility, not entitlement.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is defined by three inseparable principles: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Sovereignty Without Domination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capacity to govern oneself without governing others.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Freedom With Responsibility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ability to act without compulsion while remaining accountable.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as Release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understanding that completion means independence, not ascension.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does not transcend the system. The Adept is released from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jw5k60la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Adept Establishes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X establishes: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self-governance without oversight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action without reward or enforcement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to create without destabilization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to engage or disengage without loss of integrity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ensures that capability never becomes control.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Adept Does NOT Do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does not: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authority or leadership by completion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Arcanum or speak on its behalf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teaching or governance roles by default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freedom as superiority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identity around completion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Completion confers no rank, title, or elevation.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integrates all prior grades without prioritization: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(reliability)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(meaning discipline)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(ethical restraint)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(perceptual containment)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(cognitive discipline)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(stewardship)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(ethical transformation)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(integration without authority)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(pattern perception without prediction)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define the Adept. They are held, not displayed.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elnpnks9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Adept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authority through completion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formation at system exit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detached superiority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of system with self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finality narratives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teaches that freedom without humility becomes domination.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tqcunfi8z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Adept when: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self-governance is stable without external enforcement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does not require recognition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does not depend on insight or justification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disengagement does not threaten identity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for sovereign responsibility.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3qzrugls8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hierarchy, authority, and dependency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completion as release rather than elevation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Adept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Master Canon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