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c9hf6iv7s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pct0jr83n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Adept Threshold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Post-Grade X Transition (Adept Gate)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xow91zqye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Adept Threshold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Threshold marks the </w:t>
      </w:r>
      <w:r w:rsidDel="00000000" w:rsidR="00000000" w:rsidRPr="00000000">
        <w:rPr>
          <w:b w:val="1"/>
          <w:bCs w:val="1"/>
          <w:rtl w:val="0"/>
        </w:rPr>
        <w:t xml:space="preserve">completion of the core Arcanum Vitae</w:t>
      </w:r>
      <w:r w:rsidDel="00000000" w:rsidR="00000000" w:rsidRPr="00000000">
        <w:rPr>
          <w:rtl w:val="0"/>
        </w:rPr>
        <w:t xml:space="preserve"> and the transition from structured progression to </w:t>
      </w:r>
      <w:r w:rsidDel="00000000" w:rsidR="00000000" w:rsidRPr="00000000">
        <w:rPr>
          <w:b w:val="1"/>
          <w:bCs w:val="1"/>
          <w:rtl w:val="0"/>
        </w:rPr>
        <w:t xml:space="preserve">domain-specific mastery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is not defined by achievement, insight, or status. The Adept is defined by </w:t>
      </w:r>
      <w:r w:rsidDel="00000000" w:rsidR="00000000" w:rsidRPr="00000000">
        <w:rPr>
          <w:b w:val="1"/>
          <w:bCs w:val="1"/>
          <w:rtl w:val="0"/>
        </w:rPr>
        <w:t xml:space="preserve">governance readiness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Crossing this threshold indicates that the practitioner can: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self-govern without supervision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systemic and creative responsibility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within strict ethical containment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 advanced domains without destabilization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threshold exists to protect both the practitioner and the 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bxqyrbv4r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Adept Permissions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crossing the Adept Threshold, the practitioner is granted the following permissions: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Eligibility for Specialization Paths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 post-grade mastery domains becomes available.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Governance-Aware Participation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practitioner may engage with system governance concepts without authority.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Reflection &amp; Synthesis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practitioner may revisit prior grades with integrative depth.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Practice Authorization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practitioner may practice without active progression tracking.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permissions are revocable if invariants are violated.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0g81sw04m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Non-Negotiable Constraints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Threshold enforces the following constraints: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Automatic Specialization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Specialization is optional, not required.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Hierarchy Formation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Adepts do not outrank non-Adepts.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Teaching Authority Granted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Knowledge does not confer permission to instruct.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Governance Control Without Mandate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Participation does not equal control.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Continued Ethical Enforcement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prior grade invariants remain in force.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53z2gvbjo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Specialization Gate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Specializations are defined as: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mastery domains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ethically constrained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non-comparative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in structure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into a specialization requires: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Adept Threshold completion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of specialization-specific constraints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acknowledgment of risk and responsibility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comply results in suspension from the specialization domain.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3h81fibdv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Relationship to the Core Curriculum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Threshold: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concludes the structured grade ladder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grades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supersede foundational disciplines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specialization work is grounded in: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meaning discipline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ethical restraint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perceptual containment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foundational stability degrades, specialization access may be suspended.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j0swezx14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What the Adept Threshold Does NOT Do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Threshold does not: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certify mastery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titles or roles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 wisdom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leaders or authorities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accountability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that implies these outcomes is invalid.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wugtkzhgd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0kovtaw9c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permissions and constraints defined herein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gates specialization access correctly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hierarchy and authority formation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Adept Threshold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Adept Threshold Canon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