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cpm1btax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4wqbhfui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Cross-Specialization Mastery Paths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Governance Layer · Non-Curricular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Advanced Practitioners,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files have expired in this environment (expected system behavior). This canon is </w:t>
      </w:r>
      <w:r w:rsidDel="00000000" w:rsidR="00000000" w:rsidRPr="00000000">
        <w:rPr>
          <w:b w:val="1"/>
          <w:bCs w:val="1"/>
          <w:rtl w:val="0"/>
        </w:rPr>
        <w:t xml:space="preserve">self-contained</w:t>
      </w:r>
      <w:r w:rsidDel="00000000" w:rsidR="00000000" w:rsidRPr="00000000">
        <w:rPr>
          <w:rtl w:val="0"/>
        </w:rPr>
        <w:t xml:space="preserve"> and derived exclusively from the locked specialization layer and the Specialization Overview Codex.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cross-specialization mastery paths</w:t>
      </w:r>
      <w:r w:rsidDel="00000000" w:rsidR="00000000" w:rsidRPr="00000000">
        <w:rPr>
          <w:rtl w:val="0"/>
        </w:rPr>
        <w:t xml:space="preserve"> within the Arcanum Vitae. These paths describe </w:t>
      </w:r>
      <w:r w:rsidDel="00000000" w:rsidR="00000000" w:rsidRPr="00000000">
        <w:rPr>
          <w:i w:val="1"/>
          <w:iCs w:val="1"/>
          <w:rtl w:val="0"/>
        </w:rPr>
        <w:t xml:space="preserve">patterns of responsibility</w:t>
      </w:r>
      <w:r w:rsidDel="00000000" w:rsidR="00000000" w:rsidRPr="00000000">
        <w:rPr>
          <w:rtl w:val="0"/>
        </w:rPr>
        <w:t xml:space="preserve"> that emerge when a practitioner engages deeply across multiple specializations.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paths </w:t>
      </w:r>
      <w:r w:rsidDel="00000000" w:rsidR="00000000" w:rsidRPr="00000000">
        <w:rPr>
          <w:b w:val="1"/>
          <w:bCs w:val="1"/>
          <w:rtl w:val="0"/>
        </w:rPr>
        <w:t xml:space="preserve">do not grant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 not supersede specializations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 not create hierarchy</w:t>
      </w:r>
      <w:r w:rsidDel="00000000" w:rsidR="00000000" w:rsidRPr="00000000">
        <w:rPr>
          <w:rtl w:val="0"/>
        </w:rPr>
        <w:t xml:space="preserve">. They are overlays of responsibility and stewardship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e3wlrzyv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Mastery Paths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Cross-specialization mastery paths exist to: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sustained ethical responsibility across domains,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governance clarity for advanced practitioners,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collaboration without centralization,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recognize integrative capacity without domination.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command over others,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specialization invariants,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progression,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confer titles with power.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079ib0m93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4y878mb49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Mastery Invariants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mastery paths are governed by the following invariants: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Authority Inflation</w:t>
      </w:r>
      <w:r w:rsidDel="00000000" w:rsidR="00000000" w:rsidRPr="00000000">
        <w:rPr>
          <w:rtl w:val="0"/>
        </w:rPr>
        <w:t xml:space="preserve"> — mastery does not grant control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Overlay Only</w:t>
      </w:r>
      <w:r w:rsidDel="00000000" w:rsidR="00000000" w:rsidRPr="00000000">
        <w:rPr>
          <w:rtl w:val="0"/>
        </w:rPr>
        <w:t xml:space="preserve"> — specializations remain primary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Voluntary Recognition</w:t>
      </w:r>
      <w:r w:rsidDel="00000000" w:rsidR="00000000" w:rsidRPr="00000000">
        <w:rPr>
          <w:rtl w:val="0"/>
        </w:rPr>
        <w:t xml:space="preserve"> — mastery is acknowledged, not claimed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</w:t>
      </w:r>
      <w:r w:rsidDel="00000000" w:rsidR="00000000" w:rsidRPr="00000000">
        <w:rPr>
          <w:rtl w:val="0"/>
        </w:rPr>
        <w:t xml:space="preserve"> — mastery status may be relinquished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— engagement is reviewable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Non-Exclusivity</w:t>
      </w:r>
      <w:r w:rsidDel="00000000" w:rsidR="00000000" w:rsidRPr="00000000">
        <w:rPr>
          <w:rtl w:val="0"/>
        </w:rPr>
        <w:t xml:space="preserve"> — no mastery path is required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invariants invalidates mastery recognition.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h2qle2yl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Mastery Path Archetypes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ysfie7wdu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The Wizard (Integrative Generalist)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Broad engagement across multiple specializations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Emerges From: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Arcanist + Philosopher + Illusionist (minimum)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synthesizes perspectives without closure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cross-domain dialogue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systemic imbalance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lead, command, or instruct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comprehensive understanding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Risk:</w:t>
      </w:r>
      <w:r w:rsidDel="00000000" w:rsidR="00000000" w:rsidRPr="00000000">
        <w:rPr>
          <w:rtl w:val="0"/>
        </w:rPr>
        <w:t xml:space="preserve"> Integration drift into authority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Safeguard:</w:t>
      </w:r>
      <w:r w:rsidDel="00000000" w:rsidR="00000000" w:rsidRPr="00000000">
        <w:rPr>
          <w:rtl w:val="0"/>
        </w:rPr>
        <w:t xml:space="preserve"> Explicit non-authority declaration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ssd35bpfm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nekqj2jzh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k2mzntf3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The Magus (Deep Integrator)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Depth across transformation, meaning, and form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Emerges From: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Alchemist + Artificer + Enchanter (minimum)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change, form, and resonance in balance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innovation ethically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responsible creation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impose change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transformation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Risk:</w:t>
      </w:r>
      <w:r w:rsidDel="00000000" w:rsidR="00000000" w:rsidRPr="00000000">
        <w:rPr>
          <w:rtl w:val="0"/>
        </w:rPr>
        <w:t xml:space="preserve"> Power inflation through synthesis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Safeguard:</w:t>
      </w:r>
      <w:r w:rsidDel="00000000" w:rsidR="00000000" w:rsidRPr="00000000">
        <w:rPr>
          <w:rtl w:val="0"/>
        </w:rPr>
        <w:t xml:space="preserve"> Reversibility and consent primacy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f5wutgep9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The Architect (System Steward)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Long-term stewardship across life cycles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Emerges From: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Druid + Necromancer + Hierophant (minimum)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tends systems across birth, change, and release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sustainable evolution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safeguards vulnerable transitions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 people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destiny or outcome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Risk:</w:t>
      </w:r>
      <w:r w:rsidDel="00000000" w:rsidR="00000000" w:rsidRPr="00000000">
        <w:rPr>
          <w:rtl w:val="0"/>
        </w:rPr>
        <w:t xml:space="preserve"> Quiet authority accumulation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Safeguard:</w:t>
      </w:r>
      <w:r w:rsidDel="00000000" w:rsidR="00000000" w:rsidRPr="00000000">
        <w:rPr>
          <w:rtl w:val="0"/>
        </w:rPr>
        <w:t xml:space="preserve"> Non-hierarchy enforcement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22z56j54m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Recognition &amp; Governance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paths: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recognized by the system</w:t>
      </w:r>
      <w:r w:rsidDel="00000000" w:rsidR="00000000" w:rsidRPr="00000000">
        <w:rPr>
          <w:rtl w:val="0"/>
        </w:rPr>
        <w:t xml:space="preserve">, not self-asserted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b w:val="1"/>
          <w:bCs w:val="1"/>
          <w:rtl w:val="0"/>
        </w:rPr>
        <w:t xml:space="preserve">demonstrated adherence</w:t>
      </w:r>
      <w:r w:rsidDel="00000000" w:rsidR="00000000" w:rsidRPr="00000000">
        <w:rPr>
          <w:rtl w:val="0"/>
        </w:rPr>
        <w:t xml:space="preserve"> to specialization invariants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</w:t>
      </w:r>
      <w:r w:rsidDel="00000000" w:rsidR="00000000" w:rsidRPr="00000000">
        <w:rPr>
          <w:b w:val="1"/>
          <w:bCs w:val="1"/>
          <w:rtl w:val="0"/>
        </w:rPr>
        <w:t xml:space="preserve">revoked automatically</w:t>
      </w:r>
      <w:r w:rsidDel="00000000" w:rsidR="00000000" w:rsidRPr="00000000">
        <w:rPr>
          <w:rtl w:val="0"/>
        </w:rPr>
        <w:t xml:space="preserve"> upon violation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does not: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as rank or title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access to core content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privileges over others 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ndkvi8f6r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Cross-Mastery Interaction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paths may: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coexist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dissolve over time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practitioner is expected to pursue mastery.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paths are </w:t>
      </w:r>
      <w:r w:rsidDel="00000000" w:rsidR="00000000" w:rsidRPr="00000000">
        <w:rPr>
          <w:b w:val="1"/>
          <w:bCs w:val="1"/>
          <w:rtl w:val="0"/>
        </w:rPr>
        <w:t xml:space="preserve">responses to service</w:t>
      </w:r>
      <w:r w:rsidDel="00000000" w:rsidR="00000000" w:rsidRPr="00000000">
        <w:rPr>
          <w:rtl w:val="0"/>
        </w:rPr>
        <w:t xml:space="preserve">, not achievements.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2rgb2z9px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Mastery Without Completion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final mastery state.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reflects: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sustained ethical restraint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care across domains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humility under complexity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invalid.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riqe1yg9j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Cross-specialization mastery paths exist to </w:t>
      </w:r>
      <w:r w:rsidDel="00000000" w:rsidR="00000000" w:rsidRPr="00000000">
        <w:rPr>
          <w:b w:val="1"/>
          <w:bCs w:val="1"/>
          <w:rtl w:val="0"/>
        </w:rPr>
        <w:t xml:space="preserve">support stewardship without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mastery recognition produces hierarchy, authority, or domination, it is invalid.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Cross-Specialization Mastery Paths Canon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