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8e97l4zde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7nyy690v4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Specialization Overview Codex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Orientation · Governance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Stewards, Architects, Auditors, Builders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earlier reference uploads have expired in this environment (expected system behavior). This codex is </w:t>
      </w:r>
      <w:r w:rsidDel="00000000" w:rsidR="00000000" w:rsidRPr="00000000">
        <w:rPr>
          <w:b w:val="1"/>
          <w:bCs w:val="1"/>
          <w:rtl w:val="0"/>
        </w:rPr>
        <w:t xml:space="preserve">self-contained</w:t>
      </w:r>
      <w:r w:rsidDel="00000000" w:rsidR="00000000" w:rsidRPr="00000000">
        <w:rPr>
          <w:rtl w:val="0"/>
        </w:rPr>
        <w:t xml:space="preserve"> and reflects the canonized specialization layer created in-session.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codex presents a </w:t>
      </w:r>
      <w:r w:rsidDel="00000000" w:rsidR="00000000" w:rsidRPr="00000000">
        <w:rPr>
          <w:b w:val="1"/>
          <w:bCs w:val="1"/>
          <w:rtl w:val="0"/>
        </w:rPr>
        <w:t xml:space="preserve">concise, non-curricular overview</w:t>
      </w:r>
      <w:r w:rsidDel="00000000" w:rsidR="00000000" w:rsidRPr="00000000">
        <w:rPr>
          <w:rtl w:val="0"/>
        </w:rPr>
        <w:t xml:space="preserve"> of the ten Arcanum specializations. It explains their mandates, boundaries, and collective harmony </w:t>
      </w:r>
      <w:r w:rsidDel="00000000" w:rsidR="00000000" w:rsidRPr="00000000">
        <w:rPr>
          <w:b w:val="1"/>
          <w:bCs w:val="1"/>
          <w:rtl w:val="0"/>
        </w:rPr>
        <w:t xml:space="preserve">without revealing rituals, curricula, or power mechanics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5a99larau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Specialization Layer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specialization layer provides </w:t>
      </w:r>
      <w:r w:rsidDel="00000000" w:rsidR="00000000" w:rsidRPr="00000000">
        <w:rPr>
          <w:b w:val="1"/>
          <w:bCs w:val="1"/>
          <w:rtl w:val="0"/>
        </w:rPr>
        <w:t xml:space="preserve">advanced stewardship roles</w:t>
      </w:r>
      <w:r w:rsidDel="00000000" w:rsidR="00000000" w:rsidRPr="00000000">
        <w:rPr>
          <w:rtl w:val="0"/>
        </w:rPr>
        <w:t xml:space="preserve"> within the Arcanum for practitioners who have completed the Core Vitae. These roles: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deepen responsibility without granting authority,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capability without domination,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distribute guardianship across distinct domains of human experience.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are </w:t>
      </w:r>
      <w:r w:rsidDel="00000000" w:rsidR="00000000" w:rsidRPr="00000000">
        <w:rPr>
          <w:b w:val="1"/>
          <w:bCs w:val="1"/>
          <w:rtl w:val="0"/>
        </w:rPr>
        <w:t xml:space="preserve">non-hierarchical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non-exclusive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ethically constrained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s13gfpdf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Invariants (Apply to All Specializations)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specializations are governed by the following invariants: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Consent-first engagement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authority or hierarchy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 and exit without penalty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non-binding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and transparency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stall upon violation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may override another.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ur9fe9hww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The Ten Specializations (One-Page Overviews)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83yp7ty1j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The Arcanist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Epistemic stewardship; knowing without authority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Knowledge systems, models, limits of knowing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Declare truth; claim certainty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Dogmatism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Epistemic humility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82mee3tzy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The Philosopher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Coherence without closure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Meaning, ethics, integration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Resolve ambiguity into doctrine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Totalizing narratives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Open-ended inquiry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9mhzrjv5w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The Illusionist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Perceptual hygiene; reveal distortion without control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Bias, projection, narrative distortion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Claim superior sight; declare truth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Superiority drift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Non-claims and consent gates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hh13e4hzn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The Astrologer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Scale and rhythm without fate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Cycles, timing, perspective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Predict outcomes; assign destiny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Fatalism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Agency preservation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a05em1vu6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The Hierophant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Threshold stewardship without initiation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Liminality, rites, pacing of change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Grant readiness or legitimacy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Gatekeeping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Voluntary participation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fdcl4cmw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The Druid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Living systems stewardship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Ecology, embodiment, balance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Dominate or romanticize nature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Moral superiority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Relational ethics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5ts6fxtgp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The Necromancer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Ethical endings and release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Decay, grief, impermanence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Glorify death or nihilism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Morbid fixation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Care-first framing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i3hiuh1g1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The Alchemist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Ethical transformation under constraint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Synthesis, experimentation, change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Enact irreversible or coercive change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Power inflation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Reversibility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wk0hmmm2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The Artificer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Responsible form and tool stewardship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Design, construction, maintenance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Exercise technocratic authority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Over-optimization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Transparency and repair priority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0t9tavjuu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The Enchanter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Meaning and resonance without control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Atmosphere, aesthetics, symbol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Do:</w:t>
      </w:r>
      <w:r w:rsidDel="00000000" w:rsidR="00000000" w:rsidRPr="00000000">
        <w:rPr>
          <w:rtl w:val="0"/>
        </w:rPr>
        <w:t xml:space="preserve"> Manipulate emotion or belief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Risk:</w:t>
      </w:r>
      <w:r w:rsidDel="00000000" w:rsidR="00000000" w:rsidRPr="00000000">
        <w:rPr>
          <w:rtl w:val="0"/>
        </w:rPr>
        <w:t xml:space="preserve"> Charismatic authority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Safeguard:</w:t>
      </w:r>
      <w:r w:rsidDel="00000000" w:rsidR="00000000" w:rsidRPr="00000000">
        <w:rPr>
          <w:rtl w:val="0"/>
        </w:rPr>
        <w:t xml:space="preserve"> Impermanence and consent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h9xrubsu4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e5ie9qzf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Inter-Specialization Harmony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are designed to </w:t>
      </w:r>
      <w:r w:rsidDel="00000000" w:rsidR="00000000" w:rsidRPr="00000000">
        <w:rPr>
          <w:b w:val="1"/>
          <w:bCs w:val="1"/>
          <w:rtl w:val="0"/>
        </w:rPr>
        <w:t xml:space="preserve">counterbalance one another</w:t>
      </w:r>
      <w:r w:rsidDel="00000000" w:rsidR="00000000" w:rsidRPr="00000000">
        <w:rPr>
          <w:rtl w:val="0"/>
        </w:rPr>
        <w:t xml:space="preserve">. Where one role approaches risk, another supplies restraint. No role subsumes or commands another.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networked design prevents corruption, dependency, and hierarchy by construction.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xnw97ikji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Non-Hierarchy Declaration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ranks</w:t>
      </w:r>
      <w:r w:rsidDel="00000000" w:rsidR="00000000" w:rsidRPr="00000000">
        <w:rPr>
          <w:rtl w:val="0"/>
        </w:rPr>
        <w:t xml:space="preserve"> among specializations.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leaders</w:t>
      </w:r>
      <w:r w:rsidDel="00000000" w:rsidR="00000000" w:rsidRPr="00000000">
        <w:rPr>
          <w:rtl w:val="0"/>
        </w:rPr>
        <w:t xml:space="preserve"> of specializations.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progression order</w:t>
      </w:r>
      <w:r w:rsidDel="00000000" w:rsidR="00000000" w:rsidRPr="00000000">
        <w:rPr>
          <w:rtl w:val="0"/>
        </w:rPr>
        <w:t xml:space="preserve"> required.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roles are </w:t>
      </w:r>
      <w:r w:rsidDel="00000000" w:rsidR="00000000" w:rsidRPr="00000000">
        <w:rPr>
          <w:b w:val="1"/>
          <w:bCs w:val="1"/>
          <w:rtl w:val="0"/>
        </w:rPr>
        <w:t xml:space="preserve">adjacent</w:t>
      </w:r>
      <w:r w:rsidDel="00000000" w:rsidR="00000000" w:rsidRPr="00000000">
        <w:rPr>
          <w:rtl w:val="0"/>
        </w:rPr>
        <w:t xml:space="preserve">, not vertical.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9dg8lapc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Pathways Toward Mastery (Overview Only)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pursue: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specializations concurrently,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mastery within a single specialization,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cross-specialization mastery overlays.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pathways </w:t>
      </w:r>
      <w:r w:rsidDel="00000000" w:rsidR="00000000" w:rsidRPr="00000000">
        <w:rPr>
          <w:b w:val="1"/>
          <w:bCs w:val="1"/>
          <w:rtl w:val="0"/>
        </w:rPr>
        <w:t xml:space="preserve">do not grant authority</w:t>
      </w:r>
      <w:r w:rsidDel="00000000" w:rsidR="00000000" w:rsidRPr="00000000">
        <w:rPr>
          <w:rtl w:val="0"/>
        </w:rPr>
        <w:t xml:space="preserve"> and are defined separately.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bazm8yind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&amp; Access Notes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requires completion of the Core Vitae.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is voluntary and reversible.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trigger protective stalls, not punishment.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dc0uxs9wi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tdi6ao7lg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krdm550yw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specialization layer exists to </w:t>
      </w:r>
      <w:r w:rsidDel="00000000" w:rsidR="00000000" w:rsidRPr="00000000">
        <w:rPr>
          <w:b w:val="1"/>
          <w:bCs w:val="1"/>
          <w:rtl w:val="0"/>
        </w:rPr>
        <w:t xml:space="preserve">expand responsibility without expanding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specialization produces authority, coercion, dependency, or hierarchy, it is invalid.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Specialization Overview Codex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